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:rsidR="00724D28" w:rsidRDefault="00724D28">
      <w:pPr>
        <w:pStyle w:val="EcoNormal"/>
        <w:jc w:val="both"/>
        <w:outlineLvl w:val="0"/>
      </w:pPr>
      <w:bookmarkStart w:id="1" w:name="_GoBack"/>
      <w:bookmarkEnd w:id="1"/>
    </w:p>
    <w:p w:rsidR="00724D28" w:rsidRDefault="00724D28">
      <w:pPr>
        <w:pStyle w:val="EcoTitle"/>
        <w:jc w:val="center"/>
        <w:outlineLvl w:val="0"/>
      </w:pPr>
      <w:r>
        <w:t>ПРАВИТЕЛЬСТВО РОССИЙСКОЙ ФЕДЕРАЦИИ</w:t>
      </w:r>
    </w:p>
    <w:p w:rsidR="00724D28" w:rsidRDefault="00724D28">
      <w:pPr>
        <w:pStyle w:val="EcoTitle"/>
        <w:jc w:val="center"/>
      </w:pPr>
    </w:p>
    <w:p w:rsidR="00724D28" w:rsidRDefault="00724D28">
      <w:pPr>
        <w:pStyle w:val="EcoTitle"/>
        <w:jc w:val="center"/>
      </w:pPr>
      <w:r>
        <w:t>ПОСТАНОВЛЕНИЕ</w:t>
      </w:r>
    </w:p>
    <w:p w:rsidR="00724D28" w:rsidRDefault="00724D28">
      <w:pPr>
        <w:pStyle w:val="EcoTitle"/>
        <w:jc w:val="center"/>
      </w:pPr>
      <w:r>
        <w:t>от 10 апреля 2007 г. N 219</w:t>
      </w:r>
    </w:p>
    <w:p w:rsidR="00724D28" w:rsidRDefault="00724D28">
      <w:pPr>
        <w:pStyle w:val="EcoTitle"/>
        <w:jc w:val="center"/>
      </w:pPr>
    </w:p>
    <w:p w:rsidR="00724D28" w:rsidRDefault="00724D28">
      <w:pPr>
        <w:pStyle w:val="EcoTitle"/>
        <w:jc w:val="center"/>
      </w:pPr>
      <w:r>
        <w:t>ОБ УТВЕРЖДЕНИИ ПОЛОЖЕНИЯ</w:t>
      </w:r>
    </w:p>
    <w:p w:rsidR="00724D28" w:rsidRDefault="00724D28">
      <w:pPr>
        <w:pStyle w:val="EcoTitle"/>
        <w:jc w:val="center"/>
      </w:pPr>
      <w:r>
        <w:t>ОБ ОСУЩЕСТВЛЕНИИ ГОСУДАРСТВЕННОГО МОНИТОРИНГА</w:t>
      </w:r>
    </w:p>
    <w:p w:rsidR="00724D28" w:rsidRDefault="00724D28">
      <w:pPr>
        <w:pStyle w:val="EcoTitle"/>
        <w:jc w:val="center"/>
      </w:pPr>
      <w:r>
        <w:t>ВОДНЫХ ОБЪЕКТОВ</w:t>
      </w:r>
    </w:p>
    <w:p w:rsidR="00724D28" w:rsidRDefault="00724D28">
      <w:pPr>
        <w:pStyle w:val="EcoNormal"/>
        <w:jc w:val="center"/>
      </w:pPr>
    </w:p>
    <w:p w:rsidR="00724D28" w:rsidRDefault="00724D28">
      <w:pPr>
        <w:pStyle w:val="EcoNormal"/>
        <w:ind w:firstLine="540"/>
        <w:jc w:val="both"/>
      </w:pPr>
      <w:r>
        <w:t>В соответствии со статьей 30 Водного кодекса Российской Федерации Правительство Российской Федерации постановляет:</w:t>
      </w:r>
    </w:p>
    <w:p w:rsidR="00724D28" w:rsidRDefault="00724D28">
      <w:pPr>
        <w:pStyle w:val="EcoNormal"/>
        <w:ind w:firstLine="540"/>
        <w:jc w:val="both"/>
      </w:pPr>
      <w:r>
        <w:t>1. Утвердить прилагаемое Положение об осуществлении государственного мониторинга водных объектов.</w:t>
      </w:r>
    </w:p>
    <w:p w:rsidR="00724D28" w:rsidRDefault="00724D28">
      <w:pPr>
        <w:pStyle w:val="EcoNormal"/>
        <w:ind w:firstLine="540"/>
        <w:jc w:val="both"/>
      </w:pPr>
      <w:r>
        <w:t>2. Установить, что функции, осуществляемые федеральными органами исполнительной власти в соответствии с Положением, утвержденным настоящим Постановлением, выполняются в пределах установленной Правительством Российской Федерации предельной численности работников федеральных органов исполнительной власти и средств, предусматриваемых указанным органам на руководство и управление в сфере установленных функций.</w:t>
      </w:r>
    </w:p>
    <w:p w:rsidR="00724D28" w:rsidRDefault="00724D28">
      <w:pPr>
        <w:pStyle w:val="EcoNormal"/>
        <w:ind w:firstLine="540"/>
        <w:jc w:val="both"/>
      </w:pPr>
      <w:r>
        <w:t>3. Признать утратившим силу Постановление Правительства Российской Федерации от 14 марта 1997 г. N 307 "Об утверждении Положения о ведении государственного мониторинга водных объектов" (Собрание законодательства Российской Федерации, 1997, N 12, ст. 1443).</w:t>
      </w:r>
    </w:p>
    <w:p w:rsidR="00724D28" w:rsidRDefault="00724D28">
      <w:pPr>
        <w:pStyle w:val="EcoNormal"/>
        <w:ind w:firstLine="540"/>
        <w:jc w:val="both"/>
      </w:pPr>
    </w:p>
    <w:p w:rsidR="00724D28" w:rsidRDefault="00724D28">
      <w:pPr>
        <w:pStyle w:val="EcoNormal"/>
        <w:jc w:val="right"/>
      </w:pPr>
      <w:r>
        <w:t>Председатель Правительства</w:t>
      </w:r>
    </w:p>
    <w:p w:rsidR="00724D28" w:rsidRDefault="00724D28">
      <w:pPr>
        <w:pStyle w:val="EcoNormal"/>
        <w:jc w:val="right"/>
      </w:pPr>
      <w:r>
        <w:t>Российской Федерации</w:t>
      </w:r>
    </w:p>
    <w:p w:rsidR="00724D28" w:rsidRDefault="00724D28">
      <w:pPr>
        <w:pStyle w:val="EcoNormal"/>
        <w:jc w:val="right"/>
      </w:pPr>
      <w:r>
        <w:t>М.ФРАДКОВ</w:t>
      </w:r>
    </w:p>
    <w:p w:rsidR="00724D28" w:rsidRDefault="00724D28">
      <w:pPr>
        <w:pStyle w:val="EcoNormal"/>
        <w:ind w:firstLine="540"/>
        <w:jc w:val="both"/>
      </w:pPr>
    </w:p>
    <w:p w:rsidR="00724D28" w:rsidRDefault="00724D28">
      <w:pPr>
        <w:pStyle w:val="EcoNormal"/>
        <w:ind w:firstLine="540"/>
        <w:jc w:val="both"/>
      </w:pPr>
    </w:p>
    <w:p w:rsidR="00724D28" w:rsidRDefault="00724D28">
      <w:pPr>
        <w:pStyle w:val="EcoNormal"/>
        <w:ind w:firstLine="540"/>
        <w:jc w:val="both"/>
      </w:pPr>
    </w:p>
    <w:p w:rsidR="00724D28" w:rsidRDefault="00724D28">
      <w:pPr>
        <w:pStyle w:val="EcoNormal"/>
        <w:ind w:firstLine="540"/>
        <w:jc w:val="both"/>
      </w:pPr>
    </w:p>
    <w:p w:rsidR="00724D28" w:rsidRDefault="00724D28">
      <w:pPr>
        <w:pStyle w:val="EcoNormal"/>
        <w:ind w:firstLine="540"/>
        <w:jc w:val="both"/>
      </w:pPr>
    </w:p>
    <w:p w:rsidR="00724D28" w:rsidRDefault="00724D28">
      <w:pPr>
        <w:pStyle w:val="EcoNormal"/>
        <w:jc w:val="right"/>
        <w:outlineLvl w:val="0"/>
      </w:pPr>
      <w:r>
        <w:t>Утверждено</w:t>
      </w:r>
    </w:p>
    <w:p w:rsidR="00724D28" w:rsidRDefault="00724D28">
      <w:pPr>
        <w:pStyle w:val="EcoNormal"/>
        <w:jc w:val="right"/>
      </w:pPr>
      <w:r>
        <w:t>Постановлением Правительства</w:t>
      </w:r>
    </w:p>
    <w:p w:rsidR="00724D28" w:rsidRDefault="00724D28">
      <w:pPr>
        <w:pStyle w:val="EcoNormal"/>
        <w:jc w:val="right"/>
      </w:pPr>
      <w:r>
        <w:t>Российской Федерации</w:t>
      </w:r>
    </w:p>
    <w:p w:rsidR="00724D28" w:rsidRDefault="00724D28">
      <w:pPr>
        <w:pStyle w:val="EcoNormal"/>
        <w:jc w:val="right"/>
      </w:pPr>
      <w:r>
        <w:t>от 10 апреля 2007 г. N 219</w:t>
      </w:r>
    </w:p>
    <w:p w:rsidR="00724D28" w:rsidRDefault="00724D28">
      <w:pPr>
        <w:pStyle w:val="EcoNormal"/>
        <w:ind w:firstLine="540"/>
        <w:jc w:val="both"/>
      </w:pPr>
    </w:p>
    <w:p w:rsidR="00724D28" w:rsidRDefault="00724D28">
      <w:pPr>
        <w:pStyle w:val="EcoTitle"/>
        <w:jc w:val="center"/>
      </w:pPr>
      <w:bookmarkStart w:id="2" w:name="P28"/>
      <w:bookmarkEnd w:id="2"/>
      <w:r>
        <w:t>ПОЛОЖЕНИЕ</w:t>
      </w:r>
    </w:p>
    <w:p w:rsidR="00724D28" w:rsidRDefault="00724D28">
      <w:pPr>
        <w:pStyle w:val="EcoTitle"/>
        <w:jc w:val="center"/>
      </w:pPr>
      <w:r>
        <w:t>ОБ ОСУЩЕСТВЛЕНИИ ГОСУДАРСТВЕННОГО МОНИТОРИНГА</w:t>
      </w:r>
    </w:p>
    <w:p w:rsidR="00724D28" w:rsidRDefault="00724D28">
      <w:pPr>
        <w:pStyle w:val="EcoTitle"/>
        <w:jc w:val="center"/>
      </w:pPr>
      <w:r>
        <w:t>ВОДНЫХ ОБЪЕКТОВ</w:t>
      </w:r>
    </w:p>
    <w:p w:rsidR="00724D28" w:rsidRDefault="00724D28">
      <w:pPr>
        <w:pStyle w:val="EcoNormal"/>
        <w:jc w:val="center"/>
      </w:pPr>
    </w:p>
    <w:p w:rsidR="00724D28" w:rsidRDefault="00724D28">
      <w:pPr>
        <w:pStyle w:val="EcoNormal"/>
        <w:ind w:firstLine="540"/>
        <w:jc w:val="both"/>
      </w:pPr>
      <w:r>
        <w:t>1. Настоящее Положение устанавливает порядок осуществления государственного мониторинга водных объектов (далее - мониторинг).</w:t>
      </w:r>
    </w:p>
    <w:p w:rsidR="00724D28" w:rsidRDefault="00724D28">
      <w:pPr>
        <w:pStyle w:val="EcoNormal"/>
        <w:ind w:firstLine="540"/>
        <w:jc w:val="both"/>
      </w:pPr>
      <w:r>
        <w:t>2. Мониторинг представляет собой систему наблюдений, оценки и прогноза изменений состояния водных объектов, находящихся в федеральной собственности, собственности субъектов Российской Федерации, муниципальных образований, физических и юридических лиц.</w:t>
      </w:r>
    </w:p>
    <w:p w:rsidR="00724D28" w:rsidRDefault="00724D28">
      <w:pPr>
        <w:pStyle w:val="EcoNormal"/>
        <w:ind w:firstLine="540"/>
        <w:jc w:val="both"/>
      </w:pPr>
      <w:r>
        <w:t>3. Мониторинг осуществляется в следующих целях:</w:t>
      </w:r>
    </w:p>
    <w:p w:rsidR="00724D28" w:rsidRDefault="00724D28">
      <w:pPr>
        <w:pStyle w:val="EcoNormal"/>
        <w:ind w:firstLine="540"/>
        <w:jc w:val="both"/>
      </w:pPr>
      <w:r>
        <w:t>своевременное выявление и прогнозирование негативного воздействия вод, а также развития негативных процессов, влияющих на качество воды в водных объектах и их состояние, разработка и реализация мер по предотвращению негативных последствий этих процессов;</w:t>
      </w:r>
    </w:p>
    <w:p w:rsidR="00724D28" w:rsidRDefault="00724D28">
      <w:pPr>
        <w:pStyle w:val="EcoNormal"/>
        <w:ind w:firstLine="540"/>
        <w:jc w:val="both"/>
      </w:pPr>
      <w:r>
        <w:t>оценка эффективности осуществляемых мероприятий по охране водных объектов;</w:t>
      </w:r>
    </w:p>
    <w:p w:rsidR="00724D28" w:rsidRDefault="00724D28">
      <w:pPr>
        <w:pStyle w:val="EcoNormal"/>
        <w:ind w:firstLine="540"/>
        <w:jc w:val="both"/>
      </w:pPr>
      <w:r>
        <w:t>информационное обеспечение управления в области использования и охраны водных объектов, в том числе в целях государственного надзора в области использования и охраны водных объектов.</w:t>
      </w:r>
    </w:p>
    <w:p w:rsidR="00724D28" w:rsidRDefault="00724D28">
      <w:pPr>
        <w:pStyle w:val="EcoNormal"/>
        <w:ind w:firstLine="540"/>
        <w:jc w:val="both"/>
      </w:pPr>
      <w:r>
        <w:t>4. Мониторинг включает в себя:</w:t>
      </w:r>
    </w:p>
    <w:p w:rsidR="00724D28" w:rsidRDefault="00724D28">
      <w:pPr>
        <w:pStyle w:val="EcoNormal"/>
        <w:ind w:firstLine="540"/>
        <w:jc w:val="both"/>
      </w:pPr>
      <w:r>
        <w:lastRenderedPageBreak/>
        <w:t xml:space="preserve">регулярные наблюдения за состоянием водных объектов, количественными и качественными показателями состояния водных ресурсов, а также за режимом использования </w:t>
      </w:r>
      <w:proofErr w:type="spellStart"/>
      <w:r>
        <w:t>водоохранных</w:t>
      </w:r>
      <w:proofErr w:type="spellEnd"/>
      <w:r>
        <w:t xml:space="preserve"> зон, зон затопления, подтопления;</w:t>
      </w:r>
    </w:p>
    <w:p w:rsidR="00724D28" w:rsidRDefault="00724D28">
      <w:pPr>
        <w:pStyle w:val="EcoNormal"/>
        <w:ind w:firstLine="540"/>
        <w:jc w:val="both"/>
      </w:pPr>
      <w:r>
        <w:t>сбор, обработку и хранение сведений, полученных в результате наблюдений;</w:t>
      </w:r>
    </w:p>
    <w:p w:rsidR="00724D28" w:rsidRDefault="00724D28">
      <w:pPr>
        <w:pStyle w:val="EcoNormal"/>
        <w:ind w:firstLine="540"/>
        <w:jc w:val="both"/>
      </w:pPr>
      <w:r>
        <w:t>внесение сведений, полученных в результате наблюдений, в государственный водный реестр;</w:t>
      </w:r>
    </w:p>
    <w:p w:rsidR="00724D28" w:rsidRDefault="00724D28">
      <w:pPr>
        <w:pStyle w:val="EcoNormal"/>
        <w:ind w:firstLine="540"/>
        <w:jc w:val="both"/>
      </w:pPr>
      <w:r>
        <w:t>оценку и прогнозирование изменений состояния водных объектов, количественных и качественных показателей состояния водных ресурсов.</w:t>
      </w:r>
    </w:p>
    <w:p w:rsidR="00724D28" w:rsidRDefault="00724D28">
      <w:pPr>
        <w:pStyle w:val="EcoNormal"/>
        <w:ind w:firstLine="540"/>
        <w:jc w:val="both"/>
      </w:pPr>
      <w:r>
        <w:t>5. Мониторинг является частью государственного мониторинга окружающей среды.</w:t>
      </w:r>
    </w:p>
    <w:p w:rsidR="00724D28" w:rsidRDefault="00724D28">
      <w:pPr>
        <w:pStyle w:val="EcoNormal"/>
        <w:ind w:firstLine="540"/>
        <w:jc w:val="both"/>
      </w:pPr>
      <w:r>
        <w:t>6. Мониторинг состоит из:</w:t>
      </w:r>
    </w:p>
    <w:p w:rsidR="00724D28" w:rsidRDefault="00724D28">
      <w:pPr>
        <w:pStyle w:val="EcoNormal"/>
        <w:ind w:firstLine="540"/>
        <w:jc w:val="both"/>
      </w:pPr>
      <w:r>
        <w:t>мониторинга поверхностных водных объектов с учетом данных мониторинга, осуществляемого при проведении работ в области гидрометеорологии и смежных с ней областях;</w:t>
      </w:r>
    </w:p>
    <w:p w:rsidR="00724D28" w:rsidRDefault="00724D28">
      <w:pPr>
        <w:pStyle w:val="EcoNormal"/>
        <w:ind w:firstLine="540"/>
        <w:jc w:val="both"/>
      </w:pPr>
      <w:r>
        <w:t xml:space="preserve">мониторинга состояния дна и берегов водных объектов, а также состояния </w:t>
      </w:r>
      <w:proofErr w:type="spellStart"/>
      <w:r>
        <w:t>водоохранных</w:t>
      </w:r>
      <w:proofErr w:type="spellEnd"/>
      <w:r>
        <w:t xml:space="preserve"> зон;</w:t>
      </w:r>
    </w:p>
    <w:p w:rsidR="00724D28" w:rsidRDefault="00724D28">
      <w:pPr>
        <w:pStyle w:val="EcoNormal"/>
        <w:ind w:firstLine="540"/>
        <w:jc w:val="both"/>
      </w:pPr>
      <w:r>
        <w:t>мониторинга подземных вод с учетом данных государственного мониторинга состояния недр;</w:t>
      </w:r>
    </w:p>
    <w:p w:rsidR="00724D28" w:rsidRDefault="00724D28">
      <w:pPr>
        <w:pStyle w:val="EcoNormal"/>
        <w:ind w:firstLine="540"/>
        <w:jc w:val="both"/>
      </w:pPr>
      <w:r>
        <w:t>наблюдений за водохозяйственными системами, в том числе за гидротехническими сооружениями, а также за объемом вод при водопотреблении и сбросе вод, в том числе сточных, в водные объекты.</w:t>
      </w:r>
    </w:p>
    <w:p w:rsidR="00724D28" w:rsidRDefault="00724D28">
      <w:pPr>
        <w:pStyle w:val="EcoNormal"/>
        <w:ind w:firstLine="540"/>
        <w:jc w:val="both"/>
      </w:pPr>
      <w:r>
        <w:t>7. Мониторинг осуществляется в границах бассейновых округов с учетом особенностей режима водных объектов, их физико-географических, морфометрических и других особенностей.</w:t>
      </w:r>
    </w:p>
    <w:p w:rsidR="00724D28" w:rsidRDefault="00724D28">
      <w:pPr>
        <w:pStyle w:val="EcoNormal"/>
        <w:ind w:firstLine="540"/>
        <w:jc w:val="both"/>
      </w:pPr>
      <w:r>
        <w:t>8. Организация и осуществление мониторинга проводятся Федеральным агентством водных ресурсов, Федеральным агентством по недропользованию, Федеральной службой по гидрометеорологии и мониторингу окружающей среды с участием уполномоченных органов исполнительной власти субъектов Российской Федерации (далее - участники ведения мониторинга).</w:t>
      </w:r>
    </w:p>
    <w:p w:rsidR="00724D28" w:rsidRDefault="00724D28">
      <w:pPr>
        <w:pStyle w:val="EcoNormal"/>
        <w:ind w:firstLine="540"/>
        <w:jc w:val="both"/>
      </w:pPr>
      <w:r>
        <w:t xml:space="preserve">При проведении мониторинга используются сведения, полученные в результате наблюдений за водными объектами и водохозяйственными системами, в том числе за гидротехническими сооружениями, другими заинтересованными федеральными органами исполнительной власти, с которыми взаимодействуют участники ведения мониторинга (далее - заинтересованные федеральные органы исполнительной власти), а также сведения, полученные в результате наблюдений собственниками водных объектов, водопользователями и </w:t>
      </w:r>
      <w:proofErr w:type="spellStart"/>
      <w:r>
        <w:t>недропользователями</w:t>
      </w:r>
      <w:proofErr w:type="spellEnd"/>
      <w:r>
        <w:t>.</w:t>
      </w:r>
    </w:p>
    <w:p w:rsidR="00724D28" w:rsidRDefault="00724D28">
      <w:pPr>
        <w:pStyle w:val="EcoNormal"/>
        <w:ind w:firstLine="540"/>
        <w:jc w:val="both"/>
      </w:pPr>
      <w:r>
        <w:t>Ведение мониторинга осуществляется на основе унификации программных (информационных и технических) средств, обеспечивающих совместимость его данных с данными других видов мониторинга окружающей среды.</w:t>
      </w:r>
    </w:p>
    <w:p w:rsidR="00724D28" w:rsidRDefault="00724D28">
      <w:pPr>
        <w:pStyle w:val="EcoNormal"/>
        <w:ind w:firstLine="540"/>
        <w:jc w:val="both"/>
      </w:pPr>
      <w:r>
        <w:t>Методические указания и инструктивные материалы по вопросам осуществления мониторинга утверждаются Министерством природных ресурсов и экологии Российской Федерации.</w:t>
      </w:r>
    </w:p>
    <w:p w:rsidR="00724D28" w:rsidRDefault="00724D28">
      <w:pPr>
        <w:pStyle w:val="EcoNormal"/>
        <w:ind w:firstLine="540"/>
        <w:jc w:val="both"/>
      </w:pPr>
      <w:r>
        <w:t>9. Представление данных мониторинга и обмен ими между федеральными органами исполнительной власти, а также органами исполнительной власти субъектов Российской Федерации осуществляется на безвозмездной основе.</w:t>
      </w:r>
    </w:p>
    <w:p w:rsidR="00724D28" w:rsidRDefault="00724D28">
      <w:pPr>
        <w:pStyle w:val="EcoNormal"/>
        <w:ind w:firstLine="540"/>
        <w:jc w:val="both"/>
      </w:pPr>
      <w:r>
        <w:t>Формы и порядок представления в Федеральное агентство водных ресурсов данных мониторинга, полученных Федеральной службой по гидрометеорологии и мониторингу окружающей среды, Федеральным агентством по недропользованию и уполномоченными органами исполнительной власти субъектов Российской Федерации (далее - формы и порядок представления данных), формы и порядок представления сведений, полученных в результате наблюдений за водными объектами заинтересованными федеральными органами исполнительной власти, собственниками водных объектов и водопользователями (далее - формы и порядок представления сведений), а также порядок информационного обмена данными мониторинга между участниками ведения мониторинга (далее - порядок информационного обмена) устанавливаются Министерством природных ресурсов и экологии Российской Федерации по согласованию с участниками ведения мониторинга (за исключением уполномоченных органов исполнительной власти субъектов Российской Федерации).</w:t>
      </w:r>
    </w:p>
    <w:p w:rsidR="00724D28" w:rsidRDefault="00724D28">
      <w:pPr>
        <w:pStyle w:val="EcoNormal"/>
        <w:ind w:firstLine="540"/>
        <w:jc w:val="both"/>
      </w:pPr>
      <w:r>
        <w:t>10. Федеральное агентство водных ресурсов в целях организации и осуществления мониторинга:</w:t>
      </w:r>
    </w:p>
    <w:p w:rsidR="00724D28" w:rsidRDefault="00724D28">
      <w:pPr>
        <w:pStyle w:val="EcoNormal"/>
        <w:ind w:firstLine="540"/>
        <w:jc w:val="both"/>
      </w:pPr>
      <w:r>
        <w:t>обеспечивает разработку автоматизированных информационных систем мониторинга;</w:t>
      </w:r>
    </w:p>
    <w:p w:rsidR="00724D28" w:rsidRDefault="00724D28">
      <w:pPr>
        <w:pStyle w:val="EcoNormal"/>
        <w:ind w:firstLine="540"/>
        <w:jc w:val="both"/>
      </w:pPr>
      <w:r>
        <w:lastRenderedPageBreak/>
        <w:t xml:space="preserve">ведет регулярные наблюдения за состоянием дна, берегов, состоянием и режимом использования </w:t>
      </w:r>
      <w:proofErr w:type="spellStart"/>
      <w:r>
        <w:t>водоохранных</w:t>
      </w:r>
      <w:proofErr w:type="spellEnd"/>
      <w:r>
        <w:t xml:space="preserve"> зон, зон затопления, подтопления и изменениями морфометрических особенностей водоемов, которые полностью расположены на территориях соответствующих субъектов Российской Федерации и использование водных ресурсов которых осуществляется для обеспечения питьевого и хозяйственно-бытового водоснабжения двух и более субъектов Российской Федерации, наблюдения за находящимися в федеральной собственности водохозяйственными системами, в том числе за гидротехническими сооружениями, эксплуатируемыми организациями, подведомственными Федеральному агентству водных ресурсов, а также наблюдения за объемом вод при водопотреблении и сбросе вод, в том числе сточных, в водные объекты на всех водных объектах;</w:t>
      </w:r>
    </w:p>
    <w:p w:rsidR="00724D28" w:rsidRDefault="00724D28">
      <w:pPr>
        <w:pStyle w:val="EcoNormal"/>
        <w:ind w:firstLine="540"/>
        <w:jc w:val="both"/>
      </w:pPr>
      <w:r>
        <w:t xml:space="preserve">обеспечивает развитие сети пунктов наблюдений за водохозяйственными системами, эксплуатируемыми организациями, подведомственными Федеральному агентству водных ресурсов, а также за состоянием дна, берегов, </w:t>
      </w:r>
      <w:proofErr w:type="spellStart"/>
      <w:r>
        <w:t>водоохранных</w:t>
      </w:r>
      <w:proofErr w:type="spellEnd"/>
      <w:r>
        <w:t xml:space="preserve"> зон, зон затопления, подтопления и изменениями морфометрических особенностей водоемов, которые полностью расположены на территориях соответствующих субъектов Российской Федерации и использование водных ресурсов которых осуществляется для обеспечения питьевого и хозяйственно-бытового водоснабжения двух и более субъектов Российской Федерации;</w:t>
      </w:r>
    </w:p>
    <w:p w:rsidR="00724D28" w:rsidRDefault="00724D28">
      <w:pPr>
        <w:pStyle w:val="EcoNormal"/>
        <w:ind w:firstLine="540"/>
        <w:jc w:val="both"/>
      </w:pPr>
      <w:r>
        <w:t>координирует ведение мониторинга поверхностных водных объектов, находящихся в федеральной собственности, мониторинга состояния дна, берегов таких водных объектов, ведение наблюдений за водохозяйственными системами, в том числе за гидротехническими сооружениями, находящимися в федеральной собственности, участниками ведения мониторинга, а также иными федеральными органами исполнительной власти;</w:t>
      </w:r>
    </w:p>
    <w:p w:rsidR="00724D28" w:rsidRDefault="00724D28">
      <w:pPr>
        <w:pStyle w:val="EcoNormal"/>
        <w:ind w:firstLine="540"/>
        <w:jc w:val="both"/>
      </w:pPr>
      <w:r>
        <w:t xml:space="preserve">координирует ведение иными собственниками водных объектов и водопользователями учета объема забора (изъятия) водных ресурсов из водных объектов и объема сброса сточных, в том числе дренажных вод, их качества, ведение регулярных наблюдений за водными объектами и их </w:t>
      </w:r>
      <w:proofErr w:type="spellStart"/>
      <w:r>
        <w:t>водоохранными</w:t>
      </w:r>
      <w:proofErr w:type="spellEnd"/>
      <w:r>
        <w:t xml:space="preserve"> зонами, а также осуществляет обобщение и оценку результатов такого учета и таких регулярных наблюдений;</w:t>
      </w:r>
    </w:p>
    <w:p w:rsidR="00724D28" w:rsidRDefault="00724D28">
      <w:pPr>
        <w:pStyle w:val="EcoNormal"/>
        <w:ind w:firstLine="540"/>
        <w:jc w:val="both"/>
      </w:pPr>
      <w:r>
        <w:t>осуществляет сбор, обработку, хранение, обобщение и анализ сведений, полученных в результате наблюдений как Федеральным агентством водных ресурсов и организациями, находящимися в его ведении, так и иными участниками ведения мониторинга, а также сведений, представленных заинтересованными федеральными органами исполнительной власти, собственниками водных объектов и водопользователями;</w:t>
      </w:r>
    </w:p>
    <w:p w:rsidR="00724D28" w:rsidRDefault="00724D28">
      <w:pPr>
        <w:pStyle w:val="EcoNormal"/>
        <w:ind w:firstLine="540"/>
        <w:jc w:val="both"/>
      </w:pPr>
      <w:r>
        <w:t xml:space="preserve">проводит общую оценку и прогнозирование изменений состояния водных объектов, дна, берегов водных объектов, их морфометрических особенностей, </w:t>
      </w:r>
      <w:proofErr w:type="spellStart"/>
      <w:r>
        <w:t>водоохранных</w:t>
      </w:r>
      <w:proofErr w:type="spellEnd"/>
      <w:r>
        <w:t xml:space="preserve"> зон водных объектов, зон затопления, подтопления, количественных и качественных показателей состояния водных ресурсов, состояния водохозяйственных систем, в том числе гидротехнических сооружений;</w:t>
      </w:r>
    </w:p>
    <w:p w:rsidR="00724D28" w:rsidRDefault="00724D28">
      <w:pPr>
        <w:pStyle w:val="EcoNormal"/>
        <w:ind w:firstLine="540"/>
        <w:jc w:val="both"/>
      </w:pPr>
      <w:r>
        <w:t>формирует банк данных мониторинга по бассейновым округам, речным бассейнам, водохозяйственным участкам, территориям субъектов Российской Федерации и в целом по Российской Федерации;</w:t>
      </w:r>
    </w:p>
    <w:p w:rsidR="00724D28" w:rsidRDefault="00724D28">
      <w:pPr>
        <w:pStyle w:val="EcoNormal"/>
        <w:ind w:firstLine="540"/>
        <w:jc w:val="both"/>
      </w:pPr>
      <w:r>
        <w:t>обеспечивает включение сведений, полученных в результате наблюдений при осуществлении мониторинга, в государственный водный реестр;</w:t>
      </w:r>
    </w:p>
    <w:p w:rsidR="00724D28" w:rsidRDefault="00724D28">
      <w:pPr>
        <w:pStyle w:val="EcoNormal"/>
        <w:ind w:firstLine="540"/>
        <w:jc w:val="both"/>
      </w:pPr>
      <w:r>
        <w:t>обеспечивает предоставление федеральным органам исполнительной власти, органам государственной власти субъектов Российской Федерации, органам местного самоуправления, а также юридическим и физическим лицам данных мониторинга в соответствии с водным законодательством и Федеральным законом "Об информации, информационных технологиях и о защите информации".</w:t>
      </w:r>
    </w:p>
    <w:p w:rsidR="00724D28" w:rsidRDefault="00724D28">
      <w:pPr>
        <w:pStyle w:val="EcoNormal"/>
        <w:ind w:firstLine="540"/>
        <w:jc w:val="both"/>
      </w:pPr>
      <w:r>
        <w:t>11. Федеральная служба по гидрометеорологии и мониторингу окружающей среды при осуществлении мониторинга поверхностных водных объектов:</w:t>
      </w:r>
    </w:p>
    <w:p w:rsidR="00724D28" w:rsidRDefault="00724D28">
      <w:pPr>
        <w:pStyle w:val="EcoNormal"/>
        <w:ind w:firstLine="540"/>
        <w:jc w:val="both"/>
      </w:pPr>
      <w:r>
        <w:t>осуществляет регулярные наблюдения за состоянием поверхностных водных объектов в части количественных и качественных показателей состояния водных ресурсов, внутренних морских вод и территориального моря Российской Федерации, континентального шельфа и исключительной экономической зоны Российской Федерации на базе государственной наблюдательной сети;</w:t>
      </w:r>
    </w:p>
    <w:p w:rsidR="00724D28" w:rsidRDefault="00724D28">
      <w:pPr>
        <w:pStyle w:val="EcoNormal"/>
        <w:ind w:firstLine="540"/>
        <w:jc w:val="both"/>
      </w:pPr>
      <w:r>
        <w:lastRenderedPageBreak/>
        <w:t>проводит оценку и прогнозирование изменений состояния поверхностных водных объектов в части количественных и качественных показателей состояния водных ресурсов;</w:t>
      </w:r>
    </w:p>
    <w:p w:rsidR="00724D28" w:rsidRDefault="00724D28">
      <w:pPr>
        <w:pStyle w:val="EcoNormal"/>
        <w:ind w:firstLine="540"/>
        <w:jc w:val="both"/>
      </w:pPr>
      <w:r>
        <w:t>обеспечивает сбор, обработку, обобщение и хранение сведений, полученных в результате наблюдений за водными объектами, и представление в Федеральное агентство водных ресурсов данных мониторинга поверхностных водных объектов с учетом данных мониторинга, осуществляемого при проведении работ в области гидрометеорологии и смежных с ней областях, в соответствии с установленными формами и порядком представления данных, а также порядком информационного обмена;</w:t>
      </w:r>
    </w:p>
    <w:p w:rsidR="00724D28" w:rsidRDefault="00724D28">
      <w:pPr>
        <w:pStyle w:val="EcoNormal"/>
        <w:ind w:firstLine="540"/>
        <w:jc w:val="both"/>
      </w:pPr>
      <w:r>
        <w:t>обеспечивает предоставление федеральным органам исполнительной власти, органам государственной власти субъектов Российской Федерации, органам местного самоуправления, а также юридическим и физическим лицам данных мониторинга поверхностных водных объектов в порядке, установленном Федеральным законом "Об информации, информационных технологиях и о защите информации".</w:t>
      </w:r>
    </w:p>
    <w:p w:rsidR="00724D28" w:rsidRDefault="00724D28">
      <w:pPr>
        <w:pStyle w:val="EcoNormal"/>
        <w:ind w:firstLine="540"/>
        <w:jc w:val="both"/>
      </w:pPr>
      <w:r>
        <w:t>12. Федеральное агентство по недропользованию при осуществлении мониторинга подземных вод:</w:t>
      </w:r>
    </w:p>
    <w:p w:rsidR="00724D28" w:rsidRDefault="00724D28">
      <w:pPr>
        <w:pStyle w:val="EcoNormal"/>
        <w:ind w:firstLine="540"/>
        <w:jc w:val="both"/>
      </w:pPr>
      <w:r>
        <w:t>обеспечивает развитие опорной наблюдательной сети, предназначенной, в частности, для ведения мониторинга подземных вод с учетом государственного мониторинга состояния недр;</w:t>
      </w:r>
    </w:p>
    <w:p w:rsidR="00724D28" w:rsidRDefault="00724D28">
      <w:pPr>
        <w:pStyle w:val="EcoNormal"/>
        <w:ind w:firstLine="540"/>
        <w:jc w:val="both"/>
      </w:pPr>
      <w:r>
        <w:t xml:space="preserve">организует регулярные наблюдения за состоянием подземных водных объектов, в том числе наблюдения за качеством подземных вод по физическим, химическим, радиационным и микробиологическим показателям, координирует ведение </w:t>
      </w:r>
      <w:proofErr w:type="spellStart"/>
      <w:r>
        <w:t>недропользователями</w:t>
      </w:r>
      <w:proofErr w:type="spellEnd"/>
      <w:r>
        <w:t xml:space="preserve"> наблюдений за состоянием недр, связанных с использованием подземных вод;</w:t>
      </w:r>
    </w:p>
    <w:p w:rsidR="00724D28" w:rsidRDefault="00724D28">
      <w:pPr>
        <w:pStyle w:val="EcoNormal"/>
        <w:ind w:firstLine="540"/>
        <w:jc w:val="both"/>
      </w:pPr>
      <w:r>
        <w:t xml:space="preserve">осуществляет сбор, обработку, обобщение и хранение сведений, полученных в результате наблюдений, обобщает сведения, полученные в результате наблюдений </w:t>
      </w:r>
      <w:proofErr w:type="spellStart"/>
      <w:r>
        <w:t>недропользователями</w:t>
      </w:r>
      <w:proofErr w:type="spellEnd"/>
      <w:r>
        <w:t>, проводит оценку и прогнозирование изменений состояния подземных водных объектов;</w:t>
      </w:r>
    </w:p>
    <w:p w:rsidR="00724D28" w:rsidRDefault="00724D28">
      <w:pPr>
        <w:pStyle w:val="EcoNormal"/>
        <w:ind w:firstLine="540"/>
        <w:jc w:val="both"/>
      </w:pPr>
      <w:r>
        <w:t>представляет данные мониторинга подземных вод в Федеральное агентство водных ресурсов в соответствии с установленными формами и порядком представления данных, а также порядком информационного обмена;</w:t>
      </w:r>
    </w:p>
    <w:p w:rsidR="00724D28" w:rsidRDefault="00724D28">
      <w:pPr>
        <w:pStyle w:val="EcoNormal"/>
        <w:ind w:firstLine="540"/>
        <w:jc w:val="both"/>
      </w:pPr>
      <w:r>
        <w:t>обеспечивает предоставление федеральным органам исполнительной власти, органам государственной власти субъектов Российской Федерации, органам местного самоуправления, а также юридическим и физическим лицам данных мониторинга подземных вод в порядке, установленном Федеральным законом "Об информации, информационных технологиях и о защите информации".</w:t>
      </w:r>
    </w:p>
    <w:p w:rsidR="00724D28" w:rsidRDefault="00724D28">
      <w:pPr>
        <w:pStyle w:val="EcoNormal"/>
        <w:ind w:firstLine="540"/>
        <w:jc w:val="both"/>
      </w:pPr>
      <w:r>
        <w:t>13. Утратил силу. - Постановление Правительства РФ от 17.10.2009 N 830.</w:t>
      </w:r>
    </w:p>
    <w:p w:rsidR="00724D28" w:rsidRDefault="00724D28">
      <w:pPr>
        <w:pStyle w:val="EcoNormal"/>
        <w:ind w:firstLine="540"/>
        <w:jc w:val="both"/>
      </w:pPr>
      <w:r>
        <w:t>14. Органы исполнительной власти субъектов Российской Федерации, участвуя в организации и осуществлении мониторинга:</w:t>
      </w:r>
    </w:p>
    <w:p w:rsidR="00724D28" w:rsidRDefault="00724D28">
      <w:pPr>
        <w:pStyle w:val="EcoNormal"/>
        <w:ind w:firstLine="540"/>
        <w:jc w:val="both"/>
      </w:pPr>
      <w:r>
        <w:t xml:space="preserve">организуют проведение регулярных наблюдений за состоянием дна, берегов, состоянием и режимом использования </w:t>
      </w:r>
      <w:proofErr w:type="spellStart"/>
      <w:r>
        <w:t>водоохранных</w:t>
      </w:r>
      <w:proofErr w:type="spellEnd"/>
      <w:r>
        <w:t xml:space="preserve"> зон, зон затопления, подтопления и изменениями морфометрических особенностей водных объектов или их частей, находящихся в федеральной собственности и расположенных на территории субъекта Российской Федерации, за исключением водных объектов, мониторинг которых осуществляется федеральными органами исполнительной власти, а также водных объектов, водохозяйственных систем, в том числе гидротехнических сооружений, расположенных на территории субъекта Российской Федерации и находящихся в собственности как субъектов Российской Федерации, так и муниципальных образований;</w:t>
      </w:r>
    </w:p>
    <w:p w:rsidR="00724D28" w:rsidRDefault="00724D28">
      <w:pPr>
        <w:pStyle w:val="EcoNormal"/>
        <w:ind w:firstLine="540"/>
        <w:jc w:val="both"/>
      </w:pPr>
      <w:r>
        <w:t xml:space="preserve">осуществляют сбор, обработку, обобщение и хранение сведений, полученных в результате наблюдений за состоянием дна, берегов и </w:t>
      </w:r>
      <w:proofErr w:type="spellStart"/>
      <w:r>
        <w:t>водоохранных</w:t>
      </w:r>
      <w:proofErr w:type="spellEnd"/>
      <w:r>
        <w:t xml:space="preserve"> зон водных объектов или их частей, находящихся в федеральной собственности, зон затопления, подтопления, и наблюдений за водными объектами, гидротехническими сооружениями, находящимися в собственности субъектов Российской Федерации, представляют их в территориальные органы Федерального агентства водных ресурсов в соответствии с установленными формами и порядком представления данных, формами и порядком представления сведений и порядком информационного обмена, а также представляют сведения о нарушениях режима использования </w:t>
      </w:r>
      <w:proofErr w:type="spellStart"/>
      <w:r>
        <w:t>водоохранных</w:t>
      </w:r>
      <w:proofErr w:type="spellEnd"/>
      <w:r>
        <w:t xml:space="preserve"> зон водных объектов, зон затопления, подтопления, полученные в результате осуществления регионального государственного надзора в области использования и охраны водных объектов.</w:t>
      </w:r>
    </w:p>
    <w:p w:rsidR="00724D28" w:rsidRDefault="00724D28">
      <w:pPr>
        <w:pStyle w:val="EcoNormal"/>
        <w:ind w:firstLine="540"/>
        <w:jc w:val="both"/>
      </w:pPr>
      <w:r>
        <w:t xml:space="preserve">15. Федеральные органы исполнительной власти, в ведении которых находятся организации, </w:t>
      </w:r>
      <w:r>
        <w:lastRenderedPageBreak/>
        <w:t>эксплуатирующие находящиеся в федеральной собственности гидротехнические сооружения:</w:t>
      </w:r>
    </w:p>
    <w:p w:rsidR="00724D28" w:rsidRDefault="00724D28">
      <w:pPr>
        <w:pStyle w:val="EcoNormal"/>
        <w:ind w:firstLine="540"/>
        <w:jc w:val="both"/>
      </w:pPr>
      <w:r>
        <w:t>осуществляют наблюдения за соответствующими водохозяйственными системами, в том числе гидротехническими сооружениями;</w:t>
      </w:r>
    </w:p>
    <w:p w:rsidR="00724D28" w:rsidRDefault="00724D28">
      <w:pPr>
        <w:pStyle w:val="EcoNormal"/>
        <w:ind w:firstLine="540"/>
        <w:jc w:val="both"/>
      </w:pPr>
      <w:r>
        <w:t>осуществляют сбор, обработку, обобщение и хранение сведений, полученных в результате указанных наблюдений, и представление их в Федеральное агентство водных ресурсов в соответствии с установленными формами и порядком представления сведений, а также порядком информационного обмена;</w:t>
      </w:r>
    </w:p>
    <w:p w:rsidR="00724D28" w:rsidRDefault="00724D28">
      <w:pPr>
        <w:pStyle w:val="EcoNormal"/>
        <w:ind w:firstLine="540"/>
        <w:jc w:val="both"/>
      </w:pPr>
      <w:r>
        <w:t>обеспечивают предоставление федеральным органам исполнительной власти, органам государственной власти субъектов Российской Федерации, органам местного самоуправления, а также юридическим и физическим лицам данных наблюдений за водохозяйственными системами, в том числе гидротехническими сооружениями, в порядке, установленном Федеральным законом "Об информации, информационных технологиях и о защите информации".</w:t>
      </w:r>
    </w:p>
    <w:p w:rsidR="00724D28" w:rsidRDefault="00724D28">
      <w:pPr>
        <w:pStyle w:val="EcoNormal"/>
        <w:ind w:firstLine="540"/>
        <w:jc w:val="both"/>
      </w:pPr>
      <w:r>
        <w:t>16. Собственники водных объектов и водопользователи в порядке, установленном Министерством природных ресурсов и экологии Российской Федерации:</w:t>
      </w:r>
    </w:p>
    <w:p w:rsidR="00724D28" w:rsidRDefault="00724D28">
      <w:pPr>
        <w:pStyle w:val="EcoNormal"/>
        <w:ind w:firstLine="540"/>
        <w:jc w:val="both"/>
      </w:pPr>
      <w:r>
        <w:t>ведут учет объема забора (изъятия) водных ресурсов из водных объектов и объема сброса сточных, в том числе дренажных, вод, их качества;</w:t>
      </w:r>
    </w:p>
    <w:p w:rsidR="00724D28" w:rsidRDefault="00724D28">
      <w:pPr>
        <w:pStyle w:val="EcoNormal"/>
        <w:ind w:firstLine="540"/>
        <w:jc w:val="both"/>
      </w:pPr>
      <w:r>
        <w:t xml:space="preserve">ведут регулярные наблюдения за водными объектами (их морфометрическими особенностями) и их </w:t>
      </w:r>
      <w:proofErr w:type="spellStart"/>
      <w:r>
        <w:t>водоохранными</w:t>
      </w:r>
      <w:proofErr w:type="spellEnd"/>
      <w:r>
        <w:t xml:space="preserve"> зонами;</w:t>
      </w:r>
    </w:p>
    <w:p w:rsidR="00724D28" w:rsidRDefault="00724D28">
      <w:pPr>
        <w:pStyle w:val="EcoNormal"/>
        <w:ind w:firstLine="540"/>
        <w:jc w:val="both"/>
      </w:pPr>
      <w:r>
        <w:t>представляют в территориальные органы Федерального агентства водных ресурсов сведения, полученные в результате такого учета и наблюдений, в соответствии с установленными формой и периодичностью.</w:t>
      </w:r>
    </w:p>
    <w:p w:rsidR="00724D28" w:rsidRDefault="00724D28">
      <w:pPr>
        <w:pStyle w:val="EcoNormal"/>
        <w:ind w:firstLine="540"/>
        <w:jc w:val="both"/>
      </w:pPr>
      <w:r>
        <w:t>17. Федеральное агентство водных ресурсов, Федеральное агентство по недропользованию, Федеральная служба по гидрометеорологии и мониторингу окружающей среды взаимодействуют при осуществлении мониторинга со следующими заинтересованными федеральными органами исполнительной власти:</w:t>
      </w:r>
    </w:p>
    <w:p w:rsidR="00724D28" w:rsidRDefault="00724D28">
      <w:pPr>
        <w:pStyle w:val="EcoNormal"/>
        <w:ind w:firstLine="540"/>
        <w:jc w:val="both"/>
      </w:pPr>
      <w:r>
        <w:t>с Федеральной службой по надзору в сфере природопользования - в части использования сведений, получаемых при осуществлении федерального государственного экологического надзора, в том числе федерального государственного надзора в области использования и охраны водных объектов;</w:t>
      </w:r>
    </w:p>
    <w:p w:rsidR="00724D28" w:rsidRDefault="00724D28">
      <w:pPr>
        <w:pStyle w:val="EcoNormal"/>
        <w:ind w:firstLine="540"/>
        <w:jc w:val="both"/>
      </w:pPr>
      <w:r>
        <w:t>с Федеральной службой по экологическому, технологическому и атомному надзору - в части использования сведений, получаемых при осуществлении контроля и надзора за безопасностью поднадзорных гидротехнических сооружений;</w:t>
      </w:r>
    </w:p>
    <w:p w:rsidR="00724D28" w:rsidRDefault="00724D28">
      <w:pPr>
        <w:pStyle w:val="EcoNormal"/>
        <w:ind w:firstLine="540"/>
        <w:jc w:val="both"/>
      </w:pPr>
      <w:r>
        <w:t>с Федеральной службой по надзору в сфере защиты прав потребителей и благополучия человека - в части использования сведений, получаемых при ведении социально-гигиенического мониторинга, об оценке качества воды источников питьевого и хозяйственно-бытового водоснабжения, а также об оценке состояния водных объектов, используемых для рекреационных целей и содержащих природные лечебные ресурсы;</w:t>
      </w:r>
    </w:p>
    <w:p w:rsidR="00724D28" w:rsidRDefault="00724D28">
      <w:pPr>
        <w:pStyle w:val="EcoNormal"/>
        <w:ind w:firstLine="540"/>
        <w:jc w:val="both"/>
      </w:pPr>
      <w:r>
        <w:t>с Федеральным агентством по рыболовству - в части использования сведений, получаемых при ведении мониторинга состояния водных биологических ресурсов в части оценки состояния водных объектов как среды обитания водных биологических ресурсов;</w:t>
      </w:r>
    </w:p>
    <w:p w:rsidR="00724D28" w:rsidRDefault="00724D28">
      <w:pPr>
        <w:pStyle w:val="EcoNormal"/>
        <w:ind w:firstLine="540"/>
        <w:jc w:val="both"/>
      </w:pPr>
      <w:r>
        <w:t>с Федеральной службой по надзору в сфере транспорта - в части использования сведений, получаемых при осуществлении контроля и надзора в сфере морского (включая морские порты) и внутреннего водного транспорта.</w:t>
      </w:r>
    </w:p>
    <w:p w:rsidR="00724D28" w:rsidRDefault="00724D28">
      <w:pPr>
        <w:pStyle w:val="EcoNormal"/>
        <w:ind w:firstLine="540"/>
        <w:jc w:val="both"/>
      </w:pPr>
      <w:r>
        <w:t>Заинтересованные федеральные органы исполнительной власти обеспечивают сбор, обработку, хранение и представление в установленном порядке в Федеральное агентство водных ресурсов сведений, указанных в настоящем пункте, необходимых для ведения мониторинга.</w:t>
      </w:r>
    </w:p>
    <w:p w:rsidR="00724D28" w:rsidRDefault="00724D28">
      <w:pPr>
        <w:pStyle w:val="EcoNormal"/>
        <w:ind w:firstLine="540"/>
        <w:jc w:val="both"/>
      </w:pPr>
    </w:p>
    <w:p w:rsidR="00724D28" w:rsidRDefault="00724D28">
      <w:pPr>
        <w:pStyle w:val="EcoNormal"/>
        <w:ind w:firstLine="540"/>
        <w:jc w:val="both"/>
      </w:pPr>
    </w:p>
    <w:p w:rsidR="00724D28" w:rsidRDefault="00724D28">
      <w:pPr>
        <w:pStyle w:val="EcoNormal"/>
        <w:pBdr>
          <w:top w:val="single" w:sz="6" w:space="0" w:color="auto"/>
        </w:pBdr>
        <w:spacing w:before="100" w:after="100"/>
        <w:jc w:val="both"/>
        <w:rPr>
          <w:sz w:val="2"/>
          <w:szCs w:val="2"/>
        </w:rPr>
      </w:pPr>
    </w:p>
    <w:p w:rsidR="00A60F47" w:rsidRDefault="00A60F47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724D28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Title">
    <w:name w:val="EcoTitle"/>
    <w:rsid w:val="00724D28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TitlePage">
    <w:name w:val="EcoTitlePage"/>
    <w:rsid w:val="00724D28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