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21DCC5D" w14:textId="77777777" w:rsidR="006C2CE0" w:rsidRPr="006C2CE0" w:rsidRDefault="006C2CE0" w:rsidP="006C2CE0">
      <w:pPr>
        <w:pStyle w:val="2"/>
        <w:spacing w:before="0" w:beforeAutospacing="0" w:after="240" w:afterAutospacing="0"/>
        <w:jc w:val="center"/>
        <w:textAlignment w:val="baseline"/>
        <w:rPr>
          <w:rFonts w:ascii="Arial" w:hAnsi="Arial" w:cs="Arial"/>
          <w:sz w:val="24"/>
          <w:szCs w:val="24"/>
        </w:rPr>
      </w:pPr>
      <w:r w:rsidRPr="006C2CE0">
        <w:rPr>
          <w:rFonts w:ascii="Arial" w:hAnsi="Arial" w:cs="Arial"/>
          <w:sz w:val="24"/>
          <w:szCs w:val="24"/>
        </w:rPr>
        <w:t>ГЛАВА ЧЕЧЕНСКОЙ РЕСПУБЛИКИ</w:t>
      </w:r>
      <w:r w:rsidRPr="006C2CE0">
        <w:rPr>
          <w:rFonts w:ascii="Arial" w:hAnsi="Arial" w:cs="Arial"/>
          <w:sz w:val="24"/>
          <w:szCs w:val="24"/>
        </w:rPr>
        <w:br/>
      </w:r>
      <w:r w:rsidRPr="006C2CE0">
        <w:rPr>
          <w:rFonts w:ascii="Arial" w:hAnsi="Arial" w:cs="Arial"/>
          <w:sz w:val="24"/>
          <w:szCs w:val="24"/>
        </w:rPr>
        <w:br/>
        <w:t>УКАЗ</w:t>
      </w:r>
      <w:r w:rsidRPr="006C2CE0">
        <w:rPr>
          <w:rFonts w:ascii="Arial" w:hAnsi="Arial" w:cs="Arial"/>
          <w:sz w:val="24"/>
          <w:szCs w:val="24"/>
        </w:rPr>
        <w:br/>
      </w:r>
      <w:r w:rsidRPr="006C2CE0">
        <w:rPr>
          <w:rFonts w:ascii="Arial" w:hAnsi="Arial" w:cs="Arial"/>
          <w:sz w:val="24"/>
          <w:szCs w:val="24"/>
        </w:rPr>
        <w:br/>
        <w:t>от 11 июня 2015 года N 90</w:t>
      </w:r>
      <w:r w:rsidRPr="006C2CE0">
        <w:rPr>
          <w:rFonts w:ascii="Arial" w:hAnsi="Arial" w:cs="Arial"/>
          <w:sz w:val="24"/>
          <w:szCs w:val="24"/>
        </w:rPr>
        <w:br/>
      </w:r>
      <w:r w:rsidRPr="006C2CE0">
        <w:rPr>
          <w:rFonts w:ascii="Arial" w:hAnsi="Arial" w:cs="Arial"/>
          <w:sz w:val="24"/>
          <w:szCs w:val="24"/>
        </w:rPr>
        <w:br/>
      </w:r>
      <w:r w:rsidRPr="006C2CE0">
        <w:rPr>
          <w:rFonts w:ascii="Arial" w:hAnsi="Arial" w:cs="Arial"/>
          <w:sz w:val="24"/>
          <w:szCs w:val="24"/>
        </w:rPr>
        <w:br/>
        <w:t>Об утверждении Административного регламента предоставления Министерством природных ресурсов и охраны окружающей среды Чеченской Республики государственной услуги по заключению договора аренды лесного участка без проведения аукциона</w:t>
      </w:r>
    </w:p>
    <w:p w14:paraId="0C35D18C"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t>(с изменениями на 31 августа 2020 года)</w:t>
      </w:r>
    </w:p>
    <w:p w14:paraId="07B49F76"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Указов Главы Чеченской Республики от 22.02.2017 N 30</w:t>
      </w:r>
      <w:r w:rsidRPr="006C2CE0">
        <w:rPr>
          <w:rFonts w:ascii="Arial" w:hAnsi="Arial" w:cs="Arial"/>
        </w:rPr>
        <w:t>, </w:t>
      </w:r>
      <w:r w:rsidRPr="006C2CE0">
        <w:rPr>
          <w:rFonts w:ascii="Arial" w:eastAsiaTheme="majorEastAsia" w:hAnsi="Arial" w:cs="Arial"/>
        </w:rPr>
        <w:t>от 29.09.2017 N 159</w:t>
      </w:r>
      <w:r w:rsidRPr="006C2CE0">
        <w:rPr>
          <w:rFonts w:ascii="Arial" w:hAnsi="Arial" w:cs="Arial"/>
        </w:rPr>
        <w:t>, </w:t>
      </w:r>
      <w:r w:rsidRPr="006C2CE0">
        <w:rPr>
          <w:rFonts w:ascii="Arial" w:eastAsiaTheme="majorEastAsia" w:hAnsi="Arial" w:cs="Arial"/>
        </w:rPr>
        <w:t>от 31.08.2020 N 170</w:t>
      </w:r>
      <w:r w:rsidRPr="006C2CE0">
        <w:rPr>
          <w:rFonts w:ascii="Arial" w:hAnsi="Arial" w:cs="Arial"/>
        </w:rPr>
        <w:t>)</w:t>
      </w:r>
    </w:p>
    <w:p w14:paraId="37561CCD" w14:textId="77777777" w:rsidR="006C2CE0" w:rsidRPr="006C2CE0" w:rsidRDefault="006C2CE0" w:rsidP="006C2CE0">
      <w:pPr>
        <w:pStyle w:val="formattext"/>
        <w:spacing w:before="0" w:beforeAutospacing="0" w:after="0" w:afterAutospacing="0"/>
        <w:textAlignment w:val="baseline"/>
        <w:rPr>
          <w:rFonts w:ascii="Arial" w:hAnsi="Arial" w:cs="Arial"/>
        </w:rPr>
      </w:pPr>
      <w:r w:rsidRPr="006C2CE0">
        <w:rPr>
          <w:rFonts w:ascii="Arial" w:hAnsi="Arial" w:cs="Arial"/>
        </w:rPr>
        <w:br/>
      </w:r>
      <w:r w:rsidRPr="006C2CE0">
        <w:rPr>
          <w:rFonts w:ascii="Arial" w:hAnsi="Arial" w:cs="Arial"/>
        </w:rPr>
        <w:br/>
      </w:r>
    </w:p>
    <w:p w14:paraId="7D9BC16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соответствии с пунктом 3.1 части 10 статьи 83 </w:t>
      </w:r>
      <w:r w:rsidRPr="006C2CE0">
        <w:rPr>
          <w:rFonts w:ascii="Arial" w:eastAsiaTheme="majorEastAsia" w:hAnsi="Arial" w:cs="Arial"/>
        </w:rPr>
        <w:t>Лесного кодекса Российской Федерации</w:t>
      </w:r>
      <w:r w:rsidRPr="006C2CE0">
        <w:rPr>
          <w:rFonts w:ascii="Arial" w:hAnsi="Arial" w:cs="Arial"/>
        </w:rPr>
        <w:t> постановляю:</w:t>
      </w:r>
      <w:r w:rsidRPr="006C2CE0">
        <w:rPr>
          <w:rFonts w:ascii="Arial" w:hAnsi="Arial" w:cs="Arial"/>
        </w:rPr>
        <w:br/>
      </w:r>
    </w:p>
    <w:p w14:paraId="5B56AF6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794FF4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Утвердить прилагаемый 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заключению договора аренды лесного участка без проведения аукциона.</w:t>
      </w:r>
      <w:r w:rsidRPr="006C2CE0">
        <w:rPr>
          <w:rFonts w:ascii="Arial" w:hAnsi="Arial" w:cs="Arial"/>
        </w:rPr>
        <w:br/>
      </w:r>
    </w:p>
    <w:p w14:paraId="1A122B5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615C60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Настоящий Указ вступает в силу со дня его официального опубликования и действует до утверждения уполномоченным федеральным органом исполнительной власти Административного регламента в соответствии с частью 8 статьи 83 </w:t>
      </w:r>
      <w:r w:rsidRPr="006C2CE0">
        <w:rPr>
          <w:rFonts w:ascii="Arial" w:eastAsiaTheme="majorEastAsia" w:hAnsi="Arial" w:cs="Arial"/>
        </w:rPr>
        <w:t>Лесного кодекса Российской Федерации</w:t>
      </w:r>
      <w:r w:rsidRPr="006C2CE0">
        <w:rPr>
          <w:rFonts w:ascii="Arial" w:hAnsi="Arial" w:cs="Arial"/>
        </w:rPr>
        <w:t>.</w:t>
      </w:r>
      <w:r w:rsidRPr="006C2CE0">
        <w:rPr>
          <w:rFonts w:ascii="Arial" w:hAnsi="Arial" w:cs="Arial"/>
        </w:rPr>
        <w:br/>
      </w:r>
    </w:p>
    <w:p w14:paraId="4C5AEC6F" w14:textId="77777777" w:rsidR="006C2CE0" w:rsidRPr="006C2CE0" w:rsidRDefault="006C2CE0" w:rsidP="006C2CE0">
      <w:pPr>
        <w:pStyle w:val="formattext"/>
        <w:spacing w:before="0" w:beforeAutospacing="0" w:after="0" w:afterAutospacing="0"/>
        <w:jc w:val="right"/>
        <w:textAlignment w:val="baseline"/>
        <w:rPr>
          <w:rFonts w:ascii="Arial" w:hAnsi="Arial" w:cs="Arial"/>
        </w:rPr>
      </w:pPr>
      <w:r w:rsidRPr="006C2CE0">
        <w:rPr>
          <w:rFonts w:ascii="Arial" w:hAnsi="Arial" w:cs="Arial"/>
        </w:rPr>
        <w:br/>
      </w:r>
      <w:r w:rsidRPr="006C2CE0">
        <w:rPr>
          <w:rFonts w:ascii="Arial" w:hAnsi="Arial" w:cs="Arial"/>
        </w:rPr>
        <w:br/>
        <w:t>Глава</w:t>
      </w:r>
      <w:r w:rsidRPr="006C2CE0">
        <w:rPr>
          <w:rFonts w:ascii="Arial" w:hAnsi="Arial" w:cs="Arial"/>
        </w:rPr>
        <w:br/>
        <w:t>Чеченской Республики</w:t>
      </w:r>
      <w:r w:rsidRPr="006C2CE0">
        <w:rPr>
          <w:rFonts w:ascii="Arial" w:hAnsi="Arial" w:cs="Arial"/>
        </w:rPr>
        <w:br/>
        <w:t>Р.А.КАДЫРОВ</w:t>
      </w:r>
    </w:p>
    <w:p w14:paraId="572D3BC2" w14:textId="77777777" w:rsidR="006C2CE0" w:rsidRPr="006C2CE0" w:rsidRDefault="006C2CE0" w:rsidP="006C2CE0">
      <w:pPr>
        <w:pStyle w:val="2"/>
        <w:spacing w:before="0" w:beforeAutospacing="0" w:after="240" w:afterAutospacing="0"/>
        <w:jc w:val="right"/>
        <w:textAlignment w:val="baseline"/>
        <w:rPr>
          <w:rFonts w:ascii="Arial" w:hAnsi="Arial" w:cs="Arial"/>
          <w:sz w:val="24"/>
          <w:szCs w:val="24"/>
        </w:rPr>
      </w:pPr>
      <w:r w:rsidRPr="006C2CE0">
        <w:rPr>
          <w:rFonts w:ascii="Arial" w:hAnsi="Arial" w:cs="Arial"/>
          <w:sz w:val="24"/>
          <w:szCs w:val="24"/>
        </w:rPr>
        <w:br/>
      </w:r>
      <w:r w:rsidRPr="006C2CE0">
        <w:rPr>
          <w:rFonts w:ascii="Arial" w:hAnsi="Arial" w:cs="Arial"/>
          <w:sz w:val="24"/>
          <w:szCs w:val="24"/>
        </w:rPr>
        <w:br/>
        <w:t>Утвержден</w:t>
      </w:r>
      <w:r w:rsidRPr="006C2CE0">
        <w:rPr>
          <w:rFonts w:ascii="Arial" w:hAnsi="Arial" w:cs="Arial"/>
          <w:sz w:val="24"/>
          <w:szCs w:val="24"/>
        </w:rPr>
        <w:br/>
        <w:t>Указом Главы</w:t>
      </w:r>
      <w:r w:rsidRPr="006C2CE0">
        <w:rPr>
          <w:rFonts w:ascii="Arial" w:hAnsi="Arial" w:cs="Arial"/>
          <w:sz w:val="24"/>
          <w:szCs w:val="24"/>
        </w:rPr>
        <w:br/>
        <w:t>Чеченской Республики</w:t>
      </w:r>
      <w:r w:rsidRPr="006C2CE0">
        <w:rPr>
          <w:rFonts w:ascii="Arial" w:hAnsi="Arial" w:cs="Arial"/>
          <w:sz w:val="24"/>
          <w:szCs w:val="24"/>
        </w:rPr>
        <w:br/>
        <w:t>от 11 июня 2015 г. N 90</w:t>
      </w:r>
    </w:p>
    <w:p w14:paraId="7D5A6EB8" w14:textId="77777777" w:rsidR="006C2CE0" w:rsidRPr="006C2CE0" w:rsidRDefault="006C2CE0" w:rsidP="006C2CE0">
      <w:pPr>
        <w:pStyle w:val="headertext"/>
        <w:spacing w:before="0" w:beforeAutospacing="0" w:after="240" w:afterAutospacing="0"/>
        <w:jc w:val="center"/>
        <w:textAlignment w:val="baseline"/>
        <w:rPr>
          <w:rFonts w:ascii="Arial" w:hAnsi="Arial" w:cs="Arial"/>
          <w:b/>
          <w:bCs/>
        </w:rPr>
      </w:pPr>
      <w:r w:rsidRPr="006C2CE0">
        <w:rPr>
          <w:rFonts w:ascii="Arial" w:hAnsi="Arial" w:cs="Arial"/>
          <w:b/>
          <w:bCs/>
        </w:rPr>
        <w:br/>
      </w:r>
      <w:r w:rsidRPr="006C2CE0">
        <w:rPr>
          <w:rFonts w:ascii="Arial" w:hAnsi="Arial" w:cs="Arial"/>
          <w:b/>
          <w:bCs/>
        </w:rPr>
        <w:br/>
        <w:t>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ЗАКЛЮЧЕНИЮ ДОГОВОРА АРЕНДЫ ЛЕСНОГО УЧАСТКА БЕЗ ПРОВЕДЕНИЯ АУКЦИОНА</w:t>
      </w:r>
    </w:p>
    <w:p w14:paraId="1156829B"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lastRenderedPageBreak/>
        <w:t>(в ред. </w:t>
      </w:r>
      <w:r w:rsidRPr="006C2CE0">
        <w:rPr>
          <w:rFonts w:ascii="Arial" w:eastAsiaTheme="majorEastAsia" w:hAnsi="Arial" w:cs="Arial"/>
        </w:rPr>
        <w:t>Указов Главы Чеченской Республики от 22.02.2017 N 30</w:t>
      </w:r>
      <w:r w:rsidRPr="006C2CE0">
        <w:rPr>
          <w:rFonts w:ascii="Arial" w:hAnsi="Arial" w:cs="Arial"/>
        </w:rPr>
        <w:t>, </w:t>
      </w:r>
      <w:r w:rsidRPr="006C2CE0">
        <w:rPr>
          <w:rFonts w:ascii="Arial" w:eastAsiaTheme="majorEastAsia" w:hAnsi="Arial" w:cs="Arial"/>
        </w:rPr>
        <w:t>от 29.09.2017 N 159</w:t>
      </w:r>
      <w:r w:rsidRPr="006C2CE0">
        <w:rPr>
          <w:rFonts w:ascii="Arial" w:hAnsi="Arial" w:cs="Arial"/>
        </w:rPr>
        <w:t>, </w:t>
      </w:r>
      <w:r w:rsidRPr="006C2CE0">
        <w:rPr>
          <w:rFonts w:ascii="Arial" w:eastAsiaTheme="majorEastAsia" w:hAnsi="Arial" w:cs="Arial"/>
        </w:rPr>
        <w:t>от 31.08.2020 N 170</w:t>
      </w:r>
      <w:r w:rsidRPr="006C2CE0">
        <w:rPr>
          <w:rFonts w:ascii="Arial" w:hAnsi="Arial" w:cs="Arial"/>
        </w:rPr>
        <w:t>)</w:t>
      </w:r>
    </w:p>
    <w:p w14:paraId="3EDD2E3B" w14:textId="77777777" w:rsidR="006C2CE0" w:rsidRPr="006C2CE0" w:rsidRDefault="006C2CE0" w:rsidP="006C2CE0">
      <w:pPr>
        <w:pStyle w:val="3"/>
        <w:spacing w:before="0" w:after="240"/>
        <w:jc w:val="center"/>
        <w:textAlignment w:val="baseline"/>
        <w:rPr>
          <w:rFonts w:ascii="Arial" w:hAnsi="Arial" w:cs="Arial"/>
          <w:color w:val="auto"/>
          <w:sz w:val="24"/>
          <w:szCs w:val="24"/>
        </w:rPr>
      </w:pPr>
      <w:r w:rsidRPr="006C2CE0">
        <w:rPr>
          <w:rFonts w:ascii="Arial" w:hAnsi="Arial" w:cs="Arial"/>
          <w:color w:val="auto"/>
          <w:sz w:val="24"/>
          <w:szCs w:val="24"/>
        </w:rPr>
        <w:br/>
      </w:r>
      <w:r w:rsidRPr="006C2CE0">
        <w:rPr>
          <w:rFonts w:ascii="Arial" w:hAnsi="Arial" w:cs="Arial"/>
          <w:color w:val="auto"/>
          <w:sz w:val="24"/>
          <w:szCs w:val="24"/>
        </w:rPr>
        <w:br/>
      </w:r>
      <w:r w:rsidRPr="006C2CE0">
        <w:rPr>
          <w:rFonts w:ascii="Arial" w:hAnsi="Arial" w:cs="Arial"/>
          <w:color w:val="auto"/>
          <w:sz w:val="24"/>
          <w:szCs w:val="24"/>
        </w:rPr>
        <w:br/>
        <w:t>I. Общие положения</w:t>
      </w:r>
    </w:p>
    <w:p w14:paraId="46435092" w14:textId="77777777" w:rsidR="006C2CE0" w:rsidRPr="006C2CE0" w:rsidRDefault="006C2CE0" w:rsidP="006C2CE0">
      <w:pPr>
        <w:pStyle w:val="4"/>
        <w:spacing w:before="0" w:after="240"/>
        <w:jc w:val="center"/>
        <w:textAlignment w:val="baseline"/>
        <w:rPr>
          <w:rFonts w:ascii="Arial" w:hAnsi="Arial" w:cs="Arial"/>
          <w:color w:val="auto"/>
          <w:sz w:val="24"/>
          <w:szCs w:val="24"/>
        </w:rPr>
      </w:pPr>
      <w:r w:rsidRPr="006C2CE0">
        <w:rPr>
          <w:rFonts w:ascii="Arial" w:hAnsi="Arial" w:cs="Arial"/>
          <w:color w:val="auto"/>
        </w:rPr>
        <w:br/>
      </w:r>
      <w:r w:rsidRPr="006C2CE0">
        <w:rPr>
          <w:rFonts w:ascii="Arial" w:hAnsi="Arial" w:cs="Arial"/>
          <w:color w:val="auto"/>
        </w:rPr>
        <w:br/>
        <w:t>1.1. Предмет регулирования регламента услуги</w:t>
      </w:r>
    </w:p>
    <w:p w14:paraId="1F76C14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9E1FBF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Административный регламент предоставления Министерством природных ресурсов и охраны окружающей среды Чеченской Республики государственной услуги по заключению договора аренды лесного участка без проведения аукциона (далее - Регламент) устанавливает сроки и последовательность административных процедур и административных действий при предоставлении Министерством природных ресурсов и охраны окружающей среды Чеченской Республики (далее - Министерство) государственной услуги по заключению договора аренды лесного участка без проведения аукциона (далее - государственная услуга), а также стандарт предоставления государственной услуги.</w:t>
      </w:r>
      <w:r w:rsidRPr="006C2CE0">
        <w:rPr>
          <w:rFonts w:ascii="Arial" w:hAnsi="Arial" w:cs="Arial"/>
        </w:rPr>
        <w:br/>
      </w:r>
    </w:p>
    <w:p w14:paraId="5D8C028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F49E00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Без проведения аукциона договоры аренды лесных участков, находящихся в государственной собственности, заключаются для использования в следующих целях:</w:t>
      </w:r>
      <w:r w:rsidRPr="006C2CE0">
        <w:rPr>
          <w:rFonts w:ascii="Arial" w:hAnsi="Arial" w:cs="Arial"/>
        </w:rPr>
        <w:br/>
      </w:r>
    </w:p>
    <w:p w14:paraId="3024C82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E1F8F4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осуществления видов деятельности в сфере охотничьего хозяйства;</w:t>
      </w:r>
      <w:r w:rsidRPr="006C2CE0">
        <w:rPr>
          <w:rFonts w:ascii="Arial" w:hAnsi="Arial" w:cs="Arial"/>
        </w:rPr>
        <w:br/>
      </w:r>
    </w:p>
    <w:p w14:paraId="6BC8947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8F3CAB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использования лесов для выполнения работ по геологическому изучению недр, для разработки месторождений полезных ископаемых;</w:t>
      </w:r>
      <w:r w:rsidRPr="006C2CE0">
        <w:rPr>
          <w:rFonts w:ascii="Arial" w:hAnsi="Arial" w:cs="Arial"/>
        </w:rPr>
        <w:br/>
      </w:r>
    </w:p>
    <w:p w14:paraId="0BB44DC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F19BFB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использования лесов для строительства и эксплуатации водохранилищ и иных искусственных водных объектов, а также гидротехнических сооружений и специализированных портов;</w:t>
      </w:r>
      <w:r w:rsidRPr="006C2CE0">
        <w:rPr>
          <w:rFonts w:ascii="Arial" w:hAnsi="Arial" w:cs="Arial"/>
        </w:rPr>
        <w:br/>
      </w:r>
    </w:p>
    <w:p w14:paraId="39DB935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7B0204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использования лесов для строительства, реконструкции, эксплуатации линейных объектов;</w:t>
      </w:r>
      <w:r w:rsidRPr="006C2CE0">
        <w:rPr>
          <w:rFonts w:ascii="Arial" w:hAnsi="Arial" w:cs="Arial"/>
        </w:rPr>
        <w:br/>
      </w:r>
    </w:p>
    <w:p w14:paraId="7AD271E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66849E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 реализации приоритетных инвестиционных проектов в области освоения лесов;</w:t>
      </w:r>
      <w:r w:rsidRPr="006C2CE0">
        <w:rPr>
          <w:rFonts w:ascii="Arial" w:hAnsi="Arial" w:cs="Arial"/>
        </w:rPr>
        <w:br/>
      </w:r>
    </w:p>
    <w:p w14:paraId="19E95DD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8C10ED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6) заготовки древесины на лесных участках, предоставленных юридическим лицам или индивидуальным предпринимателям для использования лесов в </w:t>
      </w:r>
      <w:r w:rsidRPr="006C2CE0">
        <w:rPr>
          <w:rFonts w:ascii="Arial" w:hAnsi="Arial" w:cs="Arial"/>
        </w:rPr>
        <w:lastRenderedPageBreak/>
        <w:t xml:space="preserve">соответствии со статьями </w:t>
      </w:r>
      <w:proofErr w:type="gramStart"/>
      <w:r w:rsidRPr="006C2CE0">
        <w:rPr>
          <w:rFonts w:ascii="Arial" w:hAnsi="Arial" w:cs="Arial"/>
        </w:rPr>
        <w:t>43 - 46</w:t>
      </w:r>
      <w:proofErr w:type="gramEnd"/>
      <w:r w:rsidRPr="006C2CE0">
        <w:rPr>
          <w:rFonts w:ascii="Arial" w:hAnsi="Arial" w:cs="Arial"/>
        </w:rPr>
        <w:t> </w:t>
      </w:r>
      <w:r w:rsidRPr="006C2CE0">
        <w:rPr>
          <w:rFonts w:ascii="Arial" w:eastAsiaTheme="majorEastAsia" w:hAnsi="Arial" w:cs="Arial"/>
        </w:rPr>
        <w:t>Лесного кодекса Российской Федерации</w:t>
      </w:r>
      <w:r w:rsidRPr="006C2CE0">
        <w:rPr>
          <w:rFonts w:ascii="Arial" w:hAnsi="Arial" w:cs="Arial"/>
        </w:rPr>
        <w:t>;</w:t>
      </w:r>
      <w:r w:rsidRPr="006C2CE0">
        <w:rPr>
          <w:rFonts w:ascii="Arial" w:hAnsi="Arial" w:cs="Arial"/>
        </w:rPr>
        <w:br/>
      </w:r>
    </w:p>
    <w:p w14:paraId="116327D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3FD60B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7) заключение договора аренды лесного участка, находящегося в государственной или муниципальной собственности, на новый срок без проведения торгов.</w:t>
      </w:r>
      <w:r w:rsidRPr="006C2CE0">
        <w:rPr>
          <w:rFonts w:ascii="Arial" w:hAnsi="Arial" w:cs="Arial"/>
        </w:rPr>
        <w:br/>
      </w:r>
    </w:p>
    <w:p w14:paraId="4A7429F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57BC31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 7 введен </w:t>
      </w:r>
      <w:r w:rsidRPr="006C2CE0">
        <w:rPr>
          <w:rFonts w:ascii="Arial" w:eastAsiaTheme="majorEastAsia" w:hAnsi="Arial" w:cs="Arial"/>
        </w:rPr>
        <w:t>Указом Главы Чеченской Республики от 29.09.2017 N 159</w:t>
      </w:r>
      <w:r w:rsidRPr="006C2CE0">
        <w:rPr>
          <w:rFonts w:ascii="Arial" w:hAnsi="Arial" w:cs="Arial"/>
        </w:rPr>
        <w:t>)</w:t>
      </w:r>
      <w:r w:rsidRPr="006C2CE0">
        <w:rPr>
          <w:rFonts w:ascii="Arial" w:hAnsi="Arial" w:cs="Arial"/>
        </w:rPr>
        <w:br/>
      </w:r>
    </w:p>
    <w:p w14:paraId="57F971E6" w14:textId="77777777" w:rsidR="006C2CE0" w:rsidRPr="006C2CE0" w:rsidRDefault="006C2CE0" w:rsidP="006C2CE0">
      <w:pPr>
        <w:pStyle w:val="4"/>
        <w:spacing w:before="0" w:after="240"/>
        <w:textAlignment w:val="baseline"/>
        <w:rPr>
          <w:rFonts w:ascii="Arial" w:hAnsi="Arial" w:cs="Arial"/>
          <w:color w:val="auto"/>
        </w:rPr>
      </w:pPr>
    </w:p>
    <w:p w14:paraId="1793652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1.2. Министерство предоставляет государственную услугу в пределах полномочий в области лесных отношений, переданных Российской Федерацией органам государственной власти субъектов Российской Федерации.</w:t>
      </w:r>
      <w:r w:rsidRPr="006C2CE0">
        <w:rPr>
          <w:rFonts w:ascii="Arial" w:hAnsi="Arial" w:cs="Arial"/>
        </w:rPr>
        <w:br/>
      </w:r>
    </w:p>
    <w:p w14:paraId="0C9BCEBA"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1.3. Круг заявителей</w:t>
      </w:r>
    </w:p>
    <w:p w14:paraId="5056755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FE02DD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Заявителями при предоставлении государственной услуги являются граждане и юридические лица, которым в установленных </w:t>
      </w:r>
      <w:r w:rsidRPr="006C2CE0">
        <w:rPr>
          <w:rFonts w:ascii="Arial" w:eastAsiaTheme="majorEastAsia" w:hAnsi="Arial" w:cs="Arial"/>
        </w:rPr>
        <w:t>Лесным кодексом Российской Федерации</w:t>
      </w:r>
      <w:r w:rsidRPr="006C2CE0">
        <w:rPr>
          <w:rFonts w:ascii="Arial" w:hAnsi="Arial" w:cs="Arial"/>
        </w:rPr>
        <w:t> случаях лесные участки предоставляются в аренду без проведения аукциона (далее - заявитель). При предоставлении государственной услуги от имени указанных заявителей могут выступать лица, имеющие такое право в соответствии с законодательством Российской Федерации.</w:t>
      </w:r>
      <w:r w:rsidRPr="006C2CE0">
        <w:rPr>
          <w:rFonts w:ascii="Arial" w:hAnsi="Arial" w:cs="Arial"/>
        </w:rPr>
        <w:br/>
      </w:r>
    </w:p>
    <w:p w14:paraId="764AB95D"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1.4. Требования к порядку информирования о государственной услуге</w:t>
      </w:r>
    </w:p>
    <w:p w14:paraId="2BB60A1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1ADDE0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1.4.1. Для получения информации о порядке предоставления государственной услуги заявитель обращается в Министерство.</w:t>
      </w:r>
      <w:r w:rsidRPr="006C2CE0">
        <w:rPr>
          <w:rFonts w:ascii="Arial" w:hAnsi="Arial" w:cs="Arial"/>
        </w:rPr>
        <w:br/>
      </w:r>
    </w:p>
    <w:p w14:paraId="062AE1C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62423C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1.4.2. К справочной информации относится следующая информация:</w:t>
      </w:r>
      <w:r w:rsidRPr="006C2CE0">
        <w:rPr>
          <w:rFonts w:ascii="Arial" w:hAnsi="Arial" w:cs="Arial"/>
        </w:rPr>
        <w:br/>
      </w:r>
    </w:p>
    <w:p w14:paraId="237C5DC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526481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место нахождения и график работы Министерства;</w:t>
      </w:r>
      <w:r w:rsidRPr="006C2CE0">
        <w:rPr>
          <w:rFonts w:ascii="Arial" w:hAnsi="Arial" w:cs="Arial"/>
        </w:rPr>
        <w:br/>
      </w:r>
    </w:p>
    <w:p w14:paraId="58A8D8B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090065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справочные телефоны структурного подразделения Министерства, предоставляющего государственную услугу;</w:t>
      </w:r>
      <w:r w:rsidRPr="006C2CE0">
        <w:rPr>
          <w:rFonts w:ascii="Arial" w:hAnsi="Arial" w:cs="Arial"/>
        </w:rPr>
        <w:br/>
      </w:r>
    </w:p>
    <w:p w14:paraId="1050AB4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1C76A9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адрес официального сайта Министерства, электронной почты и (или) формы обратной связи Министерства в информационно-телекоммуникационной сети "Интернет".</w:t>
      </w:r>
      <w:r w:rsidRPr="006C2CE0">
        <w:rPr>
          <w:rFonts w:ascii="Arial" w:hAnsi="Arial" w:cs="Arial"/>
        </w:rPr>
        <w:br/>
      </w:r>
    </w:p>
    <w:p w14:paraId="5A509AE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153D31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Справочная информация размещается на официальном сайте Министерства в информационно-телекоммуникационной сети Интернет, в государственной информационной системе Чеченской Республики "Реестр государственных и муниципальных услуг (функций)", в государственной информационной системе Чеченской Республики "Портал государственных и муниципальных услуг Чеченской Республики" и в федеральной государственной информационной системе "Единый портал государственных и муниципальных услуг (функций)" (далее соответственно - сайт Министерства, Региональный реестр, Региональный портал, Единый портал).</w:t>
      </w:r>
      <w:r w:rsidRPr="006C2CE0">
        <w:rPr>
          <w:rFonts w:ascii="Arial" w:hAnsi="Arial" w:cs="Arial"/>
        </w:rPr>
        <w:br/>
      </w:r>
    </w:p>
    <w:p w14:paraId="67D6AA5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150DAC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Информация о месте нахождения, номерах телефонов для справок, адресах электронной почты, сайта Министерства и график работы Министерства указаны в приложении 1 к Регламенту.</w:t>
      </w:r>
      <w:r w:rsidRPr="006C2CE0">
        <w:rPr>
          <w:rFonts w:ascii="Arial" w:hAnsi="Arial" w:cs="Arial"/>
        </w:rPr>
        <w:br/>
      </w:r>
    </w:p>
    <w:p w14:paraId="05E555E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A1DBB2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 1.4.2 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r w:rsidRPr="006C2CE0">
        <w:rPr>
          <w:rFonts w:ascii="Arial" w:hAnsi="Arial" w:cs="Arial"/>
        </w:rPr>
        <w:br/>
      </w:r>
    </w:p>
    <w:p w14:paraId="71A1125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B4991A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1.4.3. Исключен. - </w:t>
      </w:r>
      <w:r w:rsidRPr="006C2CE0">
        <w:rPr>
          <w:rFonts w:ascii="Arial" w:eastAsiaTheme="majorEastAsia" w:hAnsi="Arial" w:cs="Arial"/>
        </w:rPr>
        <w:t>Указ Главы Чеченской Республики от 31.08.2020 N 170</w:t>
      </w:r>
      <w:r w:rsidRPr="006C2CE0">
        <w:rPr>
          <w:rFonts w:ascii="Arial" w:hAnsi="Arial" w:cs="Arial"/>
        </w:rPr>
        <w:t>.</w:t>
      </w:r>
      <w:r w:rsidRPr="006C2CE0">
        <w:rPr>
          <w:rFonts w:ascii="Arial" w:hAnsi="Arial" w:cs="Arial"/>
        </w:rPr>
        <w:br/>
      </w:r>
    </w:p>
    <w:p w14:paraId="6064E1C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9362E5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1.4.4. Любому лицу, обратившемуся в Министерство, гарантируется предоставление следующей информации о:</w:t>
      </w:r>
      <w:r w:rsidRPr="006C2CE0">
        <w:rPr>
          <w:rFonts w:ascii="Arial" w:hAnsi="Arial" w:cs="Arial"/>
        </w:rPr>
        <w:br/>
      </w:r>
    </w:p>
    <w:p w14:paraId="4E9B948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19E7E6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местонахождении отдела, курирующего вопросы организации использования лесов, графике работы Министерства, процедурах приема посетителей;</w:t>
      </w:r>
      <w:r w:rsidRPr="006C2CE0">
        <w:rPr>
          <w:rFonts w:ascii="Arial" w:hAnsi="Arial" w:cs="Arial"/>
        </w:rPr>
        <w:br/>
      </w:r>
    </w:p>
    <w:p w14:paraId="7863EA1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C1868C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процедуре и сроках предоставления государственной услуги;</w:t>
      </w:r>
      <w:r w:rsidRPr="006C2CE0">
        <w:rPr>
          <w:rFonts w:ascii="Arial" w:hAnsi="Arial" w:cs="Arial"/>
        </w:rPr>
        <w:br/>
      </w:r>
    </w:p>
    <w:p w14:paraId="3F79181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39D730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перечне документов, необходимых для получения государственной услуги.</w:t>
      </w:r>
      <w:r w:rsidRPr="006C2CE0">
        <w:rPr>
          <w:rFonts w:ascii="Arial" w:hAnsi="Arial" w:cs="Arial"/>
        </w:rPr>
        <w:br/>
      </w:r>
    </w:p>
    <w:p w14:paraId="6A53DE5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E858BE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1.4.5. Информация предоставляется:</w:t>
      </w:r>
      <w:r w:rsidRPr="006C2CE0">
        <w:rPr>
          <w:rFonts w:ascii="Arial" w:hAnsi="Arial" w:cs="Arial"/>
        </w:rPr>
        <w:br/>
      </w:r>
    </w:p>
    <w:p w14:paraId="545587D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04847C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при личном или письменном обращении непосредственно в Министерство;</w:t>
      </w:r>
      <w:r w:rsidRPr="006C2CE0">
        <w:rPr>
          <w:rFonts w:ascii="Arial" w:hAnsi="Arial" w:cs="Arial"/>
        </w:rPr>
        <w:br/>
      </w:r>
    </w:p>
    <w:p w14:paraId="1FF6518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7A2260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с использованием средств телефонной связи, электронного информирования;</w:t>
      </w:r>
      <w:r w:rsidRPr="006C2CE0">
        <w:rPr>
          <w:rFonts w:ascii="Arial" w:hAnsi="Arial" w:cs="Arial"/>
        </w:rPr>
        <w:br/>
      </w:r>
    </w:p>
    <w:p w14:paraId="32996B5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2B7435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посредством размещения на сайте Министерства, в средствах массовой информации;</w:t>
      </w:r>
      <w:r w:rsidRPr="006C2CE0">
        <w:rPr>
          <w:rFonts w:ascii="Arial" w:hAnsi="Arial" w:cs="Arial"/>
        </w:rPr>
        <w:br/>
      </w:r>
    </w:p>
    <w:p w14:paraId="0BA03C6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D3ADBD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через Региональный портал.</w:t>
      </w:r>
      <w:r w:rsidRPr="006C2CE0">
        <w:rPr>
          <w:rFonts w:ascii="Arial" w:hAnsi="Arial" w:cs="Arial"/>
        </w:rPr>
        <w:br/>
      </w:r>
    </w:p>
    <w:p w14:paraId="760FBFE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54319F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r w:rsidRPr="006C2CE0">
        <w:rPr>
          <w:rFonts w:ascii="Arial" w:hAnsi="Arial" w:cs="Arial"/>
        </w:rPr>
        <w:br/>
      </w:r>
    </w:p>
    <w:p w14:paraId="0A476F4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1857F4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1.4.6. Ответы на письменные запросы, в том числе запросы по электронной почте, факсимильной связи, по вопросам предоставления государственной услуги должны:</w:t>
      </w:r>
      <w:r w:rsidRPr="006C2CE0">
        <w:rPr>
          <w:rFonts w:ascii="Arial" w:hAnsi="Arial" w:cs="Arial"/>
        </w:rPr>
        <w:br/>
      </w:r>
    </w:p>
    <w:p w14:paraId="29711B1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328254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предоставляться в срок, не превышающий 30 дней со дня регистрации обращения;</w:t>
      </w:r>
      <w:r w:rsidRPr="006C2CE0">
        <w:rPr>
          <w:rFonts w:ascii="Arial" w:hAnsi="Arial" w:cs="Arial"/>
        </w:rPr>
        <w:br/>
      </w:r>
    </w:p>
    <w:p w14:paraId="662B074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BC343F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содержать конкретную информацию о государственной услуге, быть обоснованными ссылками на нормативные правовые акты, содержать указание на источники (способы) получения более подробной информации о государственной услуге.</w:t>
      </w:r>
      <w:r w:rsidRPr="006C2CE0">
        <w:rPr>
          <w:rFonts w:ascii="Arial" w:hAnsi="Arial" w:cs="Arial"/>
        </w:rPr>
        <w:br/>
      </w:r>
    </w:p>
    <w:p w14:paraId="2D139A1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40B877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1.4.7. По телефону должностные лица Министерства должны давать исчерпывающую информацию по процедуре получения государственной услуги.</w:t>
      </w:r>
      <w:r w:rsidRPr="006C2CE0">
        <w:rPr>
          <w:rFonts w:ascii="Arial" w:hAnsi="Arial" w:cs="Arial"/>
        </w:rPr>
        <w:br/>
      </w:r>
    </w:p>
    <w:p w14:paraId="2959175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9E1D53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1.4.8. Сведения о номерах телефонов для справок отделов Министерства, осуществляющих предоставление государственной услуги, размещаются на сайте Министерства.</w:t>
      </w:r>
      <w:r w:rsidRPr="006C2CE0">
        <w:rPr>
          <w:rFonts w:ascii="Arial" w:hAnsi="Arial" w:cs="Arial"/>
        </w:rPr>
        <w:br/>
      </w:r>
    </w:p>
    <w:p w14:paraId="47BCE8E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53EFA6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1.4.9. Место нахождения государственного бюджетного учреждения Чеченской Республики "Республиканский многофункциональный центр предоставления государственных и муниципальных услуг" (далее - МФЦ):</w:t>
      </w:r>
      <w:r w:rsidRPr="006C2CE0">
        <w:rPr>
          <w:rFonts w:ascii="Arial" w:hAnsi="Arial" w:cs="Arial"/>
        </w:rPr>
        <w:br/>
      </w:r>
    </w:p>
    <w:p w14:paraId="4C18DBC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0B4D22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адрес МФЦ: Россия, 364051, Чеченская Республика, г. Грозный, ул. </w:t>
      </w:r>
      <w:proofErr w:type="gramStart"/>
      <w:r w:rsidRPr="006C2CE0">
        <w:rPr>
          <w:rFonts w:ascii="Arial" w:hAnsi="Arial" w:cs="Arial"/>
        </w:rPr>
        <w:t>Л.Д.</w:t>
      </w:r>
      <w:proofErr w:type="gramEnd"/>
      <w:r w:rsidRPr="006C2CE0">
        <w:rPr>
          <w:rFonts w:ascii="Arial" w:hAnsi="Arial" w:cs="Arial"/>
        </w:rPr>
        <w:t xml:space="preserve"> Магомадова, 70.</w:t>
      </w:r>
      <w:r w:rsidRPr="006C2CE0">
        <w:rPr>
          <w:rFonts w:ascii="Arial" w:hAnsi="Arial" w:cs="Arial"/>
        </w:rPr>
        <w:br/>
      </w:r>
    </w:p>
    <w:p w14:paraId="63F0544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5DEF84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Режим работы: понедельник - пятница 09:00 - 20:00, без перерыва на обед, суббота 09:00 - 15:00, воскресенье - выходной.</w:t>
      </w:r>
      <w:r w:rsidRPr="006C2CE0">
        <w:rPr>
          <w:rFonts w:ascii="Arial" w:hAnsi="Arial" w:cs="Arial"/>
        </w:rPr>
        <w:br/>
      </w:r>
    </w:p>
    <w:p w14:paraId="25E84BC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BB01F2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1.4.10. Стенды (вывески), содержащие информацию о процедуре получения государственной услуги, графике (режиме) работы Министерства, размещаются в здании Министерства.</w:t>
      </w:r>
      <w:r w:rsidRPr="006C2CE0">
        <w:rPr>
          <w:rFonts w:ascii="Arial" w:hAnsi="Arial" w:cs="Arial"/>
        </w:rPr>
        <w:br/>
      </w:r>
    </w:p>
    <w:p w14:paraId="0EA72F46" w14:textId="77777777" w:rsidR="006C2CE0" w:rsidRPr="006C2CE0" w:rsidRDefault="006C2CE0" w:rsidP="006C2CE0">
      <w:pPr>
        <w:pStyle w:val="3"/>
        <w:spacing w:before="0" w:after="240"/>
        <w:jc w:val="center"/>
        <w:textAlignment w:val="baseline"/>
        <w:rPr>
          <w:rFonts w:ascii="Arial" w:hAnsi="Arial" w:cs="Arial"/>
          <w:color w:val="auto"/>
          <w:sz w:val="24"/>
          <w:szCs w:val="24"/>
        </w:rPr>
      </w:pPr>
      <w:r w:rsidRPr="006C2CE0">
        <w:rPr>
          <w:rFonts w:ascii="Arial" w:hAnsi="Arial" w:cs="Arial"/>
          <w:color w:val="auto"/>
          <w:sz w:val="24"/>
          <w:szCs w:val="24"/>
        </w:rPr>
        <w:lastRenderedPageBreak/>
        <w:br/>
      </w:r>
      <w:r w:rsidRPr="006C2CE0">
        <w:rPr>
          <w:rFonts w:ascii="Arial" w:hAnsi="Arial" w:cs="Arial"/>
          <w:color w:val="auto"/>
          <w:sz w:val="24"/>
          <w:szCs w:val="24"/>
        </w:rPr>
        <w:br/>
        <w:t>II. Стандарт предоставления государственной услуги</w:t>
      </w:r>
    </w:p>
    <w:p w14:paraId="3ECD54B1" w14:textId="77777777" w:rsidR="006C2CE0" w:rsidRPr="006C2CE0" w:rsidRDefault="006C2CE0" w:rsidP="006C2CE0">
      <w:pPr>
        <w:pStyle w:val="4"/>
        <w:spacing w:before="0" w:after="240"/>
        <w:jc w:val="center"/>
        <w:textAlignment w:val="baseline"/>
        <w:rPr>
          <w:rFonts w:ascii="Arial" w:hAnsi="Arial" w:cs="Arial"/>
          <w:color w:val="auto"/>
          <w:sz w:val="24"/>
          <w:szCs w:val="24"/>
        </w:rPr>
      </w:pPr>
      <w:r w:rsidRPr="006C2CE0">
        <w:rPr>
          <w:rFonts w:ascii="Arial" w:hAnsi="Arial" w:cs="Arial"/>
          <w:color w:val="auto"/>
        </w:rPr>
        <w:br/>
      </w:r>
      <w:r w:rsidRPr="006C2CE0">
        <w:rPr>
          <w:rFonts w:ascii="Arial" w:hAnsi="Arial" w:cs="Arial"/>
          <w:color w:val="auto"/>
        </w:rPr>
        <w:br/>
        <w:t>2.1. Наименование государственной услуги</w:t>
      </w:r>
    </w:p>
    <w:p w14:paraId="6636CFF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FD5CD8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Заключение договора аренды лесного участка без проведения аукциона.</w:t>
      </w:r>
      <w:r w:rsidRPr="006C2CE0">
        <w:rPr>
          <w:rFonts w:ascii="Arial" w:hAnsi="Arial" w:cs="Arial"/>
        </w:rPr>
        <w:br/>
      </w:r>
    </w:p>
    <w:p w14:paraId="283AFC8E"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2.2. Орган по предоставлению государственной услуги</w:t>
      </w:r>
    </w:p>
    <w:p w14:paraId="79F789C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86CBDD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Государственная услуга предоставляется Министерством.</w:t>
      </w:r>
      <w:r w:rsidRPr="006C2CE0">
        <w:rPr>
          <w:rFonts w:ascii="Arial" w:hAnsi="Arial" w:cs="Arial"/>
        </w:rPr>
        <w:br/>
      </w:r>
    </w:p>
    <w:p w14:paraId="6EBB4CA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27865F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Министерство в целях оказания услуги в рамках </w:t>
      </w:r>
      <w:r w:rsidRPr="006C2CE0">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C2CE0">
        <w:rPr>
          <w:rFonts w:ascii="Arial" w:hAnsi="Arial" w:cs="Arial"/>
        </w:rPr>
        <w:t> осуществляет взаимодействие по каналам межведомственного электронного взаимодействия с:</w:t>
      </w:r>
      <w:r w:rsidRPr="006C2CE0">
        <w:rPr>
          <w:rFonts w:ascii="Arial" w:hAnsi="Arial" w:cs="Arial"/>
        </w:rPr>
        <w:br/>
      </w:r>
    </w:p>
    <w:p w14:paraId="7FEC1FF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093879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Управлением налоговой службы по Чеченской Республике;</w:t>
      </w:r>
      <w:r w:rsidRPr="006C2CE0">
        <w:rPr>
          <w:rFonts w:ascii="Arial" w:hAnsi="Arial" w:cs="Arial"/>
        </w:rPr>
        <w:br/>
      </w:r>
    </w:p>
    <w:p w14:paraId="56C5C10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B8B68E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Управлением по недропользованию по Чеченской Республике;</w:t>
      </w:r>
      <w:r w:rsidRPr="006C2CE0">
        <w:rPr>
          <w:rFonts w:ascii="Arial" w:hAnsi="Arial" w:cs="Arial"/>
        </w:rPr>
        <w:br/>
      </w:r>
    </w:p>
    <w:p w14:paraId="2E44890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64A08B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Управлением Федеральной службы государственной регистрации, кадастра и картографии по Чеченской Республике;</w:t>
      </w:r>
      <w:r w:rsidRPr="006C2CE0">
        <w:rPr>
          <w:rFonts w:ascii="Arial" w:hAnsi="Arial" w:cs="Arial"/>
        </w:rPr>
        <w:br/>
      </w:r>
    </w:p>
    <w:p w14:paraId="313E3F2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C08DA9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государственными казенными учреждениями, подведомственными Министерству (далее - лесничества, </w:t>
      </w:r>
      <w:proofErr w:type="spellStart"/>
      <w:r w:rsidRPr="006C2CE0">
        <w:rPr>
          <w:rFonts w:ascii="Arial" w:hAnsi="Arial" w:cs="Arial"/>
        </w:rPr>
        <w:t>охотуправления</w:t>
      </w:r>
      <w:proofErr w:type="spellEnd"/>
      <w:r w:rsidRPr="006C2CE0">
        <w:rPr>
          <w:rFonts w:ascii="Arial" w:hAnsi="Arial" w:cs="Arial"/>
        </w:rPr>
        <w:t xml:space="preserve"> Министерства).</w:t>
      </w:r>
      <w:r w:rsidRPr="006C2CE0">
        <w:rPr>
          <w:rFonts w:ascii="Arial" w:hAnsi="Arial" w:cs="Arial"/>
        </w:rPr>
        <w:br/>
      </w:r>
    </w:p>
    <w:p w14:paraId="3AB6812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685E57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2.2.1. Результатом предоставления государственной услуги являются:</w:t>
      </w:r>
      <w:r w:rsidRPr="006C2CE0">
        <w:rPr>
          <w:rFonts w:ascii="Arial" w:hAnsi="Arial" w:cs="Arial"/>
        </w:rPr>
        <w:br/>
      </w:r>
    </w:p>
    <w:p w14:paraId="59C13C2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52DA54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выдача или направление заявителю (представителю заявителя) проекта договора аренды лесного участка (далее - договор аренды);</w:t>
      </w:r>
      <w:r w:rsidRPr="006C2CE0">
        <w:rPr>
          <w:rFonts w:ascii="Arial" w:hAnsi="Arial" w:cs="Arial"/>
        </w:rPr>
        <w:br/>
      </w:r>
    </w:p>
    <w:p w14:paraId="232A20A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232B52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выдача или направление заявителю (представителю заявителя) уведомления об отказе в предоставлении государственной услуги.</w:t>
      </w:r>
      <w:r w:rsidRPr="006C2CE0">
        <w:rPr>
          <w:rFonts w:ascii="Arial" w:hAnsi="Arial" w:cs="Arial"/>
        </w:rPr>
        <w:br/>
      </w:r>
    </w:p>
    <w:p w14:paraId="0E5C6BE4"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lastRenderedPageBreak/>
        <w:br/>
      </w:r>
      <w:r w:rsidRPr="006C2CE0">
        <w:rPr>
          <w:rFonts w:ascii="Arial" w:hAnsi="Arial" w:cs="Arial"/>
          <w:color w:val="auto"/>
        </w:rPr>
        <w:br/>
        <w:t>2.3. Срок предоставления государственной услуги</w:t>
      </w:r>
    </w:p>
    <w:p w14:paraId="0AA3D1B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9B007D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Срок предоставления государственной услуги не должен превышать 30 календарных дней.</w:t>
      </w:r>
      <w:r w:rsidRPr="006C2CE0">
        <w:rPr>
          <w:rFonts w:ascii="Arial" w:hAnsi="Arial" w:cs="Arial"/>
        </w:rPr>
        <w:br/>
      </w:r>
    </w:p>
    <w:p w14:paraId="0129476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7A4154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Решение об отказе в предоставлении государственной услуги либо решение о предоставлении лесного участка в аренду направляется заявителю в течение 3 рабочих дней после подписания.</w:t>
      </w:r>
      <w:r w:rsidRPr="006C2CE0">
        <w:rPr>
          <w:rFonts w:ascii="Arial" w:hAnsi="Arial" w:cs="Arial"/>
        </w:rPr>
        <w:br/>
      </w:r>
    </w:p>
    <w:p w14:paraId="5CD111BE"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2.4. Нормативные правовые акты, регулирующие предоставление государственной услуги</w:t>
      </w:r>
    </w:p>
    <w:p w14:paraId="5BA2A044"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p>
    <w:p w14:paraId="08EB4AFD" w14:textId="77777777" w:rsidR="006C2CE0" w:rsidRPr="006C2CE0" w:rsidRDefault="006C2CE0" w:rsidP="006C2CE0">
      <w:pPr>
        <w:pStyle w:val="formattext"/>
        <w:spacing w:before="0" w:beforeAutospacing="0" w:after="0" w:afterAutospacing="0"/>
        <w:textAlignment w:val="baseline"/>
        <w:rPr>
          <w:rFonts w:ascii="Arial" w:hAnsi="Arial" w:cs="Arial"/>
        </w:rPr>
      </w:pPr>
      <w:r w:rsidRPr="006C2CE0">
        <w:rPr>
          <w:rFonts w:ascii="Arial" w:hAnsi="Arial" w:cs="Arial"/>
        </w:rPr>
        <w:br/>
      </w:r>
    </w:p>
    <w:p w14:paraId="45A8902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размещается на сайте Министерства, в Региональном реестре, на Едином портале и Региональном портале.</w:t>
      </w:r>
      <w:r w:rsidRPr="006C2CE0">
        <w:rPr>
          <w:rFonts w:ascii="Arial" w:hAnsi="Arial" w:cs="Arial"/>
        </w:rPr>
        <w:br/>
      </w:r>
    </w:p>
    <w:p w14:paraId="6EAFADAA"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2.5. Исчерпывающий перечень документов, необходимых в соответствии с нормативными правовыми актами для предоставления государственной услуги</w:t>
      </w:r>
    </w:p>
    <w:p w14:paraId="64A6501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B5C3E0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Для предоставления государственной услуги заявитель (представитель заявителя) представляет в Министерство заявление на заключение договора аренды лесного участка без проведения аукциона, которое должно содержать:</w:t>
      </w:r>
      <w:r w:rsidRPr="006C2CE0">
        <w:rPr>
          <w:rFonts w:ascii="Arial" w:hAnsi="Arial" w:cs="Arial"/>
        </w:rPr>
        <w:br/>
      </w:r>
    </w:p>
    <w:p w14:paraId="7CC4760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7F18C9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полное и сокращенное наименование, организационно-правовую форму заявителя, его местонахождение, идентификационный номер налогоплательщика (ИНН), основной государственный регистрационный номер (ОГРН), реквизиты банковского счета - для юридического лица;</w:t>
      </w:r>
      <w:r w:rsidRPr="006C2CE0">
        <w:rPr>
          <w:rFonts w:ascii="Arial" w:hAnsi="Arial" w:cs="Arial"/>
        </w:rPr>
        <w:br/>
      </w:r>
    </w:p>
    <w:p w14:paraId="28AB5BC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0ED338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29.09.2017 N 159</w:t>
      </w:r>
      <w:r w:rsidRPr="006C2CE0">
        <w:rPr>
          <w:rFonts w:ascii="Arial" w:hAnsi="Arial" w:cs="Arial"/>
        </w:rPr>
        <w:t>)</w:t>
      </w:r>
      <w:r w:rsidRPr="006C2CE0">
        <w:rPr>
          <w:rFonts w:ascii="Arial" w:hAnsi="Arial" w:cs="Arial"/>
        </w:rPr>
        <w:br/>
      </w:r>
    </w:p>
    <w:p w14:paraId="36DF293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A3C4AD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фамилию, имя, отчество заявителя, </w:t>
      </w:r>
      <w:proofErr w:type="gramStart"/>
      <w:r w:rsidRPr="006C2CE0">
        <w:rPr>
          <w:rFonts w:ascii="Arial" w:hAnsi="Arial" w:cs="Arial"/>
        </w:rPr>
        <w:t>адрес места жительства</w:t>
      </w:r>
      <w:proofErr w:type="gramEnd"/>
      <w:r w:rsidRPr="006C2CE0">
        <w:rPr>
          <w:rFonts w:ascii="Arial" w:hAnsi="Arial" w:cs="Arial"/>
        </w:rPr>
        <w:t xml:space="preserve"> (временного пребывания), данные документа, удостоверяющего личность, идентификационный номер налогоплательщика (ИНН), - для гражданина, в том числе индивидуального предпринимателя, основной государственный регистрационный номер записи о государственной регистрации (ОГРНИП) - для </w:t>
      </w:r>
      <w:r w:rsidRPr="006C2CE0">
        <w:rPr>
          <w:rFonts w:ascii="Arial" w:hAnsi="Arial" w:cs="Arial"/>
        </w:rPr>
        <w:lastRenderedPageBreak/>
        <w:t>индивидуального предпринимателя;</w:t>
      </w:r>
      <w:r w:rsidRPr="006C2CE0">
        <w:rPr>
          <w:rFonts w:ascii="Arial" w:hAnsi="Arial" w:cs="Arial"/>
        </w:rPr>
        <w:br/>
      </w:r>
    </w:p>
    <w:p w14:paraId="6610E91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1CBB56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29.09.2017 N 159</w:t>
      </w:r>
      <w:r w:rsidRPr="006C2CE0">
        <w:rPr>
          <w:rFonts w:ascii="Arial" w:hAnsi="Arial" w:cs="Arial"/>
        </w:rPr>
        <w:t>)</w:t>
      </w:r>
      <w:r w:rsidRPr="006C2CE0">
        <w:rPr>
          <w:rFonts w:ascii="Arial" w:hAnsi="Arial" w:cs="Arial"/>
        </w:rPr>
        <w:br/>
      </w:r>
    </w:p>
    <w:p w14:paraId="6EFC2A2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AE926C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банковские реквизиты;</w:t>
      </w:r>
      <w:r w:rsidRPr="006C2CE0">
        <w:rPr>
          <w:rFonts w:ascii="Arial" w:hAnsi="Arial" w:cs="Arial"/>
        </w:rPr>
        <w:br/>
      </w:r>
    </w:p>
    <w:p w14:paraId="3D81849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CC9A9E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местоположение и площадь лесного участка, который предполагается взять в аренду;</w:t>
      </w:r>
      <w:r w:rsidRPr="006C2CE0">
        <w:rPr>
          <w:rFonts w:ascii="Arial" w:hAnsi="Arial" w:cs="Arial"/>
        </w:rPr>
        <w:br/>
      </w:r>
    </w:p>
    <w:p w14:paraId="4F88744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0E10AA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обоснование цели, вида и срока использования лесного участка, который предполагается взять в аренду.</w:t>
      </w:r>
      <w:r w:rsidRPr="006C2CE0">
        <w:rPr>
          <w:rFonts w:ascii="Arial" w:hAnsi="Arial" w:cs="Arial"/>
        </w:rPr>
        <w:br/>
      </w:r>
    </w:p>
    <w:p w14:paraId="14627A1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0F3956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заявлении также указываются кадастровый номер лесного участка, реквизиты решения о предварительном согласовании предоставления лесного участка в случае, если испрашиваемый лесной участок образовался или его границы уточнялись на основании данного решения (при наличии), почтовый адрес и (или) адрес электронной почты для связи с заявителем, телефон.</w:t>
      </w:r>
      <w:r w:rsidRPr="006C2CE0">
        <w:rPr>
          <w:rFonts w:ascii="Arial" w:hAnsi="Arial" w:cs="Arial"/>
        </w:rPr>
        <w:br/>
      </w:r>
    </w:p>
    <w:p w14:paraId="3BB6AB3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9D2416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(абзац введен </w:t>
      </w:r>
      <w:r w:rsidRPr="006C2CE0">
        <w:rPr>
          <w:rFonts w:ascii="Arial" w:eastAsiaTheme="majorEastAsia" w:hAnsi="Arial" w:cs="Arial"/>
        </w:rPr>
        <w:t>Указом Главы Чеченской Республики от 29.09.2017 N 159</w:t>
      </w:r>
      <w:r w:rsidRPr="006C2CE0">
        <w:rPr>
          <w:rFonts w:ascii="Arial" w:hAnsi="Arial" w:cs="Arial"/>
        </w:rPr>
        <w:t>)</w:t>
      </w:r>
      <w:r w:rsidRPr="006C2CE0">
        <w:rPr>
          <w:rFonts w:ascii="Arial" w:hAnsi="Arial" w:cs="Arial"/>
        </w:rPr>
        <w:br/>
      </w:r>
    </w:p>
    <w:p w14:paraId="4224EF8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E04F9D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К заявлению прилагаются:</w:t>
      </w:r>
      <w:r w:rsidRPr="006C2CE0">
        <w:rPr>
          <w:rFonts w:ascii="Arial" w:hAnsi="Arial" w:cs="Arial"/>
        </w:rPr>
        <w:br/>
      </w:r>
    </w:p>
    <w:p w14:paraId="3FF155A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86F58A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документ, подтверждающий полномочия лица на осуществление действий от имени заявителя (при необходимости);</w:t>
      </w:r>
      <w:r w:rsidRPr="006C2CE0">
        <w:rPr>
          <w:rFonts w:ascii="Arial" w:hAnsi="Arial" w:cs="Arial"/>
        </w:rPr>
        <w:br/>
      </w:r>
    </w:p>
    <w:p w14:paraId="52A9FED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EA1C8E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документы, подтверждающие необходимость использования испрашиваемого лесного участка (предоставляется по усмотрению заявителя).</w:t>
      </w:r>
      <w:r w:rsidRPr="006C2CE0">
        <w:rPr>
          <w:rFonts w:ascii="Arial" w:hAnsi="Arial" w:cs="Arial"/>
        </w:rPr>
        <w:br/>
      </w:r>
    </w:p>
    <w:p w14:paraId="7FA5477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2B3A29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2.5.1. Получатели государственной услуги, помимо личной подачи документов, необходимых для ее получения, могут обратиться за получением государственной услуги путем направления документов в электронном виде, почтовым отправлением, подачи документов через представителя, через Региональный портал в порядке, предусмотренном пунктом 3.2 настоящего Регламента.</w:t>
      </w:r>
      <w:r w:rsidRPr="006C2CE0">
        <w:rPr>
          <w:rFonts w:ascii="Arial" w:hAnsi="Arial" w:cs="Arial"/>
        </w:rPr>
        <w:br/>
      </w:r>
    </w:p>
    <w:p w14:paraId="4071F03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E1A75D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2.5.2. В случае если для предоставления государственной услуги необходимо представление документов и информации об ином лице, не являющемся заявителем, при обращении за получением государственной услуги заявитель дополнительно представляет документы, подтверждающие наличие согласия указанных лиц или их законных представителей на обработку персональных данных указанных лиц, а также полномочие заявителя действовать от имени </w:t>
      </w:r>
      <w:r w:rsidRPr="006C2CE0">
        <w:rPr>
          <w:rFonts w:ascii="Arial" w:hAnsi="Arial" w:cs="Arial"/>
        </w:rPr>
        <w:lastRenderedPageBreak/>
        <w:t>указанных лиц или их законных представителей при передаче персональных данных указанных лиц в орган или организацию. Указанные документы могут быть представлены в том числе в форме электронного документа.</w:t>
      </w:r>
      <w:r w:rsidRPr="006C2CE0">
        <w:rPr>
          <w:rFonts w:ascii="Arial" w:hAnsi="Arial" w:cs="Arial"/>
        </w:rPr>
        <w:br/>
      </w:r>
    </w:p>
    <w:p w14:paraId="082842A8"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2.6. Запрещается требовать от заявителя:</w:t>
      </w:r>
    </w:p>
    <w:p w14:paraId="0B91D05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3F1907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6C2CE0">
        <w:rPr>
          <w:rFonts w:ascii="Arial" w:hAnsi="Arial" w:cs="Arial"/>
        </w:rPr>
        <w:br/>
      </w:r>
    </w:p>
    <w:p w14:paraId="1540D5D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35774A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представления документов и информации, которые в соответствии с нормативными правовыми актами Российской Федерации, нормативными правовыми актами Чеченской Республики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w:t>
      </w:r>
      <w:r w:rsidRPr="006C2CE0">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C2CE0">
        <w:rPr>
          <w:rFonts w:ascii="Arial" w:hAnsi="Arial" w:cs="Arial"/>
        </w:rPr>
        <w:t>;</w:t>
      </w:r>
      <w:r w:rsidRPr="006C2CE0">
        <w:rPr>
          <w:rFonts w:ascii="Arial" w:hAnsi="Arial" w:cs="Arial"/>
        </w:rPr>
        <w:br/>
      </w:r>
    </w:p>
    <w:p w14:paraId="7D22768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E2995F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 2 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r w:rsidRPr="006C2CE0">
        <w:rPr>
          <w:rFonts w:ascii="Arial" w:hAnsi="Arial" w:cs="Arial"/>
        </w:rPr>
        <w:br/>
      </w:r>
    </w:p>
    <w:p w14:paraId="0C6B3A3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8A511C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6C2CE0">
        <w:rPr>
          <w:rFonts w:ascii="Arial" w:eastAsiaTheme="majorEastAsia" w:hAnsi="Arial" w:cs="Arial"/>
        </w:rPr>
        <w:t>Федерального закона N 210-ФЗ "Об организации предоставления государственных и муниципальных услуг"</w:t>
      </w:r>
      <w:r w:rsidRPr="006C2CE0">
        <w:rPr>
          <w:rFonts w:ascii="Arial" w:hAnsi="Arial" w:cs="Arial"/>
        </w:rPr>
        <w:t>.</w:t>
      </w:r>
      <w:r w:rsidRPr="006C2CE0">
        <w:rPr>
          <w:rFonts w:ascii="Arial" w:hAnsi="Arial" w:cs="Arial"/>
        </w:rPr>
        <w:br/>
      </w:r>
    </w:p>
    <w:p w14:paraId="3FA7787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6C5A5D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 3 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r w:rsidRPr="006C2CE0">
        <w:rPr>
          <w:rFonts w:ascii="Arial" w:hAnsi="Arial" w:cs="Arial"/>
        </w:rPr>
        <w:br/>
      </w:r>
    </w:p>
    <w:p w14:paraId="37788B9D"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других государственных органов, органов местного самоуправления и иных организаций и которые заявитель вправе представить самостоятельно</w:t>
      </w:r>
    </w:p>
    <w:p w14:paraId="2690E3B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F7BFF7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Для предоставления государственной услуги, за исключением случая, указанного в пункте 2.8 настоящего раздела, Министерство запрашивает путем межведомственного информационного взаимодействия следующие документы и </w:t>
      </w:r>
      <w:r w:rsidRPr="006C2CE0">
        <w:rPr>
          <w:rFonts w:ascii="Arial" w:hAnsi="Arial" w:cs="Arial"/>
        </w:rPr>
        <w:lastRenderedPageBreak/>
        <w:t>сведения:</w:t>
      </w:r>
      <w:r w:rsidRPr="006C2CE0">
        <w:rPr>
          <w:rFonts w:ascii="Arial" w:hAnsi="Arial" w:cs="Arial"/>
        </w:rPr>
        <w:br/>
      </w:r>
    </w:p>
    <w:p w14:paraId="7303CC2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3BC955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выписку из Единого государственного реестра юридических лиц - для юридического лица,</w:t>
      </w:r>
      <w:r w:rsidRPr="006C2CE0">
        <w:rPr>
          <w:rFonts w:ascii="Arial" w:hAnsi="Arial" w:cs="Arial"/>
        </w:rPr>
        <w:br/>
      </w:r>
    </w:p>
    <w:p w14:paraId="24B91C7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C85EB8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выписку из Единого государственного реестра индивидуальных предпринимателей - в отношении физического лица;</w:t>
      </w:r>
      <w:r w:rsidRPr="006C2CE0">
        <w:rPr>
          <w:rFonts w:ascii="Arial" w:hAnsi="Arial" w:cs="Arial"/>
        </w:rPr>
        <w:br/>
      </w:r>
    </w:p>
    <w:p w14:paraId="68AA76C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E9AD81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сведения о постановке на налоговый учет в налоговом органе;</w:t>
      </w:r>
      <w:r w:rsidRPr="006C2CE0">
        <w:rPr>
          <w:rFonts w:ascii="Arial" w:hAnsi="Arial" w:cs="Arial"/>
        </w:rPr>
        <w:br/>
      </w:r>
    </w:p>
    <w:p w14:paraId="45613F4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EC64F8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4) сведения о наличии правоустанавливающих или </w:t>
      </w:r>
      <w:proofErr w:type="spellStart"/>
      <w:r w:rsidRPr="006C2CE0">
        <w:rPr>
          <w:rFonts w:ascii="Arial" w:hAnsi="Arial" w:cs="Arial"/>
        </w:rPr>
        <w:t>правоудостоверяющих</w:t>
      </w:r>
      <w:proofErr w:type="spellEnd"/>
      <w:r w:rsidRPr="006C2CE0">
        <w:rPr>
          <w:rFonts w:ascii="Arial" w:hAnsi="Arial" w:cs="Arial"/>
        </w:rPr>
        <w:t xml:space="preserve"> документов на объекты, подлежащие реконструкции (при предоставлении лесных участков для реконструкции линейных объектов);</w:t>
      </w:r>
      <w:r w:rsidRPr="006C2CE0">
        <w:rPr>
          <w:rFonts w:ascii="Arial" w:hAnsi="Arial" w:cs="Arial"/>
        </w:rPr>
        <w:br/>
      </w:r>
    </w:p>
    <w:p w14:paraId="58E4DC3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EE1B18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 сведения о наличии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6C2CE0">
        <w:rPr>
          <w:rFonts w:ascii="Arial" w:hAnsi="Arial" w:cs="Arial"/>
        </w:rPr>
        <w:br/>
      </w:r>
    </w:p>
    <w:p w14:paraId="1363753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993655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6) акт выбора лесного участка, с приложением расчета арендной платы в трех экземплярах;</w:t>
      </w:r>
      <w:r w:rsidRPr="006C2CE0">
        <w:rPr>
          <w:rFonts w:ascii="Arial" w:hAnsi="Arial" w:cs="Arial"/>
        </w:rPr>
        <w:br/>
      </w:r>
    </w:p>
    <w:p w14:paraId="56A294B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630047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7) копию </w:t>
      </w:r>
      <w:proofErr w:type="spellStart"/>
      <w:r w:rsidRPr="006C2CE0">
        <w:rPr>
          <w:rFonts w:ascii="Arial" w:hAnsi="Arial" w:cs="Arial"/>
        </w:rPr>
        <w:t>охотхозяйственного</w:t>
      </w:r>
      <w:proofErr w:type="spellEnd"/>
      <w:r w:rsidRPr="006C2CE0">
        <w:rPr>
          <w:rFonts w:ascii="Arial" w:hAnsi="Arial" w:cs="Arial"/>
        </w:rPr>
        <w:t xml:space="preserve"> соглашения (при предоставлении лесного участка в целях осуществления видов деятельности в сфере охотничьего хозяйства).</w:t>
      </w:r>
      <w:r w:rsidRPr="006C2CE0">
        <w:rPr>
          <w:rFonts w:ascii="Arial" w:hAnsi="Arial" w:cs="Arial"/>
        </w:rPr>
        <w:br/>
      </w:r>
    </w:p>
    <w:p w14:paraId="6B28878C" w14:textId="77777777" w:rsidR="006C2CE0" w:rsidRPr="006C2CE0" w:rsidRDefault="006C2CE0" w:rsidP="006C2CE0">
      <w:pPr>
        <w:pStyle w:val="4"/>
        <w:spacing w:before="0" w:after="240"/>
        <w:textAlignment w:val="baseline"/>
        <w:rPr>
          <w:rFonts w:ascii="Arial" w:hAnsi="Arial" w:cs="Arial"/>
          <w:color w:val="auto"/>
        </w:rPr>
      </w:pPr>
    </w:p>
    <w:p w14:paraId="0CE4EDC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2.8. Исключен. - </w:t>
      </w:r>
      <w:r w:rsidRPr="006C2CE0">
        <w:rPr>
          <w:rFonts w:ascii="Arial" w:eastAsiaTheme="majorEastAsia" w:hAnsi="Arial" w:cs="Arial"/>
        </w:rPr>
        <w:t>Указ Главы Чеченской Республики от 31.08.2020 N 170</w:t>
      </w:r>
      <w:r w:rsidRPr="006C2CE0">
        <w:rPr>
          <w:rFonts w:ascii="Arial" w:hAnsi="Arial" w:cs="Arial"/>
        </w:rPr>
        <w:t>.</w:t>
      </w:r>
      <w:r w:rsidRPr="006C2CE0">
        <w:rPr>
          <w:rFonts w:ascii="Arial" w:hAnsi="Arial" w:cs="Arial"/>
        </w:rPr>
        <w:br/>
      </w:r>
    </w:p>
    <w:p w14:paraId="45830F76"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2.9. Исчерпывающий перечень оснований для отказа в приеме документов, необходимых для предоставления государственной услуги</w:t>
      </w:r>
    </w:p>
    <w:p w14:paraId="4FF4FAB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443C21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2.9.1. В приеме документов, необходимых для предоставления государственной услуги, поданных в форме электронного документа, отказывается в случае несоответствия электронных документов требованиям </w:t>
      </w:r>
      <w:r w:rsidRPr="006C2CE0">
        <w:rPr>
          <w:rFonts w:ascii="Arial" w:eastAsiaTheme="majorEastAsia" w:hAnsi="Arial" w:cs="Arial"/>
        </w:rPr>
        <w:t>Федерального закона от 6 апреля 2011 года N 63-ФЗ "Об электронной подписи"</w:t>
      </w:r>
      <w:r w:rsidRPr="006C2CE0">
        <w:rPr>
          <w:rFonts w:ascii="Arial" w:hAnsi="Arial" w:cs="Arial"/>
        </w:rPr>
        <w:t>.</w:t>
      </w:r>
      <w:r w:rsidRPr="006C2CE0">
        <w:rPr>
          <w:rFonts w:ascii="Arial" w:hAnsi="Arial" w:cs="Arial"/>
        </w:rPr>
        <w:br/>
      </w:r>
    </w:p>
    <w:p w14:paraId="367A6E6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1EA7B8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2.9.2. Оснований для отказа в приеме документов, необходимых для предоставления государственной услуги, поданных в форме документа на бумажном носителе, не установлено.</w:t>
      </w:r>
    </w:p>
    <w:p w14:paraId="6B90B0AB"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lastRenderedPageBreak/>
        <w:t>2.10. Исчерпывающий перечень оснований для приостановления или отказа в предоставлении государственной услуги</w:t>
      </w:r>
    </w:p>
    <w:p w14:paraId="28D681C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83DEAF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Основанием для отказа в предоставлении государственной услуги является:</w:t>
      </w:r>
      <w:r w:rsidRPr="006C2CE0">
        <w:rPr>
          <w:rFonts w:ascii="Arial" w:hAnsi="Arial" w:cs="Arial"/>
        </w:rPr>
        <w:br/>
      </w:r>
    </w:p>
    <w:p w14:paraId="0A6CC62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9F987C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а) наличие в отношении лесного участка, на который претендует заявитель, прав третьих лиц (за исключением случаев, предусмотренных частью 2 статьи 25 </w:t>
      </w:r>
      <w:r w:rsidRPr="006C2CE0">
        <w:rPr>
          <w:rFonts w:ascii="Arial" w:eastAsiaTheme="majorEastAsia" w:hAnsi="Arial" w:cs="Arial"/>
        </w:rPr>
        <w:t>Лесного кодекса Российской Федерации</w:t>
      </w:r>
      <w:r w:rsidRPr="006C2CE0">
        <w:rPr>
          <w:rFonts w:ascii="Arial" w:hAnsi="Arial" w:cs="Arial"/>
        </w:rPr>
        <w:t>, а также случаев заготовки древесины на лесных участках, предоставленных юридическим лицам или индивидуальным предпринимателям для использования лесов в соответствии со статьями 43 - 46 </w:t>
      </w:r>
      <w:r w:rsidRPr="006C2CE0">
        <w:rPr>
          <w:rFonts w:ascii="Arial" w:eastAsiaTheme="majorEastAsia" w:hAnsi="Arial" w:cs="Arial"/>
        </w:rPr>
        <w:t>Лесного кодекса Российской Федерации</w:t>
      </w:r>
      <w:r w:rsidRPr="006C2CE0">
        <w:rPr>
          <w:rFonts w:ascii="Arial" w:hAnsi="Arial" w:cs="Arial"/>
        </w:rPr>
        <w:t>);</w:t>
      </w:r>
      <w:r w:rsidRPr="006C2CE0">
        <w:rPr>
          <w:rFonts w:ascii="Arial" w:hAnsi="Arial" w:cs="Arial"/>
        </w:rPr>
        <w:br/>
      </w:r>
    </w:p>
    <w:p w14:paraId="44DAA21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288A95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 "а" в ред. </w:t>
      </w:r>
      <w:r w:rsidRPr="006C2CE0">
        <w:rPr>
          <w:rFonts w:ascii="Arial" w:eastAsiaTheme="majorEastAsia" w:hAnsi="Arial" w:cs="Arial"/>
        </w:rPr>
        <w:t>Указа Главы Чеченской Республики от 29.09.2017 N 159</w:t>
      </w:r>
      <w:r w:rsidRPr="006C2CE0">
        <w:rPr>
          <w:rFonts w:ascii="Arial" w:hAnsi="Arial" w:cs="Arial"/>
        </w:rPr>
        <w:t>)</w:t>
      </w:r>
      <w:r w:rsidRPr="006C2CE0">
        <w:rPr>
          <w:rFonts w:ascii="Arial" w:hAnsi="Arial" w:cs="Arial"/>
        </w:rPr>
        <w:br/>
      </w:r>
    </w:p>
    <w:p w14:paraId="1FD6354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7C7564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б) подача заявления и прилагаемых к нему документов с нарушением требований, установленных пунктом 2.5 настоящего Регламента;</w:t>
      </w:r>
      <w:r w:rsidRPr="006C2CE0">
        <w:rPr>
          <w:rFonts w:ascii="Arial" w:hAnsi="Arial" w:cs="Arial"/>
        </w:rPr>
        <w:br/>
      </w:r>
    </w:p>
    <w:p w14:paraId="354618C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D3106E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предоставление заявителем недостоверных сведений;</w:t>
      </w:r>
      <w:r w:rsidRPr="006C2CE0">
        <w:rPr>
          <w:rFonts w:ascii="Arial" w:hAnsi="Arial" w:cs="Arial"/>
        </w:rPr>
        <w:br/>
      </w:r>
    </w:p>
    <w:p w14:paraId="3CE35EE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9BCB59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г) запрещение в соответствии с законодательством Российской Федерации осуществления заявленного вида использования лесов на данном лесном участке;</w:t>
      </w:r>
      <w:r w:rsidRPr="006C2CE0">
        <w:rPr>
          <w:rFonts w:ascii="Arial" w:hAnsi="Arial" w:cs="Arial"/>
        </w:rPr>
        <w:br/>
      </w:r>
    </w:p>
    <w:p w14:paraId="578F040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49A2D6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д) несоответствие заявленной цели (целей) использования лесного участка лесному плану Чеченской Республики или лесохозяйственному регламенту лесничества;</w:t>
      </w:r>
      <w:r w:rsidRPr="006C2CE0">
        <w:rPr>
          <w:rFonts w:ascii="Arial" w:hAnsi="Arial" w:cs="Arial"/>
        </w:rPr>
        <w:br/>
      </w:r>
    </w:p>
    <w:p w14:paraId="49CD80D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BD5AF6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е) площадь лесного участка, указанного в заявлении о его предоставлении, превышает его площадь, указанную в проектной документации лесного участка, в соответствии с которой такой участок образован, более чем на десять процентов.</w:t>
      </w:r>
      <w:r w:rsidRPr="006C2CE0">
        <w:rPr>
          <w:rFonts w:ascii="Arial" w:hAnsi="Arial" w:cs="Arial"/>
        </w:rPr>
        <w:br/>
      </w:r>
    </w:p>
    <w:p w14:paraId="7FB795D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0FCC14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 "е" введен </w:t>
      </w:r>
      <w:r w:rsidRPr="006C2CE0">
        <w:rPr>
          <w:rFonts w:ascii="Arial" w:eastAsiaTheme="majorEastAsia" w:hAnsi="Arial" w:cs="Arial"/>
        </w:rPr>
        <w:t>Указом Главы Чеченской Республики от 29.09.2017 N 159</w:t>
      </w:r>
      <w:r w:rsidRPr="006C2CE0">
        <w:rPr>
          <w:rFonts w:ascii="Arial" w:hAnsi="Arial" w:cs="Arial"/>
        </w:rPr>
        <w:t>)</w:t>
      </w:r>
      <w:r w:rsidRPr="006C2CE0">
        <w:rPr>
          <w:rFonts w:ascii="Arial" w:hAnsi="Arial" w:cs="Arial"/>
        </w:rPr>
        <w:br/>
      </w:r>
    </w:p>
    <w:p w14:paraId="3B90C9F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C9FFF0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При вынесении решения об отказе в предоставлении государственной услуги представленные документы возвращаются заявителю в течение 2 рабочих дней. В решении об отказе в предоставлении лесного участка в аренду должны быть указаны обстоятельства, послужившие основанием для его принятия.</w:t>
      </w:r>
      <w:r w:rsidRPr="006C2CE0">
        <w:rPr>
          <w:rFonts w:ascii="Arial" w:hAnsi="Arial" w:cs="Arial"/>
        </w:rPr>
        <w:br/>
      </w:r>
    </w:p>
    <w:p w14:paraId="6106F57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304059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29.09.2017 N 159</w:t>
      </w:r>
      <w:r w:rsidRPr="006C2CE0">
        <w:rPr>
          <w:rFonts w:ascii="Arial" w:hAnsi="Arial" w:cs="Arial"/>
        </w:rPr>
        <w:t>)</w:t>
      </w:r>
      <w:r w:rsidRPr="006C2CE0">
        <w:rPr>
          <w:rFonts w:ascii="Arial" w:hAnsi="Arial" w:cs="Arial"/>
        </w:rPr>
        <w:br/>
      </w:r>
    </w:p>
    <w:p w14:paraId="2C5640A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3FB0A4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Заявитель вправе повторно направить заявление и прилагаемые документы в Министерство после устранения обстоятельств, послуживших основанием для вынесения решения об отказе в предоставлении лесного участка в аренду.</w:t>
      </w:r>
      <w:r w:rsidRPr="006C2CE0">
        <w:rPr>
          <w:rFonts w:ascii="Arial" w:hAnsi="Arial" w:cs="Arial"/>
        </w:rPr>
        <w:br/>
      </w:r>
    </w:p>
    <w:p w14:paraId="50C5334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84E336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Основания для приостановления оказания государственной услуги отсутствуют.</w:t>
      </w:r>
      <w:r w:rsidRPr="006C2CE0">
        <w:rPr>
          <w:rFonts w:ascii="Arial" w:hAnsi="Arial" w:cs="Arial"/>
        </w:rPr>
        <w:br/>
      </w:r>
    </w:p>
    <w:p w14:paraId="2B1761EB"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2.11.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3B144A3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470E62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Предоставление государственной услуги не связано с получением услуг, которые являются необходимыми и обязательными для предоставления государственной услуги, в том числе с представлением документов, выдаваемых организациями, участвующими в предоставлении государственной услуги.</w:t>
      </w:r>
      <w:r w:rsidRPr="006C2CE0">
        <w:rPr>
          <w:rFonts w:ascii="Arial" w:hAnsi="Arial" w:cs="Arial"/>
        </w:rPr>
        <w:br/>
      </w:r>
    </w:p>
    <w:p w14:paraId="4A39E711"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2.12. Порядок, размер и основания взимания государственной пошлины или иной платы, взимаемой за предоставление государственной услуги</w:t>
      </w:r>
    </w:p>
    <w:p w14:paraId="2A6257E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9D34C3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За предоставление государственной услуги государственная пошлина или иная плата не взимается.</w:t>
      </w:r>
      <w:r w:rsidRPr="006C2CE0">
        <w:rPr>
          <w:rFonts w:ascii="Arial" w:hAnsi="Arial" w:cs="Arial"/>
        </w:rPr>
        <w:br/>
      </w:r>
    </w:p>
    <w:p w14:paraId="5A202AF4"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2.13. Максимальный срок ожидания в очереди при подаче заявления о предоставлении государственной услуги, при получении результата предоставления государственной услуги</w:t>
      </w:r>
    </w:p>
    <w:p w14:paraId="1F1CC35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D7E74E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2.13.1. Максимальный срок ожидания в очереди при обращении заявителя (представителя заявителя) за получением государственной услуги и за ее результатом не должен превышать 15 минут.</w:t>
      </w:r>
      <w:r w:rsidRPr="006C2CE0">
        <w:rPr>
          <w:rFonts w:ascii="Arial" w:hAnsi="Arial" w:cs="Arial"/>
        </w:rPr>
        <w:br/>
      </w:r>
    </w:p>
    <w:p w14:paraId="6757F119"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2.14. Срок регистрации заявления</w:t>
      </w:r>
    </w:p>
    <w:p w14:paraId="33C93FD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AA333A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2.14.1. Заявление с прилагаемыми документами, поступившие в Министерство, регистрируются в установленном порядке сотрудником Министерства, в должностные обязанности которого входит регистрация входящей корреспонденции, в течение трех дней с момента их поступления в Министерство в порядке, предусмотренном пунктом 3.2 настоящего Регламента.</w:t>
      </w:r>
      <w:r w:rsidRPr="006C2CE0">
        <w:rPr>
          <w:rFonts w:ascii="Arial" w:hAnsi="Arial" w:cs="Arial"/>
        </w:rPr>
        <w:br/>
      </w:r>
    </w:p>
    <w:p w14:paraId="7201AD56"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lastRenderedPageBreak/>
        <w:br/>
      </w:r>
      <w:r w:rsidRPr="006C2CE0">
        <w:rPr>
          <w:rFonts w:ascii="Arial" w:hAnsi="Arial" w:cs="Arial"/>
          <w:color w:val="auto"/>
        </w:rPr>
        <w:br/>
        <w:t>2.15.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таких услуг,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4563BF5E"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22.02.2017 N 30</w:t>
      </w:r>
      <w:r w:rsidRPr="006C2CE0">
        <w:rPr>
          <w:rFonts w:ascii="Arial" w:hAnsi="Arial" w:cs="Arial"/>
        </w:rPr>
        <w:t>)</w:t>
      </w:r>
    </w:p>
    <w:p w14:paraId="1EB14E32" w14:textId="77777777" w:rsidR="006C2CE0" w:rsidRPr="006C2CE0" w:rsidRDefault="006C2CE0" w:rsidP="006C2CE0">
      <w:pPr>
        <w:pStyle w:val="formattext"/>
        <w:spacing w:before="0" w:beforeAutospacing="0" w:after="0" w:afterAutospacing="0"/>
        <w:textAlignment w:val="baseline"/>
        <w:rPr>
          <w:rFonts w:ascii="Arial" w:hAnsi="Arial" w:cs="Arial"/>
        </w:rPr>
      </w:pPr>
      <w:r w:rsidRPr="006C2CE0">
        <w:rPr>
          <w:rFonts w:ascii="Arial" w:hAnsi="Arial" w:cs="Arial"/>
        </w:rPr>
        <w:br/>
      </w:r>
    </w:p>
    <w:p w14:paraId="13118DD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2.15.1. Государственная услуга предоставляется в здании Министерства, вход в которое оснащается вывеской с наименованием Министерства.</w:t>
      </w:r>
      <w:r w:rsidRPr="006C2CE0">
        <w:rPr>
          <w:rFonts w:ascii="Arial" w:hAnsi="Arial" w:cs="Arial"/>
        </w:rPr>
        <w:br/>
      </w:r>
    </w:p>
    <w:p w14:paraId="237C058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7EC759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Вход в кабинет, в котором осуществляется предоставление государственной услуги, оснащается табличками с указанием номера кабинета, наименования подразделения Министерства, в функции которого входит предоставление государственной услуги.</w:t>
      </w:r>
      <w:r w:rsidRPr="006C2CE0">
        <w:rPr>
          <w:rFonts w:ascii="Arial" w:hAnsi="Arial" w:cs="Arial"/>
        </w:rPr>
        <w:br/>
      </w:r>
    </w:p>
    <w:p w14:paraId="756702A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BDCDB3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Для ожидания в очереди и для заполнения заявлений заявителям отводятся места, оборудованные стульями или скамьями, столами для возможности оформления документов. При необходимости заявителю предоставляются бесплатно канцелярские принадлежности (бумага формата А4, ручки).</w:t>
      </w:r>
      <w:r w:rsidRPr="006C2CE0">
        <w:rPr>
          <w:rFonts w:ascii="Arial" w:hAnsi="Arial" w:cs="Arial"/>
        </w:rPr>
        <w:br/>
      </w:r>
    </w:p>
    <w:p w14:paraId="32D2A93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6B293D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На информационных стендах размещаются:</w:t>
      </w:r>
      <w:r w:rsidRPr="006C2CE0">
        <w:rPr>
          <w:rFonts w:ascii="Arial" w:hAnsi="Arial" w:cs="Arial"/>
        </w:rPr>
        <w:br/>
      </w:r>
    </w:p>
    <w:p w14:paraId="1BDDCE4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73E943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перечень документов, необходимых для предоставления государственной услуги (бланки, формы обращений, заявления и образцы заполнения запросов);</w:t>
      </w:r>
      <w:r w:rsidRPr="006C2CE0">
        <w:rPr>
          <w:rFonts w:ascii="Arial" w:hAnsi="Arial" w:cs="Arial"/>
        </w:rPr>
        <w:br/>
      </w:r>
    </w:p>
    <w:p w14:paraId="26C7E9F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E66FA6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информация о месте предоставления государственной услуги, контактных телефонах;</w:t>
      </w:r>
      <w:r w:rsidRPr="006C2CE0">
        <w:rPr>
          <w:rFonts w:ascii="Arial" w:hAnsi="Arial" w:cs="Arial"/>
        </w:rPr>
        <w:br/>
      </w:r>
    </w:p>
    <w:p w14:paraId="2FA1F7B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3A8482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информация о сроке предоставления государственной услуги;</w:t>
      </w:r>
      <w:r w:rsidRPr="006C2CE0">
        <w:rPr>
          <w:rFonts w:ascii="Arial" w:hAnsi="Arial" w:cs="Arial"/>
        </w:rPr>
        <w:br/>
      </w:r>
    </w:p>
    <w:p w14:paraId="19E5980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806088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перечень нормативных правовых актов, являющихся основанием для предоставления государственной услуги;</w:t>
      </w:r>
      <w:r w:rsidRPr="006C2CE0">
        <w:rPr>
          <w:rFonts w:ascii="Arial" w:hAnsi="Arial" w:cs="Arial"/>
        </w:rPr>
        <w:br/>
      </w:r>
    </w:p>
    <w:p w14:paraId="3A810D0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3DDF9C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 перечень сотрудников Министерства, в должностные обязанности которых входит предоставление государственной услуги;</w:t>
      </w:r>
      <w:r w:rsidRPr="006C2CE0">
        <w:rPr>
          <w:rFonts w:ascii="Arial" w:hAnsi="Arial" w:cs="Arial"/>
        </w:rPr>
        <w:br/>
      </w:r>
    </w:p>
    <w:p w14:paraId="75C2E84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156E2F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6) информация о порядке обжалования решений и действий (бездействия) Министерства, должностных лиц либо государственных гражданских служащих </w:t>
      </w:r>
      <w:r w:rsidRPr="006C2CE0">
        <w:rPr>
          <w:rFonts w:ascii="Arial" w:hAnsi="Arial" w:cs="Arial"/>
        </w:rPr>
        <w:lastRenderedPageBreak/>
        <w:t>Министерства;</w:t>
      </w:r>
      <w:r w:rsidRPr="006C2CE0">
        <w:rPr>
          <w:rFonts w:ascii="Arial" w:hAnsi="Arial" w:cs="Arial"/>
        </w:rPr>
        <w:br/>
      </w:r>
    </w:p>
    <w:p w14:paraId="0D4DBD2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A5D529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7) копия настоящего Регламента.</w:t>
      </w:r>
      <w:r w:rsidRPr="006C2CE0">
        <w:rPr>
          <w:rFonts w:ascii="Arial" w:hAnsi="Arial" w:cs="Arial"/>
        </w:rPr>
        <w:br/>
      </w:r>
    </w:p>
    <w:p w14:paraId="693615C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AEEC35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Помещение должно быть оборудовано в соответствии с санитарными правилами и нормами, а также отвечать требованиям к обеспечению доступности для инвалидов в соответствии с законодательством Российской Федерации о социальной защите инвалидов.</w:t>
      </w:r>
      <w:r w:rsidRPr="006C2CE0">
        <w:rPr>
          <w:rFonts w:ascii="Arial" w:hAnsi="Arial" w:cs="Arial"/>
        </w:rPr>
        <w:br/>
      </w:r>
    </w:p>
    <w:p w14:paraId="14C9D6F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E47EE0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22.02.2017 N 30</w:t>
      </w:r>
      <w:r w:rsidRPr="006C2CE0">
        <w:rPr>
          <w:rFonts w:ascii="Arial" w:hAnsi="Arial" w:cs="Arial"/>
        </w:rPr>
        <w:t>)</w:t>
      </w:r>
      <w:r w:rsidRPr="006C2CE0">
        <w:rPr>
          <w:rFonts w:ascii="Arial" w:hAnsi="Arial" w:cs="Arial"/>
        </w:rPr>
        <w:br/>
      </w:r>
    </w:p>
    <w:p w14:paraId="4883AD3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E9981B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Вход в здание Министерства должен быть оборудован приспособлениями (пандусами, поручнями), способствующими свободному доступу в него инвалидов, использующих кресла-коляски, и других маломобильных граждан.</w:t>
      </w:r>
      <w:r w:rsidRPr="006C2CE0">
        <w:rPr>
          <w:rFonts w:ascii="Arial" w:hAnsi="Arial" w:cs="Arial"/>
        </w:rPr>
        <w:br/>
      </w:r>
    </w:p>
    <w:p w14:paraId="6212BFD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456A44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22.02.2017 N 30</w:t>
      </w:r>
      <w:r w:rsidRPr="006C2CE0">
        <w:rPr>
          <w:rFonts w:ascii="Arial" w:hAnsi="Arial" w:cs="Arial"/>
        </w:rPr>
        <w:t>)</w:t>
      </w:r>
      <w:r w:rsidRPr="006C2CE0">
        <w:rPr>
          <w:rFonts w:ascii="Arial" w:hAnsi="Arial" w:cs="Arial"/>
        </w:rPr>
        <w:br/>
      </w:r>
    </w:p>
    <w:p w14:paraId="0AE9E7D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A7073C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На территории, прилегающей к зданию Министерства, оборудуются места для парковки транспортных средств с обозначением мест парковки автомобилей инвалидов.</w:t>
      </w:r>
      <w:r w:rsidRPr="006C2CE0">
        <w:rPr>
          <w:rFonts w:ascii="Arial" w:hAnsi="Arial" w:cs="Arial"/>
        </w:rPr>
        <w:br/>
      </w:r>
    </w:p>
    <w:p w14:paraId="5716947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84AD77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22.02.2017 N 30</w:t>
      </w:r>
      <w:r w:rsidRPr="006C2CE0">
        <w:rPr>
          <w:rFonts w:ascii="Arial" w:hAnsi="Arial" w:cs="Arial"/>
        </w:rPr>
        <w:t>)</w:t>
      </w:r>
      <w:r w:rsidRPr="006C2CE0">
        <w:rPr>
          <w:rFonts w:ascii="Arial" w:hAnsi="Arial" w:cs="Arial"/>
        </w:rPr>
        <w:br/>
      </w:r>
    </w:p>
    <w:p w14:paraId="0A391DEB"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2.16. Показатели доступности и качества государственной услуги, в том числе для инвалидов</w:t>
      </w:r>
    </w:p>
    <w:p w14:paraId="4C3D757F"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22.02.2017 N 30</w:t>
      </w:r>
      <w:r w:rsidRPr="006C2CE0">
        <w:rPr>
          <w:rFonts w:ascii="Arial" w:hAnsi="Arial" w:cs="Arial"/>
        </w:rPr>
        <w:t>)</w:t>
      </w:r>
    </w:p>
    <w:p w14:paraId="6CD15AA8" w14:textId="77777777" w:rsidR="006C2CE0" w:rsidRPr="006C2CE0" w:rsidRDefault="006C2CE0" w:rsidP="006C2CE0">
      <w:pPr>
        <w:pStyle w:val="formattext"/>
        <w:spacing w:before="0" w:beforeAutospacing="0" w:after="0" w:afterAutospacing="0"/>
        <w:textAlignment w:val="baseline"/>
        <w:rPr>
          <w:rFonts w:ascii="Arial" w:hAnsi="Arial" w:cs="Arial"/>
        </w:rPr>
      </w:pPr>
      <w:r w:rsidRPr="006C2CE0">
        <w:rPr>
          <w:rFonts w:ascii="Arial" w:hAnsi="Arial" w:cs="Arial"/>
        </w:rPr>
        <w:br/>
      </w:r>
    </w:p>
    <w:p w14:paraId="368FD0D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точное соблюдение требований действующего законодательства при предоставлении государственной услуги;</w:t>
      </w:r>
      <w:r w:rsidRPr="006C2CE0">
        <w:rPr>
          <w:rFonts w:ascii="Arial" w:hAnsi="Arial" w:cs="Arial"/>
        </w:rPr>
        <w:br/>
      </w:r>
    </w:p>
    <w:p w14:paraId="464BEB6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99193D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соблюдение сроков и последовательности административных процедур, установленных настоящим Регламентом;</w:t>
      </w:r>
      <w:r w:rsidRPr="006C2CE0">
        <w:rPr>
          <w:rFonts w:ascii="Arial" w:hAnsi="Arial" w:cs="Arial"/>
        </w:rPr>
        <w:br/>
      </w:r>
    </w:p>
    <w:p w14:paraId="10E1BAB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EC57C0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отсутствие обоснованных жалоб заявителей (представителей заявителей) на действия (бездействие) и решения, осуществляемые (принимаемые) должностными лицами Министерства в ходе предоставления государственной услуги;</w:t>
      </w:r>
      <w:r w:rsidRPr="006C2CE0">
        <w:rPr>
          <w:rFonts w:ascii="Arial" w:hAnsi="Arial" w:cs="Arial"/>
        </w:rPr>
        <w:br/>
      </w:r>
    </w:p>
    <w:p w14:paraId="393458E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842BA5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отзывы заявителей или их представителей о доступности и качестве предоставления государственной услуги;</w:t>
      </w:r>
      <w:r w:rsidRPr="006C2CE0">
        <w:rPr>
          <w:rFonts w:ascii="Arial" w:hAnsi="Arial" w:cs="Arial"/>
        </w:rPr>
        <w:br/>
      </w:r>
    </w:p>
    <w:p w14:paraId="22F4104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8201CE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обоснованность отказов в предоставлении государственной услуги.</w:t>
      </w:r>
      <w:r w:rsidRPr="006C2CE0">
        <w:rPr>
          <w:rFonts w:ascii="Arial" w:hAnsi="Arial" w:cs="Arial"/>
        </w:rPr>
        <w:br/>
      </w:r>
    </w:p>
    <w:p w14:paraId="53017F7E" w14:textId="77777777" w:rsidR="006C2CE0" w:rsidRPr="006C2CE0" w:rsidRDefault="006C2CE0" w:rsidP="006C2CE0">
      <w:pPr>
        <w:pStyle w:val="4"/>
        <w:spacing w:before="0" w:after="240"/>
        <w:textAlignment w:val="baseline"/>
        <w:rPr>
          <w:rFonts w:ascii="Arial" w:hAnsi="Arial" w:cs="Arial"/>
          <w:color w:val="auto"/>
        </w:rPr>
      </w:pPr>
    </w:p>
    <w:p w14:paraId="7B84D9B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2.17. Взаимодействие заявителя с должностными лицами Министерства осуществляется при личном приеме граждан в соответствии с графиком приема граждан в Министерстве:</w:t>
      </w:r>
      <w:r w:rsidRPr="006C2CE0">
        <w:rPr>
          <w:rFonts w:ascii="Arial" w:hAnsi="Arial" w:cs="Arial"/>
        </w:rPr>
        <w:br/>
      </w:r>
    </w:p>
    <w:p w14:paraId="32A2271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1C35C5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при подаче документов, необходимых для предоставления государственной услуги;</w:t>
      </w:r>
      <w:r w:rsidRPr="006C2CE0">
        <w:rPr>
          <w:rFonts w:ascii="Arial" w:hAnsi="Arial" w:cs="Arial"/>
        </w:rPr>
        <w:br/>
      </w:r>
    </w:p>
    <w:p w14:paraId="0EB9BF5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6EEF2C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при получении результата предоставления государственной услуги.</w:t>
      </w:r>
      <w:r w:rsidRPr="006C2CE0">
        <w:rPr>
          <w:rFonts w:ascii="Arial" w:hAnsi="Arial" w:cs="Arial"/>
        </w:rPr>
        <w:br/>
      </w:r>
    </w:p>
    <w:p w14:paraId="17E4ABA4"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2.18. Иные требования, в том числе учитывающие особенности предоставления государственной услуги в электронной форме</w:t>
      </w:r>
    </w:p>
    <w:p w14:paraId="3A9962E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9743E3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2.18.1. Государственная услуга может предоставляться в электронной форме с использованием Регионального портала при наличии технической возможности путем осуществления:</w:t>
      </w:r>
      <w:r w:rsidRPr="006C2CE0">
        <w:rPr>
          <w:rFonts w:ascii="Arial" w:hAnsi="Arial" w:cs="Arial"/>
        </w:rPr>
        <w:br/>
      </w:r>
    </w:p>
    <w:p w14:paraId="6B82A47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DEC015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предоставления в установленном порядке информации заявителям и обеспечения доступа заявителей к сведениям о государственной услуге;</w:t>
      </w:r>
      <w:r w:rsidRPr="006C2CE0">
        <w:rPr>
          <w:rFonts w:ascii="Arial" w:hAnsi="Arial" w:cs="Arial"/>
        </w:rPr>
        <w:br/>
      </w:r>
    </w:p>
    <w:p w14:paraId="31FCECC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F147DA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подачи заявителем заявления и документов, необходимых для предоставления государственной услуги, и прием таких заявлений и документов Министерством с использованием Регионального портала;</w:t>
      </w:r>
      <w:r w:rsidRPr="006C2CE0">
        <w:rPr>
          <w:rFonts w:ascii="Arial" w:hAnsi="Arial" w:cs="Arial"/>
        </w:rPr>
        <w:br/>
      </w:r>
    </w:p>
    <w:p w14:paraId="6024ACE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A0A203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получения заявителем сведений о ходе рассмотрения заявления;</w:t>
      </w:r>
      <w:r w:rsidRPr="006C2CE0">
        <w:rPr>
          <w:rFonts w:ascii="Arial" w:hAnsi="Arial" w:cs="Arial"/>
        </w:rPr>
        <w:br/>
      </w:r>
    </w:p>
    <w:p w14:paraId="7181BE7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974736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получения заявителем сообщения об отказе в приеме заявления, с прилагаемыми документами, и уведомления об отказе в предоставлении государственной услуги, если иное не установлено Федеральным законом.</w:t>
      </w:r>
      <w:r w:rsidRPr="006C2CE0">
        <w:rPr>
          <w:rFonts w:ascii="Arial" w:hAnsi="Arial" w:cs="Arial"/>
        </w:rPr>
        <w:br/>
      </w:r>
    </w:p>
    <w:p w14:paraId="237D369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5A389A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2.18.2. Предоставление государственной услуги через МФЦ действующим законодательством не предусмотрено.</w:t>
      </w:r>
    </w:p>
    <w:p w14:paraId="3DE4CD38" w14:textId="77777777" w:rsidR="006C2CE0" w:rsidRPr="006C2CE0" w:rsidRDefault="006C2CE0" w:rsidP="006C2CE0"/>
    <w:p w14:paraId="0DA1B95C" w14:textId="77777777" w:rsidR="006C2CE0" w:rsidRPr="006C2CE0" w:rsidRDefault="006C2CE0" w:rsidP="006C2CE0">
      <w:pPr>
        <w:pStyle w:val="3"/>
        <w:spacing w:before="0" w:after="240"/>
        <w:jc w:val="center"/>
        <w:textAlignment w:val="baseline"/>
        <w:rPr>
          <w:rFonts w:ascii="Arial" w:hAnsi="Arial" w:cs="Arial"/>
          <w:color w:val="auto"/>
          <w:sz w:val="24"/>
          <w:szCs w:val="24"/>
        </w:rPr>
      </w:pPr>
      <w:r w:rsidRPr="006C2CE0">
        <w:rPr>
          <w:rFonts w:ascii="Arial" w:hAnsi="Arial" w:cs="Arial"/>
          <w:color w:val="auto"/>
          <w:sz w:val="24"/>
          <w:szCs w:val="24"/>
        </w:rPr>
        <w:lastRenderedPageBreak/>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14:paraId="1050B400" w14:textId="77777777" w:rsidR="006C2CE0" w:rsidRPr="006C2CE0" w:rsidRDefault="006C2CE0" w:rsidP="006C2CE0">
      <w:pPr>
        <w:pStyle w:val="4"/>
        <w:spacing w:before="0" w:after="240"/>
        <w:jc w:val="center"/>
        <w:textAlignment w:val="baseline"/>
        <w:rPr>
          <w:rFonts w:ascii="Arial" w:hAnsi="Arial" w:cs="Arial"/>
          <w:color w:val="auto"/>
          <w:sz w:val="24"/>
          <w:szCs w:val="24"/>
        </w:rPr>
      </w:pPr>
      <w:r w:rsidRPr="006C2CE0">
        <w:rPr>
          <w:rFonts w:ascii="Arial" w:hAnsi="Arial" w:cs="Arial"/>
          <w:color w:val="auto"/>
        </w:rPr>
        <w:br/>
      </w:r>
      <w:r w:rsidRPr="006C2CE0">
        <w:rPr>
          <w:rFonts w:ascii="Arial" w:hAnsi="Arial" w:cs="Arial"/>
          <w:color w:val="auto"/>
        </w:rPr>
        <w:br/>
        <w:t>3.1. Последовательность административных процедур при предоставлении государственной услуги</w:t>
      </w:r>
    </w:p>
    <w:p w14:paraId="0316129C"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p>
    <w:p w14:paraId="00D49D67" w14:textId="77777777" w:rsidR="006C2CE0" w:rsidRPr="006C2CE0" w:rsidRDefault="006C2CE0" w:rsidP="006C2CE0">
      <w:pPr>
        <w:pStyle w:val="formattext"/>
        <w:spacing w:before="0" w:beforeAutospacing="0" w:after="0" w:afterAutospacing="0"/>
        <w:textAlignment w:val="baseline"/>
        <w:rPr>
          <w:rFonts w:ascii="Arial" w:hAnsi="Arial" w:cs="Arial"/>
        </w:rPr>
      </w:pPr>
      <w:r w:rsidRPr="006C2CE0">
        <w:rPr>
          <w:rFonts w:ascii="Arial" w:hAnsi="Arial" w:cs="Arial"/>
        </w:rPr>
        <w:br/>
      </w:r>
    </w:p>
    <w:p w14:paraId="77A72AC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3.1.1. Предоставление государственной услуги включает в себя следующие административные процедуры:</w:t>
      </w:r>
      <w:r w:rsidRPr="006C2CE0">
        <w:rPr>
          <w:rFonts w:ascii="Arial" w:hAnsi="Arial" w:cs="Arial"/>
        </w:rPr>
        <w:br/>
      </w:r>
    </w:p>
    <w:p w14:paraId="6320BAC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9AB1F3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прием и регистрация заявления и прилагаемых к нему документов;</w:t>
      </w:r>
      <w:r w:rsidRPr="006C2CE0">
        <w:rPr>
          <w:rFonts w:ascii="Arial" w:hAnsi="Arial" w:cs="Arial"/>
        </w:rPr>
        <w:br/>
      </w:r>
    </w:p>
    <w:p w14:paraId="34D96B8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3FEFF4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направление запроса о получении документов в рамках </w:t>
      </w:r>
      <w:r w:rsidRPr="006C2CE0">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C2CE0">
        <w:rPr>
          <w:rFonts w:ascii="Arial" w:hAnsi="Arial" w:cs="Arial"/>
        </w:rPr>
        <w:t> по каналам межведомственного электронного взаимодействия;</w:t>
      </w:r>
      <w:r w:rsidRPr="006C2CE0">
        <w:rPr>
          <w:rFonts w:ascii="Arial" w:hAnsi="Arial" w:cs="Arial"/>
        </w:rPr>
        <w:br/>
      </w:r>
    </w:p>
    <w:p w14:paraId="3893E31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C7CC2B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рассмотрение заявления, прилагаемых к нему документов и информации, полученной по каналам межведомственного электронного взаимодействия;</w:t>
      </w:r>
      <w:r w:rsidRPr="006C2CE0">
        <w:rPr>
          <w:rFonts w:ascii="Arial" w:hAnsi="Arial" w:cs="Arial"/>
        </w:rPr>
        <w:br/>
      </w:r>
    </w:p>
    <w:p w14:paraId="79462DD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459384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принятие решения о предоставлении (об отказе в предоставлении) лесного участка в аренду;</w:t>
      </w:r>
      <w:r w:rsidRPr="006C2CE0">
        <w:rPr>
          <w:rFonts w:ascii="Arial" w:hAnsi="Arial" w:cs="Arial"/>
        </w:rPr>
        <w:br/>
      </w:r>
    </w:p>
    <w:p w14:paraId="3DD16F1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69F70A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подготовка договора аренды лесного участка и направление (вручение) его заявителю;</w:t>
      </w:r>
      <w:r w:rsidRPr="006C2CE0">
        <w:rPr>
          <w:rFonts w:ascii="Arial" w:hAnsi="Arial" w:cs="Arial"/>
        </w:rPr>
        <w:br/>
      </w:r>
    </w:p>
    <w:p w14:paraId="4DB2032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12F970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исправление допущенных опечаток и ошибок в выданных в результате предоставления государственной услуги документах.</w:t>
      </w:r>
      <w:r w:rsidRPr="006C2CE0">
        <w:rPr>
          <w:rFonts w:ascii="Arial" w:hAnsi="Arial" w:cs="Arial"/>
        </w:rPr>
        <w:br/>
      </w:r>
    </w:p>
    <w:p w14:paraId="59C1D9A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CC7F45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3.1.2. Блок-схема предоставления государственной услуги приводится в приложении 2 к настоящему Регламенту.</w:t>
      </w:r>
      <w:r w:rsidRPr="006C2CE0">
        <w:rPr>
          <w:rFonts w:ascii="Arial" w:hAnsi="Arial" w:cs="Arial"/>
        </w:rPr>
        <w:br/>
      </w:r>
    </w:p>
    <w:p w14:paraId="1DF6C165"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3.2. Прием и регистрация заявления и прилагаемых к нему документов</w:t>
      </w:r>
    </w:p>
    <w:p w14:paraId="1E66144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D25112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3.2.1. Основанием для начала осуществления административной процедуры является поступление заявления с прилагаемыми документами в Министерство.</w:t>
      </w:r>
      <w:r w:rsidRPr="006C2CE0">
        <w:rPr>
          <w:rFonts w:ascii="Arial" w:hAnsi="Arial" w:cs="Arial"/>
        </w:rPr>
        <w:br/>
      </w:r>
    </w:p>
    <w:p w14:paraId="220F0C5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6580D1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3.2.2. Заявление с прилагаемыми документами подается в форме документа на бумажном носителе или в форме электронного документа. Заявление и прилагаемые документы могут быть представлены в Министерство лично, направлены по почте по адресу, указанному в </w:t>
      </w:r>
      <w:proofErr w:type="spellStart"/>
      <w:r w:rsidRPr="006C2CE0">
        <w:rPr>
          <w:rFonts w:ascii="Arial" w:hAnsi="Arial" w:cs="Arial"/>
        </w:rPr>
        <w:t>пп</w:t>
      </w:r>
      <w:proofErr w:type="spellEnd"/>
      <w:r w:rsidRPr="006C2CE0">
        <w:rPr>
          <w:rFonts w:ascii="Arial" w:hAnsi="Arial" w:cs="Arial"/>
        </w:rPr>
        <w:t>. 1.4.2 пункта 1.4 раздела I настоящего Регламента, а также с использованием Регионального портала.</w:t>
      </w:r>
      <w:r w:rsidRPr="006C2CE0">
        <w:rPr>
          <w:rFonts w:ascii="Arial" w:hAnsi="Arial" w:cs="Arial"/>
        </w:rPr>
        <w:br/>
      </w:r>
    </w:p>
    <w:p w14:paraId="6AF9FAE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31B2C7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Должностное лицо, ответственное за делопроизводство, осуществляет регистрацию заявления и приложенных к нему документов путем регистрации входящей корреспонденции в электронной системе документооборота, о чем делается отметка на заявлении, с указанием входящего номера и даты его поступления.</w:t>
      </w:r>
      <w:r w:rsidRPr="006C2CE0">
        <w:rPr>
          <w:rFonts w:ascii="Arial" w:hAnsi="Arial" w:cs="Arial"/>
        </w:rPr>
        <w:br/>
      </w:r>
    </w:p>
    <w:p w14:paraId="14857BB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FE7F4F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После регистрации заявления и приложенных к нему документов в срок, указанный в пункте 2.14 настоящего Регламента, должностное лицо, ответственное за делопроизводство, передает заявление с приложенными к нему документами министру природных ресурсов и охраны окружающей среды Чеченской Республики (далее - Министр) для визирования.</w:t>
      </w:r>
      <w:r w:rsidRPr="006C2CE0">
        <w:rPr>
          <w:rFonts w:ascii="Arial" w:hAnsi="Arial" w:cs="Arial"/>
        </w:rPr>
        <w:br/>
      </w:r>
    </w:p>
    <w:p w14:paraId="60ACBD1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DDFA2C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Максимальный срок административной процедуры составляет один день с момента поступления документов в Министерство.</w:t>
      </w:r>
      <w:r w:rsidRPr="006C2CE0">
        <w:rPr>
          <w:rFonts w:ascii="Arial" w:hAnsi="Arial" w:cs="Arial"/>
        </w:rPr>
        <w:br/>
      </w:r>
    </w:p>
    <w:p w14:paraId="6775853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2835FC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Результатом выполнения данной административной процедуры является передача должностным лицом, ответственным за делопроизводство, заявления и приложенных к нему документов с визой Министра должностному лицу, ответственному за предоставление государственной услуги.</w:t>
      </w:r>
      <w:r w:rsidRPr="006C2CE0">
        <w:rPr>
          <w:rFonts w:ascii="Arial" w:hAnsi="Arial" w:cs="Arial"/>
        </w:rPr>
        <w:br/>
      </w:r>
    </w:p>
    <w:p w14:paraId="24FEFB63" w14:textId="77777777" w:rsidR="006C2CE0" w:rsidRPr="006C2CE0" w:rsidRDefault="006C2CE0" w:rsidP="006C2CE0">
      <w:pPr>
        <w:pStyle w:val="4"/>
        <w:spacing w:before="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3.3. Направление запроса о получении документов в рамках Федерального закона от 27 июля 2010 года N 210-ФЗ "Об организации предоставления государственных и муниципальных услуг" по каналам межведомственного электронного взаимодействия</w:t>
      </w:r>
    </w:p>
    <w:p w14:paraId="64FEDC7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05D3A8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Основанием для начала административной процедуры является зарегистрированное и отписанное на исполнение заявление с прилагаемыми документами.</w:t>
      </w:r>
      <w:r w:rsidRPr="006C2CE0">
        <w:rPr>
          <w:rFonts w:ascii="Arial" w:hAnsi="Arial" w:cs="Arial"/>
        </w:rPr>
        <w:br/>
      </w:r>
    </w:p>
    <w:p w14:paraId="339AC00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2C4CF5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Должностным лицом, ответственным за проверку полноты и соответствия установленным требованиям представленных документов, является специалист Министерства, в должностные обязанности которого входит осуществление данной административной процедуры.</w:t>
      </w:r>
      <w:r w:rsidRPr="006C2CE0">
        <w:rPr>
          <w:rFonts w:ascii="Arial" w:hAnsi="Arial" w:cs="Arial"/>
        </w:rPr>
        <w:br/>
      </w:r>
    </w:p>
    <w:p w14:paraId="6353027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291679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При отсутствии документов, предусмотренных пунктом 2.7 настоящего Регламента, ответственный за предоставление услуги в течение 3 дней готовит запрос в рамках </w:t>
      </w:r>
      <w:r w:rsidRPr="006C2CE0">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C2CE0">
        <w:rPr>
          <w:rFonts w:ascii="Arial" w:hAnsi="Arial" w:cs="Arial"/>
        </w:rPr>
        <w:t> по системе межведомственного электронного взаимодействия о предоставлении следующих документов:</w:t>
      </w:r>
      <w:r w:rsidRPr="006C2CE0">
        <w:rPr>
          <w:rFonts w:ascii="Arial" w:hAnsi="Arial" w:cs="Arial"/>
        </w:rPr>
        <w:br/>
      </w:r>
    </w:p>
    <w:p w14:paraId="1F40E59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7B415B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Управлением налоговой службы по Чеченской Республике:</w:t>
      </w:r>
      <w:r w:rsidRPr="006C2CE0">
        <w:rPr>
          <w:rFonts w:ascii="Arial" w:hAnsi="Arial" w:cs="Arial"/>
        </w:rPr>
        <w:br/>
      </w:r>
    </w:p>
    <w:p w14:paraId="72B0F73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A0A24D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выписки из Единого государственного реестра юридических лиц - для юридического лица;</w:t>
      </w:r>
      <w:r w:rsidRPr="006C2CE0">
        <w:rPr>
          <w:rFonts w:ascii="Arial" w:hAnsi="Arial" w:cs="Arial"/>
        </w:rPr>
        <w:br/>
      </w:r>
    </w:p>
    <w:p w14:paraId="42336CB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9DEC64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выписки из Единого государственного реестра индивидуальных предпринимателей - для гражданина, зарегистрированного в качестве индивидуального предпринимателя;</w:t>
      </w:r>
      <w:r w:rsidRPr="006C2CE0">
        <w:rPr>
          <w:rFonts w:ascii="Arial" w:hAnsi="Arial" w:cs="Arial"/>
        </w:rPr>
        <w:br/>
      </w:r>
    </w:p>
    <w:p w14:paraId="0269802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466941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Управлением по недропользованию Чеченской Республики:</w:t>
      </w:r>
      <w:r w:rsidRPr="006C2CE0">
        <w:rPr>
          <w:rFonts w:ascii="Arial" w:hAnsi="Arial" w:cs="Arial"/>
        </w:rPr>
        <w:br/>
      </w:r>
    </w:p>
    <w:p w14:paraId="0E4BFF1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486D45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сведений о наличии лицензии на пользование недрами или государственного контракта на выполнение работ по геологическому изучению недр для государственных нужд;</w:t>
      </w:r>
      <w:r w:rsidRPr="006C2CE0">
        <w:rPr>
          <w:rFonts w:ascii="Arial" w:hAnsi="Arial" w:cs="Arial"/>
        </w:rPr>
        <w:br/>
      </w:r>
    </w:p>
    <w:p w14:paraId="138C575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A002AC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Управлением Федеральной службы государственной регистрации, кадастра и картографии по Чеченской Республике:</w:t>
      </w:r>
      <w:r w:rsidRPr="006C2CE0">
        <w:rPr>
          <w:rFonts w:ascii="Arial" w:hAnsi="Arial" w:cs="Arial"/>
        </w:rPr>
        <w:br/>
      </w:r>
    </w:p>
    <w:p w14:paraId="437603A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1765AE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сведений о наличии правоустанавливающих или </w:t>
      </w:r>
      <w:proofErr w:type="spellStart"/>
      <w:r w:rsidRPr="006C2CE0">
        <w:rPr>
          <w:rFonts w:ascii="Arial" w:hAnsi="Arial" w:cs="Arial"/>
        </w:rPr>
        <w:t>правоудостоверяющих</w:t>
      </w:r>
      <w:proofErr w:type="spellEnd"/>
      <w:r w:rsidRPr="006C2CE0">
        <w:rPr>
          <w:rFonts w:ascii="Arial" w:hAnsi="Arial" w:cs="Arial"/>
        </w:rPr>
        <w:t xml:space="preserve"> документов на объекты, подлежащие реконструкции (при предоставлении лесных участков для реконструкции линейных объектов);</w:t>
      </w:r>
      <w:r w:rsidRPr="006C2CE0">
        <w:rPr>
          <w:rFonts w:ascii="Arial" w:hAnsi="Arial" w:cs="Arial"/>
        </w:rPr>
        <w:br/>
      </w:r>
    </w:p>
    <w:p w14:paraId="548A563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A195C7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лесничеством Министерства:</w:t>
      </w:r>
      <w:r w:rsidRPr="006C2CE0">
        <w:rPr>
          <w:rFonts w:ascii="Arial" w:hAnsi="Arial" w:cs="Arial"/>
        </w:rPr>
        <w:br/>
      </w:r>
    </w:p>
    <w:p w14:paraId="19FCD95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42B64A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акта выбора лесного участка с приложением расчета арендной платы в трех экземплярах (приложение 3 к настоящему Регламенту);</w:t>
      </w:r>
      <w:r w:rsidRPr="006C2CE0">
        <w:rPr>
          <w:rFonts w:ascii="Arial" w:hAnsi="Arial" w:cs="Arial"/>
        </w:rPr>
        <w:br/>
      </w:r>
    </w:p>
    <w:p w14:paraId="5FC055E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0AC111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5) </w:t>
      </w:r>
      <w:proofErr w:type="spellStart"/>
      <w:r w:rsidRPr="006C2CE0">
        <w:rPr>
          <w:rFonts w:ascii="Arial" w:hAnsi="Arial" w:cs="Arial"/>
        </w:rPr>
        <w:t>охотуправлением</w:t>
      </w:r>
      <w:proofErr w:type="spellEnd"/>
      <w:r w:rsidRPr="006C2CE0">
        <w:rPr>
          <w:rFonts w:ascii="Arial" w:hAnsi="Arial" w:cs="Arial"/>
        </w:rPr>
        <w:t xml:space="preserve"> Министерства:</w:t>
      </w:r>
      <w:r w:rsidRPr="006C2CE0">
        <w:rPr>
          <w:rFonts w:ascii="Arial" w:hAnsi="Arial" w:cs="Arial"/>
        </w:rPr>
        <w:br/>
      </w:r>
    </w:p>
    <w:p w14:paraId="1419D7C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E7807D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копии </w:t>
      </w:r>
      <w:proofErr w:type="spellStart"/>
      <w:r w:rsidRPr="006C2CE0">
        <w:rPr>
          <w:rFonts w:ascii="Arial" w:hAnsi="Arial" w:cs="Arial"/>
        </w:rPr>
        <w:t>охотхозяйственного</w:t>
      </w:r>
      <w:proofErr w:type="spellEnd"/>
      <w:r w:rsidRPr="006C2CE0">
        <w:rPr>
          <w:rFonts w:ascii="Arial" w:hAnsi="Arial" w:cs="Arial"/>
        </w:rPr>
        <w:t xml:space="preserve"> соглашения.</w:t>
      </w:r>
      <w:r w:rsidRPr="006C2CE0">
        <w:rPr>
          <w:rFonts w:ascii="Arial" w:hAnsi="Arial" w:cs="Arial"/>
        </w:rPr>
        <w:br/>
      </w:r>
    </w:p>
    <w:p w14:paraId="1DD2C54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9E7621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Результатом выполнения данной административной процедуры является подготовка и направление должностным лицом, ответственным за </w:t>
      </w:r>
      <w:r w:rsidRPr="006C2CE0">
        <w:rPr>
          <w:rFonts w:ascii="Arial" w:hAnsi="Arial" w:cs="Arial"/>
        </w:rPr>
        <w:lastRenderedPageBreak/>
        <w:t>предоставление государственной услуги, запроса о получении документов по каналам межведомственного электронного взаимодействия.</w:t>
      </w:r>
      <w:r w:rsidRPr="006C2CE0">
        <w:rPr>
          <w:rFonts w:ascii="Arial" w:hAnsi="Arial" w:cs="Arial"/>
        </w:rPr>
        <w:br/>
      </w:r>
    </w:p>
    <w:p w14:paraId="7CAB5E7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5536E4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Максимальный срок выполнения административной процедуры не должен превышать 5 рабочих дней.</w:t>
      </w:r>
    </w:p>
    <w:p w14:paraId="7CBA16B8" w14:textId="77777777" w:rsidR="006C2CE0" w:rsidRPr="006C2CE0" w:rsidRDefault="006C2CE0" w:rsidP="006C2CE0"/>
    <w:p w14:paraId="0A067FE4"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t>3.4. Рассмотрение заявления, прилагаемых к нему документов и информации, полученной по каналам межведомственного электронного взаимодействия</w:t>
      </w:r>
    </w:p>
    <w:p w14:paraId="366508C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D0F521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После получения информации по системе межведомственного электронного взаимодействия специалист Министерства, ответственный за предоставление государственной услуги (далее - специалист Министерства), в течение 3 дней рассматривает полученную информацию и документы, приложенные к заявлению.</w:t>
      </w:r>
      <w:r w:rsidRPr="006C2CE0">
        <w:rPr>
          <w:rFonts w:ascii="Arial" w:hAnsi="Arial" w:cs="Arial"/>
        </w:rPr>
        <w:br/>
      </w:r>
    </w:p>
    <w:p w14:paraId="2FCC862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444866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Специалист Министерства проверяет комплектность документов, соответствие заявления требованиям, установленным пунктом 2.5 настоящего Регламента.</w:t>
      </w:r>
      <w:r w:rsidRPr="006C2CE0">
        <w:rPr>
          <w:rFonts w:ascii="Arial" w:hAnsi="Arial" w:cs="Arial"/>
        </w:rPr>
        <w:br/>
      </w:r>
    </w:p>
    <w:p w14:paraId="63E4E24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EC994D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случае наличия основания для отказа в предоставлении государственной услуги, предусмотренного пунктом 2.10 настоящего Регламента, специалист Министерства подготавливает проект решения об отказе в предоставлении лесного участка в аренду.</w:t>
      </w:r>
      <w:r w:rsidRPr="006C2CE0">
        <w:rPr>
          <w:rFonts w:ascii="Arial" w:hAnsi="Arial" w:cs="Arial"/>
        </w:rPr>
        <w:br/>
      </w:r>
    </w:p>
    <w:p w14:paraId="7660984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2BFE71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случае соответствия заявления и прилагаемых к нему документов установленным требованиям, специалист Министерства обеспечивает регистрацию лесного участка в государственном лесном реестре и подготавливает проект решения о предоставлении лесного участка в аренду.</w:t>
      </w:r>
      <w:r w:rsidRPr="006C2CE0">
        <w:rPr>
          <w:rFonts w:ascii="Arial" w:hAnsi="Arial" w:cs="Arial"/>
        </w:rPr>
        <w:br/>
      </w:r>
    </w:p>
    <w:p w14:paraId="47122A4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EEC276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Проект решения о предоставлении (об отказе в предоставлении) лесного участка в аренду подготавливается специалистом Министерства в течение одного дня.</w:t>
      </w:r>
      <w:r w:rsidRPr="006C2CE0">
        <w:rPr>
          <w:rFonts w:ascii="Arial" w:hAnsi="Arial" w:cs="Arial"/>
        </w:rPr>
        <w:br/>
      </w:r>
    </w:p>
    <w:p w14:paraId="64AF825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C271B3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Подготовленный проект решения о предоставлении лесного участка в аренду согласовывается в установленном порядке специалистом Министерства со следующими отделами Министерства:</w:t>
      </w:r>
      <w:r w:rsidRPr="006C2CE0">
        <w:rPr>
          <w:rFonts w:ascii="Arial" w:hAnsi="Arial" w:cs="Arial"/>
        </w:rPr>
        <w:br/>
      </w:r>
    </w:p>
    <w:p w14:paraId="434CEDB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949722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отдел планирования, экономического прогнозирования и администрирования платежей;</w:t>
      </w:r>
      <w:r w:rsidRPr="006C2CE0">
        <w:rPr>
          <w:rFonts w:ascii="Arial" w:hAnsi="Arial" w:cs="Arial"/>
        </w:rPr>
        <w:br/>
      </w:r>
    </w:p>
    <w:p w14:paraId="11AD441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F1A255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отдел правового, кадрового обеспечения и государственного заказа.</w:t>
      </w:r>
      <w:r w:rsidRPr="006C2CE0">
        <w:rPr>
          <w:rFonts w:ascii="Arial" w:hAnsi="Arial" w:cs="Arial"/>
        </w:rPr>
        <w:br/>
      </w:r>
    </w:p>
    <w:p w14:paraId="69180FB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B1EC7E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Согласование не должно превышать одного дня.</w:t>
      </w:r>
      <w:r w:rsidRPr="006C2CE0">
        <w:rPr>
          <w:rFonts w:ascii="Arial" w:hAnsi="Arial" w:cs="Arial"/>
        </w:rPr>
        <w:br/>
      </w:r>
    </w:p>
    <w:p w14:paraId="46E7B12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183DC8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Результатом выполнения данной административной процедуры является подготовка проекта решения о предоставлении (об отказе в предоставлении) лесного участка в аренду.</w:t>
      </w:r>
      <w:r w:rsidRPr="006C2CE0">
        <w:rPr>
          <w:rFonts w:ascii="Arial" w:hAnsi="Arial" w:cs="Arial"/>
        </w:rPr>
        <w:br/>
      </w:r>
    </w:p>
    <w:p w14:paraId="7AB07CE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FB3F9B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Максимальный срок выполнения административной процедуры не должен превышать 5 дней.</w:t>
      </w:r>
      <w:r w:rsidRPr="006C2CE0">
        <w:rPr>
          <w:rFonts w:ascii="Arial" w:hAnsi="Arial" w:cs="Arial"/>
        </w:rPr>
        <w:br/>
      </w:r>
    </w:p>
    <w:p w14:paraId="1680A972"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3.5. Принятие решения о предоставлении (об отказе в предоставлении) лесного участка в аренду</w:t>
      </w:r>
    </w:p>
    <w:p w14:paraId="60F12F7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FB6B2C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Основанием для начала административной процедуры является поступление подготовленного проекта решения Министерства о предоставлении (об отказе в предоставлении) лесного участка в аренду.</w:t>
      </w:r>
      <w:r w:rsidRPr="006C2CE0">
        <w:rPr>
          <w:rFonts w:ascii="Arial" w:hAnsi="Arial" w:cs="Arial"/>
        </w:rPr>
        <w:br/>
      </w:r>
    </w:p>
    <w:p w14:paraId="3EF5989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EEBD54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Министр рассматривает представленные документы и подписывает решение в течение дня.</w:t>
      </w:r>
      <w:r w:rsidRPr="006C2CE0">
        <w:rPr>
          <w:rFonts w:ascii="Arial" w:hAnsi="Arial" w:cs="Arial"/>
        </w:rPr>
        <w:br/>
      </w:r>
    </w:p>
    <w:p w14:paraId="68632C9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FB25E1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После подписания решения Министром, специалист Министерства, при наличии контактного телефона заявителя или адреса электронной почты, предлагает заявителю прибыть в Министерство для получения решения и документов лично, при отсутствии контактного телефона заявителя или адреса электронной почты, а также при невозможности заявителя прибыть лично, решение и документы в течение 3 дней со дня подписания решения направляются заявителю посредством почтовой связи.</w:t>
      </w:r>
      <w:r w:rsidRPr="006C2CE0">
        <w:rPr>
          <w:rFonts w:ascii="Arial" w:hAnsi="Arial" w:cs="Arial"/>
        </w:rPr>
        <w:br/>
      </w:r>
    </w:p>
    <w:p w14:paraId="38D186C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92B7C7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Решение (распоряжение) о предоставлении лесного участка должно содержать сведения:</w:t>
      </w:r>
      <w:r w:rsidRPr="006C2CE0">
        <w:rPr>
          <w:rFonts w:ascii="Arial" w:hAnsi="Arial" w:cs="Arial"/>
        </w:rPr>
        <w:br/>
      </w:r>
    </w:p>
    <w:p w14:paraId="7453DA9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FF4E2F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 заявителе (наименование юридического лица или фамилия, имя, отчество гражданина, в том числе гражданина, являющегося индивидуальным предпринимателем);</w:t>
      </w:r>
      <w:r w:rsidRPr="006C2CE0">
        <w:rPr>
          <w:rFonts w:ascii="Arial" w:hAnsi="Arial" w:cs="Arial"/>
        </w:rPr>
        <w:br/>
      </w:r>
    </w:p>
    <w:p w14:paraId="00B4D68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497ECD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 местоположении и площади лесного участка;</w:t>
      </w:r>
      <w:r w:rsidRPr="006C2CE0">
        <w:rPr>
          <w:rFonts w:ascii="Arial" w:hAnsi="Arial" w:cs="Arial"/>
        </w:rPr>
        <w:br/>
      </w:r>
    </w:p>
    <w:p w14:paraId="4365B31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F95886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 цели (целях) и сроке использования лесов, расположенных на лесном участке, предоставляемом в аренду;</w:t>
      </w:r>
      <w:r w:rsidRPr="006C2CE0">
        <w:rPr>
          <w:rFonts w:ascii="Arial" w:hAnsi="Arial" w:cs="Arial"/>
        </w:rPr>
        <w:br/>
      </w:r>
    </w:p>
    <w:p w14:paraId="169E112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904370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о сроке подготовки и заключения договора аренды.</w:t>
      </w:r>
      <w:r w:rsidRPr="006C2CE0">
        <w:rPr>
          <w:rFonts w:ascii="Arial" w:hAnsi="Arial" w:cs="Arial"/>
        </w:rPr>
        <w:br/>
      </w:r>
    </w:p>
    <w:p w14:paraId="41BF835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B1EC09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При вынесении решения об отказе в предоставлении лесного участка представленные документы возвращаются заявителю в течение 3 рабочих дней. В решении об отказе в предоставлении лесного участка в аренду должны быть указаны обстоятельства, послужившие основанием для его принятия.</w:t>
      </w:r>
      <w:r w:rsidRPr="006C2CE0">
        <w:rPr>
          <w:rFonts w:ascii="Arial" w:hAnsi="Arial" w:cs="Arial"/>
        </w:rPr>
        <w:br/>
      </w:r>
    </w:p>
    <w:p w14:paraId="15CEC00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7AA043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Заявитель вправе повторно направить заявление и прилагаемые документы в Министерство после устранения обстоятельств, послуживших основанием для вынесения решения об отказе в предоставлении лесного участка в аренду.</w:t>
      </w:r>
      <w:r w:rsidRPr="006C2CE0">
        <w:rPr>
          <w:rFonts w:ascii="Arial" w:hAnsi="Arial" w:cs="Arial"/>
        </w:rPr>
        <w:br/>
      </w:r>
    </w:p>
    <w:p w14:paraId="106FAD5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75A68E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Результатом выполнения административной процедуры является своевременное направление заявителю решения о предоставлении (об отказе в предоставлении) лесного участка в аренду.</w:t>
      </w:r>
      <w:r w:rsidRPr="006C2CE0">
        <w:rPr>
          <w:rFonts w:ascii="Arial" w:hAnsi="Arial" w:cs="Arial"/>
        </w:rPr>
        <w:br/>
      </w:r>
    </w:p>
    <w:p w14:paraId="5278496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BA3DCB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Максимальный срок выполнения административной процедуры не должен превышать 5 дней.</w:t>
      </w:r>
      <w:r w:rsidRPr="006C2CE0">
        <w:rPr>
          <w:rFonts w:ascii="Arial" w:hAnsi="Arial" w:cs="Arial"/>
        </w:rPr>
        <w:br/>
      </w:r>
    </w:p>
    <w:p w14:paraId="08562C99"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3.6. Подготовка договора аренды лесного участка и направление (вручение) его заявителю</w:t>
      </w:r>
    </w:p>
    <w:p w14:paraId="6CF9A95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0E284E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Основанием для начала административной процедуры является поступление специалисту Министерства зарегистрированного и подписанного Министром решения (распоряжения) о предоставлении лесного участка в аренду вместе с заявлением и прилагаемыми к нему документами.</w:t>
      </w:r>
      <w:r w:rsidRPr="006C2CE0">
        <w:rPr>
          <w:rFonts w:ascii="Arial" w:hAnsi="Arial" w:cs="Arial"/>
        </w:rPr>
        <w:br/>
      </w:r>
    </w:p>
    <w:p w14:paraId="4D11C6D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E0725E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После получения зарегистрированного и подписанного Министром решения о предоставлении лесного участка в аренду вместе с заявлением и прилагаемыми к нему документами специалист Министерства организует хранение поступивших к нему решения о предоставлении лесного участка в аренду вместе с заявлением и прилагаемыми к нему документами.</w:t>
      </w:r>
      <w:r w:rsidRPr="006C2CE0">
        <w:rPr>
          <w:rFonts w:ascii="Arial" w:hAnsi="Arial" w:cs="Arial"/>
        </w:rPr>
        <w:br/>
      </w:r>
    </w:p>
    <w:p w14:paraId="33455D3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716DCF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течение срока, установленного решением о предоставлении лесного участка в аренду, специалист Министерства обеспечивает подготовку договора аренды лесного участка в соответствии с </w:t>
      </w:r>
      <w:r w:rsidRPr="006C2CE0">
        <w:rPr>
          <w:rFonts w:ascii="Arial" w:eastAsiaTheme="majorEastAsia" w:hAnsi="Arial" w:cs="Arial"/>
        </w:rPr>
        <w:t>типовым договором аренды лесного участка</w:t>
      </w:r>
      <w:r w:rsidRPr="006C2CE0">
        <w:rPr>
          <w:rFonts w:ascii="Arial" w:hAnsi="Arial" w:cs="Arial"/>
        </w:rPr>
        <w:t>, утвержденным </w:t>
      </w:r>
      <w:r w:rsidRPr="006C2CE0">
        <w:rPr>
          <w:rFonts w:ascii="Arial" w:eastAsiaTheme="majorEastAsia" w:hAnsi="Arial" w:cs="Arial"/>
        </w:rPr>
        <w:t>Постановлением Правительства Российской Федерации от 21 сентября 2015 года N 1003 "О типовом договоре аренды лесного участка"</w:t>
      </w:r>
      <w:r w:rsidRPr="006C2CE0">
        <w:rPr>
          <w:rFonts w:ascii="Arial" w:hAnsi="Arial" w:cs="Arial"/>
        </w:rPr>
        <w:t>.</w:t>
      </w:r>
      <w:r w:rsidRPr="006C2CE0">
        <w:rPr>
          <w:rFonts w:ascii="Arial" w:hAnsi="Arial" w:cs="Arial"/>
        </w:rPr>
        <w:br/>
      </w:r>
    </w:p>
    <w:p w14:paraId="132756C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738FDD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29.09.2017 N 159</w:t>
      </w:r>
      <w:r w:rsidRPr="006C2CE0">
        <w:rPr>
          <w:rFonts w:ascii="Arial" w:hAnsi="Arial" w:cs="Arial"/>
        </w:rPr>
        <w:t>)</w:t>
      </w:r>
      <w:r w:rsidRPr="006C2CE0">
        <w:rPr>
          <w:rFonts w:ascii="Arial" w:hAnsi="Arial" w:cs="Arial"/>
        </w:rPr>
        <w:br/>
      </w:r>
    </w:p>
    <w:p w14:paraId="106EEA0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A1444D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Подготовленный договор аренды лесного участка в течение одного дня согласовывается в установленном порядке специалистом Министерства с отделами Министерства, указанными в абзацах 7 и 8 пункта 3.4 настоящего Регламента:</w:t>
      </w:r>
      <w:r w:rsidRPr="006C2CE0">
        <w:rPr>
          <w:rFonts w:ascii="Arial" w:hAnsi="Arial" w:cs="Arial"/>
        </w:rPr>
        <w:br/>
      </w:r>
    </w:p>
    <w:p w14:paraId="46A0C39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07C648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После согласования договора аренды лесного участка с отделами Министерства специалист Министерства передает его на подпись Министру, который подписывает его в тот же день.</w:t>
      </w:r>
      <w:r w:rsidRPr="006C2CE0">
        <w:rPr>
          <w:rFonts w:ascii="Arial" w:hAnsi="Arial" w:cs="Arial"/>
        </w:rPr>
        <w:br/>
      </w:r>
    </w:p>
    <w:p w14:paraId="5F286AE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C98EE3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течение двух дней со дня подписания Министром договора аренды лесного участка специалист Министерства обеспечивает направление всех подготовленных и подписанных Министром экземпляров договора аренды лесного участка заявителю для их подписания и направления в Министерство.</w:t>
      </w:r>
      <w:r w:rsidRPr="006C2CE0">
        <w:rPr>
          <w:rFonts w:ascii="Arial" w:hAnsi="Arial" w:cs="Arial"/>
        </w:rPr>
        <w:br/>
      </w:r>
    </w:p>
    <w:p w14:paraId="01F686F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9A4C8A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Направление заявителю экземпляров договора аренды лесного участка производится должностным лицом, ответственным за делопроизводство, путем направления заказного почтового отправления с уведомлением о вручении по почтовому адресу, указанному заявителем в заявлении, или путем их вручения заявителю или его представителю лично под расписку.</w:t>
      </w:r>
      <w:r w:rsidRPr="006C2CE0">
        <w:rPr>
          <w:rFonts w:ascii="Arial" w:hAnsi="Arial" w:cs="Arial"/>
        </w:rPr>
        <w:br/>
      </w:r>
    </w:p>
    <w:p w14:paraId="71B1E84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12A206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Результатом исполнения данной административной процедуры является направление (подписание сторонами и вручение) заявителю договора аренды лесного участка.</w:t>
      </w:r>
      <w:r w:rsidRPr="006C2CE0">
        <w:rPr>
          <w:rFonts w:ascii="Arial" w:hAnsi="Arial" w:cs="Arial"/>
        </w:rPr>
        <w:br/>
      </w:r>
    </w:p>
    <w:p w14:paraId="5829D314"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3.7. Порядок исправления допущенных опечаток и ошибок в выданных в результате предоставления государственной услуги документах</w:t>
      </w:r>
    </w:p>
    <w:p w14:paraId="579380EE"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t>(введен </w:t>
      </w:r>
      <w:r w:rsidRPr="006C2CE0">
        <w:rPr>
          <w:rFonts w:ascii="Arial" w:eastAsiaTheme="majorEastAsia" w:hAnsi="Arial" w:cs="Arial"/>
        </w:rPr>
        <w:t>Указом Главы Чеченской Республики от 31.08.2020 N 170</w:t>
      </w:r>
      <w:r w:rsidRPr="006C2CE0">
        <w:rPr>
          <w:rFonts w:ascii="Arial" w:hAnsi="Arial" w:cs="Arial"/>
        </w:rPr>
        <w:t>)</w:t>
      </w:r>
    </w:p>
    <w:p w14:paraId="50C5FC0F" w14:textId="77777777" w:rsidR="006C2CE0" w:rsidRPr="006C2CE0" w:rsidRDefault="006C2CE0" w:rsidP="006C2CE0">
      <w:pPr>
        <w:pStyle w:val="formattext"/>
        <w:spacing w:before="0" w:beforeAutospacing="0" w:after="0" w:afterAutospacing="0"/>
        <w:textAlignment w:val="baseline"/>
        <w:rPr>
          <w:rFonts w:ascii="Arial" w:hAnsi="Arial" w:cs="Arial"/>
        </w:rPr>
      </w:pPr>
      <w:r w:rsidRPr="006C2CE0">
        <w:rPr>
          <w:rFonts w:ascii="Arial" w:hAnsi="Arial" w:cs="Arial"/>
        </w:rPr>
        <w:br/>
      </w:r>
    </w:p>
    <w:p w14:paraId="56639DD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Основанием для начала административной процедуры является поступление в Министерство заявления об исправлении опечаток и (или) ошибок, допущенных в выданных (направленных) в результате предоставления государственной услуги документах, с приложением оригинала документа, выданного по результатам предоставления государственной услуги.</w:t>
      </w:r>
      <w:r w:rsidRPr="006C2CE0">
        <w:rPr>
          <w:rFonts w:ascii="Arial" w:hAnsi="Arial" w:cs="Arial"/>
        </w:rPr>
        <w:br/>
      </w:r>
    </w:p>
    <w:p w14:paraId="46AC465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A1402C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Заявление об исправлении опечаток и (или) ошибок, допущенных в выданных (направленных) в результате предоставления государственной услуги документах, регистрируется должностным лицом, ответственным за делопроизводство, в течение одного рабочего дня с момента получения заявления.</w:t>
      </w:r>
      <w:r w:rsidRPr="006C2CE0">
        <w:rPr>
          <w:rFonts w:ascii="Arial" w:hAnsi="Arial" w:cs="Arial"/>
        </w:rPr>
        <w:br/>
      </w:r>
    </w:p>
    <w:p w14:paraId="4CBC41F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D3BBC9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Зарегистрированные в установленном порядке документы заявителя с резолюцией Министра в течение дня регистрации направляются в структурное </w:t>
      </w:r>
      <w:r w:rsidRPr="006C2CE0">
        <w:rPr>
          <w:rFonts w:ascii="Arial" w:hAnsi="Arial" w:cs="Arial"/>
        </w:rPr>
        <w:lastRenderedPageBreak/>
        <w:t>подразделение Министерства, участвующее в предоставлении государственной услуги, в соответствии с полномочиями.</w:t>
      </w:r>
      <w:r w:rsidRPr="006C2CE0">
        <w:rPr>
          <w:rFonts w:ascii="Arial" w:hAnsi="Arial" w:cs="Arial"/>
        </w:rPr>
        <w:br/>
      </w:r>
    </w:p>
    <w:p w14:paraId="27BE72C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045FD4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Должностное лицо структурного подразделения Министерства, ответственное за предоставление государственной услуги, рассматривает заявление, представленное заявителем, проводит проверку указанных в заявлении сведений и в течение двух рабочих дней с даты регистрации соответствующего заявления направляет заявителю уведомление о приеме и регистрации заявления об исправлении опечаток и (или) ошибок, допущенных в выданных (направленных) в результате предоставления государственной услуги документах.</w:t>
      </w:r>
      <w:r w:rsidRPr="006C2CE0">
        <w:rPr>
          <w:rFonts w:ascii="Arial" w:hAnsi="Arial" w:cs="Arial"/>
        </w:rPr>
        <w:br/>
      </w:r>
    </w:p>
    <w:p w14:paraId="281192F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53FB3D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случае выявления допущенных опечаток и (или) ошибок в выданных в результате предоставления государственной услуги документах должностное лицо структурного подразделения Министерства, ответственное за предоставление государственной услуги, осуществляет исправление и замену указанных документов в срок, не превышающий пяти рабочих дней со дня регистрации соответствующего заявления.</w:t>
      </w:r>
      <w:r w:rsidRPr="006C2CE0">
        <w:rPr>
          <w:rFonts w:ascii="Arial" w:hAnsi="Arial" w:cs="Arial"/>
        </w:rPr>
        <w:br/>
      </w:r>
    </w:p>
    <w:p w14:paraId="37E436F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91CBFF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случае отсутствия опечаток и (или) ошибок в выданных в результате предоставления государственной услуги документах должностное лицо структурного подразделения Министерства, ответственное за предоставление государственной услуги, направляет заявителю уведомление об отсутствии таких опечаток и (или) ошибок в срок, не превышающий пяти рабочих дней со дня регистрации соответствующего заявления.</w:t>
      </w:r>
      <w:r w:rsidRPr="006C2CE0">
        <w:rPr>
          <w:rFonts w:ascii="Arial" w:hAnsi="Arial" w:cs="Arial"/>
        </w:rPr>
        <w:br/>
      </w:r>
    </w:p>
    <w:p w14:paraId="6EFCA58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D679E4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Внесение изменений в договор аренды лесного участка допускается по соглашению сторон в порядке, предусмотренном условиями договора аренды лесного участка, путем заключения дополнительного соглашения к договору аренды лесного участка (соглашение об изменении договора совершается в той же форме, что и договор). Все изменения в заключенный договор аренды лесного участка оформляются в письменной форме и подписываются сторонами.</w:t>
      </w:r>
      <w:r w:rsidRPr="006C2CE0">
        <w:rPr>
          <w:rFonts w:ascii="Arial" w:hAnsi="Arial" w:cs="Arial"/>
        </w:rPr>
        <w:br/>
      </w:r>
    </w:p>
    <w:p w14:paraId="3B3039C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4263AE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Критерием принятия решения по административной процедуре является наличие или отсутствие опечаток и (или) ошибок, допущенных в документах, являющихся результатом предоставления государственной услуги.</w:t>
      </w:r>
      <w:r w:rsidRPr="006C2CE0">
        <w:rPr>
          <w:rFonts w:ascii="Arial" w:hAnsi="Arial" w:cs="Arial"/>
        </w:rPr>
        <w:br/>
      </w:r>
    </w:p>
    <w:p w14:paraId="09AD6F3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D8FF0D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Результатом административной процедуры являются исправленные документы, являющиеся результатом предоставления государственной услуги, или мотивированный отказ в исправлении опечаток и ошибок, допущенных в документах, выданных в результате предоставления государственной услуги, в том числе выдача (направление) заявителю исправленного взамен ранее выданного документа, являющегося результатом предоставления государственной услуги, или сообщение об отсутствии таких опечаток и (или) ошибок.</w:t>
      </w:r>
      <w:r w:rsidRPr="006C2CE0">
        <w:rPr>
          <w:rFonts w:ascii="Arial" w:hAnsi="Arial" w:cs="Arial"/>
        </w:rPr>
        <w:br/>
      </w:r>
    </w:p>
    <w:p w14:paraId="76171E8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FFA0FC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Способом фиксации результата является внесение ответственным исполнителем информации в журнал об исправлении опечаток и ошибок в выданных в результате предоставления государственной услуги документах.</w:t>
      </w:r>
    </w:p>
    <w:p w14:paraId="673B57A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A9F455D" w14:textId="77777777" w:rsidR="006C2CE0" w:rsidRPr="006C2CE0" w:rsidRDefault="006C2CE0" w:rsidP="006C2CE0">
      <w:pPr>
        <w:pStyle w:val="3"/>
        <w:shd w:val="clear" w:color="auto" w:fill="FFFFFF"/>
        <w:spacing w:before="0" w:after="240"/>
        <w:jc w:val="center"/>
        <w:textAlignment w:val="baseline"/>
        <w:rPr>
          <w:rFonts w:ascii="Arial" w:hAnsi="Arial" w:cs="Arial"/>
          <w:color w:val="auto"/>
          <w:sz w:val="24"/>
          <w:szCs w:val="24"/>
        </w:rPr>
      </w:pPr>
      <w:r w:rsidRPr="006C2CE0">
        <w:rPr>
          <w:rFonts w:ascii="Arial" w:hAnsi="Arial" w:cs="Arial"/>
          <w:color w:val="auto"/>
          <w:sz w:val="24"/>
          <w:szCs w:val="24"/>
        </w:rPr>
        <w:br/>
        <w:t>IV. Формы контроля за предоставлением государственной услуги</w:t>
      </w:r>
    </w:p>
    <w:p w14:paraId="7B34DF7E" w14:textId="77777777" w:rsidR="006C2CE0" w:rsidRPr="006C2CE0" w:rsidRDefault="006C2CE0" w:rsidP="006C2CE0">
      <w:pPr>
        <w:pStyle w:val="formattext"/>
        <w:shd w:val="clear" w:color="auto" w:fill="FFFFFF"/>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22.02.2017 N 30</w:t>
      </w:r>
      <w:r w:rsidRPr="006C2CE0">
        <w:rPr>
          <w:rFonts w:ascii="Arial" w:hAnsi="Arial" w:cs="Arial"/>
        </w:rPr>
        <w:t>)</w:t>
      </w:r>
    </w:p>
    <w:p w14:paraId="366ED564" w14:textId="77777777" w:rsidR="006C2CE0" w:rsidRPr="006C2CE0" w:rsidRDefault="006C2CE0" w:rsidP="006C2CE0">
      <w:pPr>
        <w:pStyle w:val="4"/>
        <w:shd w:val="clear" w:color="auto" w:fill="FFFFFF"/>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r>
      <w:r w:rsidRPr="006C2CE0">
        <w:rPr>
          <w:rFonts w:ascii="Arial" w:hAnsi="Arial" w:cs="Arial"/>
          <w:color w:val="auto"/>
        </w:rPr>
        <w:br/>
        <w:t>Порядок осуществления текущего контроля</w:t>
      </w:r>
    </w:p>
    <w:p w14:paraId="54FD3777"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1145BDC7"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4.1. Текущий контроль за полнотой и качеством соблюдения и исполнения должностными лицами Министерства положений Регламента и иных нормативных правовых актов, устанавливающих требования к предоставлению государственной услуги, а также принятию этими лицами решений в ходе исполнения административных процедур (далее - текущий контроль), осуществляет Министр или его заместители.</w:t>
      </w:r>
      <w:r w:rsidRPr="006C2CE0">
        <w:rPr>
          <w:rFonts w:ascii="Arial" w:hAnsi="Arial" w:cs="Arial"/>
        </w:rPr>
        <w:br/>
      </w:r>
    </w:p>
    <w:p w14:paraId="3B8E4433"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BDB2840"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4.2. Текущий контроль осуществляется в форме регулярного мониторинга соблюдения ответственными должностными лицами положений Регламента и нормативных правовых актов, устанавливающих требования к предоставлению государственной услуги.</w:t>
      </w:r>
      <w:r w:rsidRPr="006C2CE0">
        <w:rPr>
          <w:rFonts w:ascii="Arial" w:hAnsi="Arial" w:cs="Arial"/>
        </w:rPr>
        <w:br/>
      </w:r>
    </w:p>
    <w:p w14:paraId="01A40349"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0C1EA771"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4.3. По результатам текущего контроля лицами, указанными в пункте 4.1 Регламента, даются указания по устранению выявленных нарушений и контролируется их исполнение.</w:t>
      </w:r>
      <w:r w:rsidRPr="006C2CE0">
        <w:rPr>
          <w:rFonts w:ascii="Arial" w:hAnsi="Arial" w:cs="Arial"/>
        </w:rPr>
        <w:br/>
      </w:r>
    </w:p>
    <w:p w14:paraId="0F0A5C11"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1B7AB821"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4.4. Контроль за предоставлением государственной услуги со стороны граждан, их объединений и организаций осуществляется в форме письменных запросов в адрес Министерства, обращений к Министру, его заместителю в ходе проведения теле- и радиоэфиров, а также на личном приеме.</w:t>
      </w:r>
      <w:r w:rsidRPr="006C2CE0">
        <w:rPr>
          <w:rFonts w:ascii="Arial" w:hAnsi="Arial" w:cs="Arial"/>
        </w:rPr>
        <w:br/>
      </w:r>
    </w:p>
    <w:p w14:paraId="4DF691CE" w14:textId="77777777" w:rsidR="006C2CE0" w:rsidRPr="006C2CE0" w:rsidRDefault="006C2CE0" w:rsidP="006C2CE0">
      <w:pPr>
        <w:pStyle w:val="4"/>
        <w:shd w:val="clear" w:color="auto" w:fill="FFFFFF"/>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w:t>
      </w:r>
    </w:p>
    <w:p w14:paraId="07447CCB"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69743795"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4.5. Контроль за полнотой и качеством предоставления государственной услуги включает в себя проведение плановых и внеплановых проверок, выявление и устранение нарушений прав заявителей.</w:t>
      </w:r>
      <w:r w:rsidRPr="006C2CE0">
        <w:rPr>
          <w:rFonts w:ascii="Arial" w:hAnsi="Arial" w:cs="Arial"/>
        </w:rPr>
        <w:br/>
      </w:r>
    </w:p>
    <w:p w14:paraId="2A85460B"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5DCD196"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 xml:space="preserve">4.6. Периодичность проведения проверок может носить плановый характер (1 раз в квартал) и внеплановый характер (в случае поступления обращений заявителя). При проверке могут рассматриваться все вопросы, связанные с </w:t>
      </w:r>
      <w:r w:rsidRPr="006C2CE0">
        <w:rPr>
          <w:rFonts w:ascii="Arial" w:hAnsi="Arial" w:cs="Arial"/>
        </w:rPr>
        <w:lastRenderedPageBreak/>
        <w:t>предоставлением государственной услуги (комплексные проверки), или исполнение отдельных административных процедур (тематические проверки). Вид проводимой проверки определяется Министром.</w:t>
      </w:r>
      <w:r w:rsidRPr="006C2CE0">
        <w:rPr>
          <w:rFonts w:ascii="Arial" w:hAnsi="Arial" w:cs="Arial"/>
        </w:rPr>
        <w:br/>
      </w:r>
    </w:p>
    <w:p w14:paraId="13614D2C"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16DA571F"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4.7. Проверку проводят государственные гражданские служащие Министерства, определенные приказом Министерства (далее - проверяющие). В проверках обязательно принимает участие государственный гражданский служащий, в должностные обязанности которого входит правовое сопровождение полномочий Министерства.</w:t>
      </w:r>
      <w:r w:rsidRPr="006C2CE0">
        <w:rPr>
          <w:rFonts w:ascii="Arial" w:hAnsi="Arial" w:cs="Arial"/>
        </w:rPr>
        <w:br/>
      </w:r>
    </w:p>
    <w:p w14:paraId="514CF456"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10466A4D"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Срок проведения проверки не должен превышать 5 рабочих дней.</w:t>
      </w:r>
      <w:r w:rsidRPr="006C2CE0">
        <w:rPr>
          <w:rFonts w:ascii="Arial" w:hAnsi="Arial" w:cs="Arial"/>
        </w:rPr>
        <w:br/>
      </w:r>
    </w:p>
    <w:p w14:paraId="7868C464"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664327E9"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4.8. Результаты проверки оформляются актом, отражающим обстоятельства, послужившие основанием проверки, объект проверки, сведения об ответственных должностных лицах, наличие (отсутствие) в их действиях (бездействии) нарушений настоящего Регламента и (или) должностного регламента, ссылку на документы, отражающие данные обстоятельства, выводы, недостатки и предложения по их устранению.</w:t>
      </w:r>
      <w:r w:rsidRPr="006C2CE0">
        <w:rPr>
          <w:rFonts w:ascii="Arial" w:hAnsi="Arial" w:cs="Arial"/>
        </w:rPr>
        <w:br/>
      </w:r>
    </w:p>
    <w:p w14:paraId="395F11F4"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0F407E3B"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4.9. Акт подписывают проверяющие. Срок оформления акта - 3 дня с момента завершения проверки.</w:t>
      </w:r>
      <w:r w:rsidRPr="006C2CE0">
        <w:rPr>
          <w:rFonts w:ascii="Arial" w:hAnsi="Arial" w:cs="Arial"/>
        </w:rPr>
        <w:br/>
      </w:r>
    </w:p>
    <w:p w14:paraId="383766F0" w14:textId="77777777" w:rsidR="006C2CE0" w:rsidRPr="006C2CE0" w:rsidRDefault="006C2CE0" w:rsidP="006C2CE0">
      <w:pPr>
        <w:pStyle w:val="4"/>
        <w:shd w:val="clear" w:color="auto" w:fill="FFFFFF"/>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Ответственность должностных лиц Министерства</w:t>
      </w:r>
    </w:p>
    <w:p w14:paraId="4074E64B"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FB3B4AB"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4.10. При осуществлении административных процедур должностные лица Министерства несут персональную ответственность за:</w:t>
      </w:r>
      <w:r w:rsidRPr="006C2CE0">
        <w:rPr>
          <w:rFonts w:ascii="Arial" w:hAnsi="Arial" w:cs="Arial"/>
        </w:rPr>
        <w:br/>
      </w:r>
    </w:p>
    <w:p w14:paraId="0C26F3C5"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4D627268"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соответствие результатов рассмотрения документов требованиям законодательства Российской Федерации;</w:t>
      </w:r>
      <w:r w:rsidRPr="006C2CE0">
        <w:rPr>
          <w:rFonts w:ascii="Arial" w:hAnsi="Arial" w:cs="Arial"/>
        </w:rPr>
        <w:br/>
      </w:r>
    </w:p>
    <w:p w14:paraId="54CBCF34"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29D8EC69"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соблюдение сроков и порядка приема документов;</w:t>
      </w:r>
      <w:r w:rsidRPr="006C2CE0">
        <w:rPr>
          <w:rFonts w:ascii="Arial" w:hAnsi="Arial" w:cs="Arial"/>
        </w:rPr>
        <w:br/>
      </w:r>
    </w:p>
    <w:p w14:paraId="01F24EEA"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47CA2785"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решения и действия (бездействие), принимаемые (осуществляемые) в ходе предоставления государственной услуги.</w:t>
      </w:r>
      <w:r w:rsidRPr="006C2CE0">
        <w:rPr>
          <w:rFonts w:ascii="Arial" w:hAnsi="Arial" w:cs="Arial"/>
        </w:rPr>
        <w:br/>
      </w:r>
    </w:p>
    <w:p w14:paraId="315B0238"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0B70F437"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4.11. Персональная ответственность должностных лиц Министерства закрепляется в их должностных регламентах в соответствии с требованиями законодательства Российской Федерации.</w:t>
      </w:r>
      <w:r w:rsidRPr="006C2CE0">
        <w:rPr>
          <w:rFonts w:ascii="Arial" w:hAnsi="Arial" w:cs="Arial"/>
        </w:rPr>
        <w:br/>
      </w:r>
    </w:p>
    <w:p w14:paraId="07559B9B"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7A3F3091"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lastRenderedPageBreak/>
        <w:t>4.12. По результатам проверок, в случае выявления нарушений прав заявителей, порядка и сроков предоставления государственной услуги, виновные лица привлекаются к ответственности в соответствии с действующим законодательством.</w:t>
      </w:r>
      <w:r w:rsidRPr="006C2CE0">
        <w:rPr>
          <w:rFonts w:ascii="Arial" w:hAnsi="Arial" w:cs="Arial"/>
        </w:rPr>
        <w:br/>
      </w:r>
    </w:p>
    <w:p w14:paraId="653731C5" w14:textId="77777777" w:rsidR="006C2CE0" w:rsidRPr="006C2CE0" w:rsidRDefault="006C2CE0" w:rsidP="006C2CE0">
      <w:pPr>
        <w:pStyle w:val="3"/>
        <w:shd w:val="clear" w:color="auto" w:fill="FFFFFF"/>
        <w:spacing w:before="0" w:after="240"/>
        <w:jc w:val="center"/>
        <w:textAlignment w:val="baseline"/>
        <w:rPr>
          <w:rFonts w:ascii="Arial" w:hAnsi="Arial" w:cs="Arial"/>
          <w:color w:val="auto"/>
          <w:sz w:val="24"/>
          <w:szCs w:val="24"/>
        </w:rPr>
      </w:pPr>
      <w:r w:rsidRPr="006C2CE0">
        <w:rPr>
          <w:rFonts w:ascii="Arial" w:hAnsi="Arial" w:cs="Arial"/>
          <w:color w:val="auto"/>
          <w:sz w:val="24"/>
          <w:szCs w:val="24"/>
        </w:rPr>
        <w:br/>
      </w:r>
      <w:r w:rsidRPr="006C2CE0">
        <w:rPr>
          <w:rFonts w:ascii="Arial" w:hAnsi="Arial" w:cs="Arial"/>
          <w:color w:val="auto"/>
          <w:sz w:val="24"/>
          <w:szCs w:val="24"/>
        </w:rPr>
        <w:br/>
        <w:t>V. Досудебный (внесудебный) порядок обжалования решений и действий (бездействия) Министерства, а также его должностных лиц</w:t>
      </w:r>
    </w:p>
    <w:p w14:paraId="117D3F97" w14:textId="77777777" w:rsidR="006C2CE0" w:rsidRPr="006C2CE0" w:rsidRDefault="006C2CE0" w:rsidP="006C2CE0">
      <w:pPr>
        <w:pStyle w:val="formattext"/>
        <w:shd w:val="clear" w:color="auto" w:fill="FFFFFF"/>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p>
    <w:p w14:paraId="0CFD4259" w14:textId="77777777" w:rsidR="006C2CE0" w:rsidRPr="006C2CE0" w:rsidRDefault="006C2CE0" w:rsidP="006C2CE0">
      <w:pPr>
        <w:pStyle w:val="4"/>
        <w:shd w:val="clear" w:color="auto" w:fill="FFFFFF"/>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r>
      <w:r w:rsidRPr="006C2CE0">
        <w:rPr>
          <w:rFonts w:ascii="Arial" w:hAnsi="Arial" w:cs="Arial"/>
          <w:color w:val="auto"/>
        </w:rPr>
        <w:br/>
        <w:t>5.1. Информация для заявителя о его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6AE7168A"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3E588D8A"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Заявитель имеет право подать жалобу на нарушение порядка предоставления государственной услуги, выразившееся в неправомерных решениях и действиях (бездействии) Министерства, его должностных лиц, повлекшее за собой нарушение его прав и законных интересов при предоставлении государственной услуги (далее - жалоба), в следующих случаях:</w:t>
      </w:r>
      <w:r w:rsidRPr="006C2CE0">
        <w:rPr>
          <w:rFonts w:ascii="Arial" w:hAnsi="Arial" w:cs="Arial"/>
        </w:rPr>
        <w:br/>
      </w:r>
    </w:p>
    <w:p w14:paraId="663AC611"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77CD5955"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1) нарушение срока регистрации запроса о предоставлении государственной услуги;</w:t>
      </w:r>
      <w:r w:rsidRPr="006C2CE0">
        <w:rPr>
          <w:rFonts w:ascii="Arial" w:hAnsi="Arial" w:cs="Arial"/>
        </w:rPr>
        <w:br/>
      </w:r>
    </w:p>
    <w:p w14:paraId="1BE905F2"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595D653"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2) нарушение срока предоставления государственной услуги;</w:t>
      </w:r>
      <w:r w:rsidRPr="006C2CE0">
        <w:rPr>
          <w:rFonts w:ascii="Arial" w:hAnsi="Arial" w:cs="Arial"/>
        </w:rPr>
        <w:br/>
      </w:r>
    </w:p>
    <w:p w14:paraId="704C1DF1"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3325A70E"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Чеченской Республики для предоставления государственной услуги;</w:t>
      </w:r>
      <w:r w:rsidRPr="006C2CE0">
        <w:rPr>
          <w:rFonts w:ascii="Arial" w:hAnsi="Arial" w:cs="Arial"/>
        </w:rPr>
        <w:br/>
      </w:r>
    </w:p>
    <w:p w14:paraId="46868B58"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329C7ED8"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Чеченской Республики для предоставления государственной услуги, у заявителя;</w:t>
      </w:r>
      <w:r w:rsidRPr="006C2CE0">
        <w:rPr>
          <w:rFonts w:ascii="Arial" w:hAnsi="Arial" w:cs="Arial"/>
        </w:rPr>
        <w:br/>
      </w:r>
    </w:p>
    <w:p w14:paraId="38BAF012"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7698C6F1"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Чеченской Республики;</w:t>
      </w:r>
      <w:r w:rsidRPr="006C2CE0">
        <w:rPr>
          <w:rFonts w:ascii="Arial" w:hAnsi="Arial" w:cs="Arial"/>
        </w:rPr>
        <w:br/>
      </w:r>
    </w:p>
    <w:p w14:paraId="5E14F4AC"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64FB64B1"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lastRenderedPageBreak/>
        <w:t>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Чеченской Республики;</w:t>
      </w:r>
      <w:r w:rsidRPr="006C2CE0">
        <w:rPr>
          <w:rFonts w:ascii="Arial" w:hAnsi="Arial" w:cs="Arial"/>
        </w:rPr>
        <w:br/>
      </w:r>
    </w:p>
    <w:p w14:paraId="1B52BDF5"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04E29CF"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7) отказ Министерства, должностного лица Министерства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6C2CE0">
        <w:rPr>
          <w:rFonts w:ascii="Arial" w:hAnsi="Arial" w:cs="Arial"/>
        </w:rPr>
        <w:br/>
      </w:r>
    </w:p>
    <w:p w14:paraId="61A6C0D1"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53FEADD"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8) нарушение срока или порядка выдачи документов по результатам предоставления государственной услуги;</w:t>
      </w:r>
      <w:r w:rsidRPr="006C2CE0">
        <w:rPr>
          <w:rFonts w:ascii="Arial" w:hAnsi="Arial" w:cs="Arial"/>
        </w:rPr>
        <w:br/>
      </w:r>
    </w:p>
    <w:p w14:paraId="1022116E"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06036715"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Чеченской Республики;</w:t>
      </w:r>
      <w:r w:rsidRPr="006C2CE0">
        <w:rPr>
          <w:rFonts w:ascii="Arial" w:hAnsi="Arial" w:cs="Arial"/>
        </w:rPr>
        <w:br/>
      </w:r>
    </w:p>
    <w:p w14:paraId="4B9633FF"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C558D49"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6C2CE0">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C2CE0">
        <w:rPr>
          <w:rFonts w:ascii="Arial" w:hAnsi="Arial" w:cs="Arial"/>
        </w:rPr>
        <w:t>.</w:t>
      </w:r>
      <w:r w:rsidRPr="006C2CE0">
        <w:rPr>
          <w:rFonts w:ascii="Arial" w:hAnsi="Arial" w:cs="Arial"/>
        </w:rPr>
        <w:br/>
      </w:r>
    </w:p>
    <w:p w14:paraId="591A0694" w14:textId="77777777" w:rsidR="006C2CE0" w:rsidRPr="006C2CE0" w:rsidRDefault="006C2CE0" w:rsidP="006C2CE0">
      <w:pPr>
        <w:pStyle w:val="4"/>
        <w:shd w:val="clear" w:color="auto" w:fill="FFFFFF"/>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5.2. Предмет жалобы</w:t>
      </w:r>
    </w:p>
    <w:p w14:paraId="567B4C88"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5333E568"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Предметом жалобы является нарушение прав и законных интересов заявителя, противоправные решения и (или) действия (бездействие) Министерства, его должностных лиц при предоставлении государственной услуги.</w:t>
      </w:r>
      <w:r w:rsidRPr="006C2CE0">
        <w:rPr>
          <w:rFonts w:ascii="Arial" w:hAnsi="Arial" w:cs="Arial"/>
        </w:rPr>
        <w:br/>
      </w:r>
    </w:p>
    <w:p w14:paraId="08F4A51F" w14:textId="77777777" w:rsidR="006C2CE0" w:rsidRPr="006C2CE0" w:rsidRDefault="006C2CE0" w:rsidP="006C2CE0">
      <w:pPr>
        <w:pStyle w:val="4"/>
        <w:shd w:val="clear" w:color="auto" w:fill="FFFFFF"/>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5.3. Органы исполнительной власти Чеченской Республики, организации, должностные лица, которым может быть направлена жалоба</w:t>
      </w:r>
    </w:p>
    <w:p w14:paraId="2C6F3DAD"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429DDE27"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Жалоба на нарушение порядка предоставления государственной услуги, выразившееся в неправомерных решениях и действиях (бездействии) государственных гражданских служащих Министерства, подается в Министерство на имя Министра.</w:t>
      </w:r>
      <w:r w:rsidRPr="006C2CE0">
        <w:rPr>
          <w:rFonts w:ascii="Arial" w:hAnsi="Arial" w:cs="Arial"/>
        </w:rPr>
        <w:br/>
      </w:r>
    </w:p>
    <w:p w14:paraId="3D6062DF"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35BDE3A6"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lastRenderedPageBreak/>
        <w:t>Жалоба на решения, действия (бездействие) Министерства, Министра подается в адрес Правительства Чеченской Республики на имя заместителя Председателя Правительства Чеченской Республики, курирующего деятельность Министерства в соответствии с распределением обязанностей между заместителями Председателя Правительства Чеченской Республики.</w:t>
      </w:r>
      <w:r w:rsidRPr="006C2CE0">
        <w:rPr>
          <w:rFonts w:ascii="Arial" w:hAnsi="Arial" w:cs="Arial"/>
        </w:rPr>
        <w:br/>
      </w:r>
    </w:p>
    <w:p w14:paraId="50D31A97"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4DAFF10A"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Жалоба на решения и действия (бездействие) Министерства, его должностных лиц может быть подана заявителем через многофункциональный центр. При поступлении жалобы многофункциональный центр обеспечивает ее передачу в Министерство в порядке, установленном соглашением о взаимодействии между многофункциональным центром и Министерством.</w:t>
      </w:r>
      <w:r w:rsidRPr="006C2CE0">
        <w:rPr>
          <w:rFonts w:ascii="Arial" w:hAnsi="Arial" w:cs="Arial"/>
        </w:rPr>
        <w:br/>
      </w:r>
    </w:p>
    <w:p w14:paraId="71BEF2D5"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4576CC4A"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При этом срок рассмотрения жалобы исчисляется со дня регистрации жалобы в Министерстве.</w:t>
      </w:r>
      <w:r w:rsidRPr="006C2CE0">
        <w:rPr>
          <w:rFonts w:ascii="Arial" w:hAnsi="Arial" w:cs="Arial"/>
        </w:rPr>
        <w:br/>
      </w:r>
    </w:p>
    <w:p w14:paraId="798816E9" w14:textId="77777777" w:rsidR="006C2CE0" w:rsidRPr="006C2CE0" w:rsidRDefault="006C2CE0" w:rsidP="006C2CE0">
      <w:pPr>
        <w:pStyle w:val="4"/>
        <w:shd w:val="clear" w:color="auto" w:fill="FFFFFF"/>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5.4. Порядок подачи и рассмотрения жалобы</w:t>
      </w:r>
    </w:p>
    <w:p w14:paraId="74E3D54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37A606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5.4.1. Жалоба подается в письменной форме, в том числе при личном приеме или в форме электронного документа.</w:t>
      </w:r>
      <w:r w:rsidRPr="006C2CE0">
        <w:rPr>
          <w:rFonts w:ascii="Arial" w:hAnsi="Arial" w:cs="Arial"/>
        </w:rPr>
        <w:br/>
      </w:r>
    </w:p>
    <w:p w14:paraId="68D15E9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3273E9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5.4.2. Жалоба в письменной форме может быть также направлена по почте.</w:t>
      </w:r>
      <w:r w:rsidRPr="006C2CE0">
        <w:rPr>
          <w:rFonts w:ascii="Arial" w:hAnsi="Arial" w:cs="Arial"/>
        </w:rPr>
        <w:br/>
      </w:r>
    </w:p>
    <w:p w14:paraId="53982DD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023AA4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5.4.3. 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6C2CE0">
        <w:rPr>
          <w:rFonts w:ascii="Arial" w:hAnsi="Arial" w:cs="Arial"/>
        </w:rPr>
        <w:br/>
      </w:r>
    </w:p>
    <w:p w14:paraId="43478A4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A91B47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5.4.4. Подача жалоб осуществляется бесплатно.</w:t>
      </w:r>
      <w:r w:rsidRPr="006C2CE0">
        <w:rPr>
          <w:rFonts w:ascii="Arial" w:hAnsi="Arial" w:cs="Arial"/>
        </w:rPr>
        <w:br/>
      </w:r>
    </w:p>
    <w:p w14:paraId="32C61DA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56CDF1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5.4.5. Жалоба должна содержать:</w:t>
      </w:r>
      <w:r w:rsidRPr="006C2CE0">
        <w:rPr>
          <w:rFonts w:ascii="Arial" w:hAnsi="Arial" w:cs="Arial"/>
        </w:rPr>
        <w:br/>
      </w:r>
    </w:p>
    <w:p w14:paraId="6CB686F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1655C7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наименование Министерства, должностного лица Министерства, решения и действия (бездействие) которых обжалуются;</w:t>
      </w:r>
      <w:r w:rsidRPr="006C2CE0">
        <w:rPr>
          <w:rFonts w:ascii="Arial" w:hAnsi="Arial" w:cs="Arial"/>
        </w:rPr>
        <w:br/>
      </w:r>
    </w:p>
    <w:p w14:paraId="1899493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B9B038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5 пункта 5.4.7 настоящего Регламента);</w:t>
      </w:r>
      <w:r w:rsidRPr="006C2CE0">
        <w:rPr>
          <w:rFonts w:ascii="Arial" w:hAnsi="Arial" w:cs="Arial"/>
        </w:rPr>
        <w:br/>
      </w:r>
    </w:p>
    <w:p w14:paraId="14E3E4A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5C7CFD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сведения об обжалуемых решениях и действиях (бездействии) Министерства, его должностного лица;</w:t>
      </w:r>
      <w:r w:rsidRPr="006C2CE0">
        <w:rPr>
          <w:rFonts w:ascii="Arial" w:hAnsi="Arial" w:cs="Arial"/>
        </w:rPr>
        <w:br/>
      </w:r>
    </w:p>
    <w:p w14:paraId="5D7DE1B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1483B0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доводы, на основании которых заявитель не согласен с решением и действием (бездействием) Министерства, его должностного лица; заявителем могут быть представлены документы (при наличии), подтверждающие доводы заявителя, либо их копии.</w:t>
      </w:r>
      <w:r w:rsidRPr="006C2CE0">
        <w:rPr>
          <w:rFonts w:ascii="Arial" w:hAnsi="Arial" w:cs="Arial"/>
        </w:rPr>
        <w:br/>
      </w:r>
    </w:p>
    <w:p w14:paraId="0B0DAC2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6920C8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5.4.6.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6C2CE0">
        <w:rPr>
          <w:rFonts w:ascii="Arial" w:hAnsi="Arial" w:cs="Arial"/>
        </w:rPr>
        <w:br/>
      </w:r>
    </w:p>
    <w:p w14:paraId="4BF6EE3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B1D415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оформленная в соответствии с законодательством Российской Федерации доверенность (для физических лиц);</w:t>
      </w:r>
      <w:r w:rsidRPr="006C2CE0">
        <w:rPr>
          <w:rFonts w:ascii="Arial" w:hAnsi="Arial" w:cs="Arial"/>
        </w:rPr>
        <w:br/>
      </w:r>
    </w:p>
    <w:p w14:paraId="0C5FA70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C969E6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r w:rsidRPr="006C2CE0">
        <w:rPr>
          <w:rFonts w:ascii="Arial" w:hAnsi="Arial" w:cs="Arial"/>
        </w:rPr>
        <w:br/>
      </w:r>
    </w:p>
    <w:p w14:paraId="494731A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B49A16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6C2CE0">
        <w:rPr>
          <w:rFonts w:ascii="Arial" w:hAnsi="Arial" w:cs="Arial"/>
        </w:rPr>
        <w:br/>
      </w:r>
    </w:p>
    <w:p w14:paraId="62C1A0F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948240E"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Форма и порядок ведения журнала учета жалоб определяется Министерством.</w:t>
      </w:r>
      <w:r w:rsidRPr="006C2CE0">
        <w:rPr>
          <w:rFonts w:ascii="Arial" w:hAnsi="Arial" w:cs="Arial"/>
        </w:rPr>
        <w:br/>
      </w:r>
    </w:p>
    <w:p w14:paraId="1F9BF32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CCBA5E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5.4.7. В электронном виде жалоба может быть подана заявителем посредством:</w:t>
      </w:r>
      <w:r w:rsidRPr="006C2CE0">
        <w:rPr>
          <w:rFonts w:ascii="Arial" w:hAnsi="Arial" w:cs="Arial"/>
        </w:rPr>
        <w:br/>
      </w:r>
    </w:p>
    <w:p w14:paraId="6BA8C2D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446D0B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сайта Министерства;</w:t>
      </w:r>
      <w:r w:rsidRPr="006C2CE0">
        <w:rPr>
          <w:rFonts w:ascii="Arial" w:hAnsi="Arial" w:cs="Arial"/>
        </w:rPr>
        <w:br/>
      </w:r>
    </w:p>
    <w:p w14:paraId="6BC137C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E856B1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Единого портала;</w:t>
      </w:r>
      <w:r w:rsidRPr="006C2CE0">
        <w:rPr>
          <w:rFonts w:ascii="Arial" w:hAnsi="Arial" w:cs="Arial"/>
        </w:rPr>
        <w:br/>
      </w:r>
    </w:p>
    <w:p w14:paraId="0F6B1CC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B3B4DF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Регионального портала;</w:t>
      </w:r>
      <w:r w:rsidRPr="006C2CE0">
        <w:rPr>
          <w:rFonts w:ascii="Arial" w:hAnsi="Arial" w:cs="Arial"/>
        </w:rPr>
        <w:br/>
      </w:r>
    </w:p>
    <w:p w14:paraId="4D2AD08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E8D9B2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электронной почты Министерства;</w:t>
      </w:r>
      <w:r w:rsidRPr="006C2CE0">
        <w:rPr>
          <w:rFonts w:ascii="Arial" w:hAnsi="Arial" w:cs="Arial"/>
        </w:rPr>
        <w:br/>
      </w:r>
    </w:p>
    <w:p w14:paraId="19874E5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6D61C0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r w:rsidRPr="006C2CE0">
        <w:rPr>
          <w:rFonts w:ascii="Arial" w:hAnsi="Arial" w:cs="Arial"/>
        </w:rPr>
        <w:br/>
      </w:r>
    </w:p>
    <w:p w14:paraId="0EFE150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478A6E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5.4.8. При подаче жалобы в электронном виде документы, указанные в пункте 5.4.6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6C2CE0">
        <w:rPr>
          <w:rFonts w:ascii="Arial" w:hAnsi="Arial" w:cs="Arial"/>
        </w:rPr>
        <w:br/>
      </w:r>
    </w:p>
    <w:p w14:paraId="63A78FB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E41F26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5.4.9. Порядок регистрации жалоб, направленных в электронной форме на адрес электронной почты Министерства, определяется Министерством.</w:t>
      </w:r>
      <w:r w:rsidRPr="006C2CE0">
        <w:rPr>
          <w:rFonts w:ascii="Arial" w:hAnsi="Arial" w:cs="Arial"/>
        </w:rPr>
        <w:br/>
      </w:r>
    </w:p>
    <w:p w14:paraId="32FCD10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7EBC63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5.4.10. В случае если жалоба подана заявителем в Министерство, в компетенцию которого не входит принятие решения по жалобе, в течение трех рабочих дней со дня регистрации такой жалобы она направляется в уполномоченный на ее рассмотрение орган исполнительной власти Чеченской Республики. При этом Министерство в письменной форме информирует о перенаправлении жалобы заявителя.</w:t>
      </w:r>
      <w:r w:rsidRPr="006C2CE0">
        <w:rPr>
          <w:rFonts w:ascii="Arial" w:hAnsi="Arial" w:cs="Arial"/>
        </w:rPr>
        <w:br/>
      </w:r>
    </w:p>
    <w:p w14:paraId="1B1F3F0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8C2121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Министерство определяет уполномоченное на рассмотрение жалобы должностное лицо, которое обеспечивает:</w:t>
      </w:r>
      <w:r w:rsidRPr="006C2CE0">
        <w:rPr>
          <w:rFonts w:ascii="Arial" w:hAnsi="Arial" w:cs="Arial"/>
        </w:rPr>
        <w:br/>
      </w:r>
    </w:p>
    <w:p w14:paraId="683BC8D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8943EC3"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прием и рассмотрение жалобы в соответствии с требованиями настоящего Регламента, Правил подачи и рассмотрения жалоб;</w:t>
      </w:r>
      <w:r w:rsidRPr="006C2CE0">
        <w:rPr>
          <w:rFonts w:ascii="Arial" w:hAnsi="Arial" w:cs="Arial"/>
        </w:rPr>
        <w:br/>
      </w:r>
    </w:p>
    <w:p w14:paraId="4A389F33"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94031A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направление жалобы в уполномоченный на их рассмотрение орган.</w:t>
      </w:r>
      <w:r w:rsidRPr="006C2CE0">
        <w:rPr>
          <w:rFonts w:ascii="Arial" w:hAnsi="Arial" w:cs="Arial"/>
        </w:rPr>
        <w:br/>
      </w:r>
    </w:p>
    <w:p w14:paraId="2EBCDFF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EE968A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5.4.11. В случае установления в ходе или по результатам рассмотрения жалобы признаков состава административного правонарушения, предусмотренного статьей 5.63 </w:t>
      </w:r>
      <w:r w:rsidRPr="006C2CE0">
        <w:rPr>
          <w:rFonts w:ascii="Arial" w:eastAsiaTheme="majorEastAsia" w:hAnsi="Arial" w:cs="Arial"/>
        </w:rPr>
        <w:t>Кодекса Российской Федерации об административных правонарушениях</w:t>
      </w:r>
      <w:r w:rsidRPr="006C2CE0">
        <w:rPr>
          <w:rFonts w:ascii="Arial" w:hAnsi="Arial" w:cs="Arial"/>
        </w:rPr>
        <w:t>, или признаков состава преступления должностное лицо, наделенное полномочиями по рассмотрению жалобы, незамедлительно направляет имеющиеся материалы в органы прокуратуры.</w:t>
      </w:r>
      <w:r w:rsidRPr="006C2CE0">
        <w:rPr>
          <w:rFonts w:ascii="Arial" w:hAnsi="Arial" w:cs="Arial"/>
        </w:rPr>
        <w:br/>
      </w:r>
    </w:p>
    <w:p w14:paraId="7B6027D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2E5D2F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5.4.12. Министерство обеспечивает:</w:t>
      </w:r>
      <w:r w:rsidRPr="006C2CE0">
        <w:rPr>
          <w:rFonts w:ascii="Arial" w:hAnsi="Arial" w:cs="Arial"/>
        </w:rPr>
        <w:br/>
      </w:r>
    </w:p>
    <w:p w14:paraId="35DA9EC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F0909D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1) оснащение мест приема жалоб;</w:t>
      </w:r>
      <w:r w:rsidRPr="006C2CE0">
        <w:rPr>
          <w:rFonts w:ascii="Arial" w:hAnsi="Arial" w:cs="Arial"/>
        </w:rPr>
        <w:br/>
      </w:r>
    </w:p>
    <w:p w14:paraId="38CC1C2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960FF3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информирование заявителей о порядке обжалования решений и действий (бездействия) Министерства, его должностных лиц посредством размещения информации на стендах в местах предоставления государственных услуг, на сайте Министерства, на Едином портале и Региональном портале;</w:t>
      </w:r>
      <w:r w:rsidRPr="006C2CE0">
        <w:rPr>
          <w:rFonts w:ascii="Arial" w:hAnsi="Arial" w:cs="Arial"/>
        </w:rPr>
        <w:br/>
      </w:r>
    </w:p>
    <w:p w14:paraId="692B2B1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821940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консультирование заявителей о порядке обжалования решений и действий (бездействия) Министерства, его должностных лиц, в том числе по телефону, электронной почте, при личном приеме;</w:t>
      </w:r>
      <w:r w:rsidRPr="006C2CE0">
        <w:rPr>
          <w:rFonts w:ascii="Arial" w:hAnsi="Arial" w:cs="Arial"/>
        </w:rPr>
        <w:br/>
      </w:r>
    </w:p>
    <w:p w14:paraId="7B37EB76"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B510CC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r w:rsidRPr="006C2CE0">
        <w:rPr>
          <w:rFonts w:ascii="Arial" w:hAnsi="Arial" w:cs="Arial"/>
        </w:rPr>
        <w:br/>
      </w:r>
    </w:p>
    <w:p w14:paraId="5F64BC8F"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5.5. Срок рассмотрения жалобы</w:t>
      </w:r>
    </w:p>
    <w:p w14:paraId="36A29A9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712124A"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5.5.1. Срок рассмотрения жалобы исчисляется со дня регистрации такой жалобы в Министерстве.</w:t>
      </w:r>
      <w:r w:rsidRPr="006C2CE0">
        <w:rPr>
          <w:rFonts w:ascii="Arial" w:hAnsi="Arial" w:cs="Arial"/>
        </w:rPr>
        <w:br/>
      </w:r>
    </w:p>
    <w:p w14:paraId="2B545C8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E6E70F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5.5.2. Жалоба, поступившая в Министерство, многофункциональный центр, подлежит регистрации не позднее следующего рабочего дня со дня ее поступления. Жалоба рассматривается в течение пятнадцати рабочих дней со дня ее регистрации, если более короткие сроки ее рассмотрения не установлены Министерством, многофункциональным центром.</w:t>
      </w:r>
      <w:r w:rsidRPr="006C2CE0">
        <w:rPr>
          <w:rFonts w:ascii="Arial" w:hAnsi="Arial" w:cs="Arial"/>
        </w:rPr>
        <w:br/>
      </w:r>
    </w:p>
    <w:p w14:paraId="4DF1CB3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00CE77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5.5.3. В случае обжалования отказа Министерства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пяти рабочих дней со дня ее регистрации.</w:t>
      </w:r>
    </w:p>
    <w:p w14:paraId="1A19E50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br/>
      </w:r>
    </w:p>
    <w:p w14:paraId="6E741AFA"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t>5.6. Результат рассмотрения жалобы</w:t>
      </w:r>
    </w:p>
    <w:p w14:paraId="773BD61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D901DB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5.6.1. По результатам рассмотрения жалобы в соответствии с частью 7 статьи 11.2 </w:t>
      </w:r>
      <w:r w:rsidRPr="006C2CE0">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6C2CE0">
        <w:rPr>
          <w:rFonts w:ascii="Arial" w:hAnsi="Arial" w:cs="Arial"/>
        </w:rPr>
        <w:t> Министерство принимает решение об удовлетворении жалобы либо об отказе в ее удовлетворении. Указанное решение принимается в форме акта Министерства.</w:t>
      </w:r>
      <w:r w:rsidRPr="006C2CE0">
        <w:rPr>
          <w:rFonts w:ascii="Arial" w:hAnsi="Arial" w:cs="Arial"/>
        </w:rPr>
        <w:br/>
      </w:r>
    </w:p>
    <w:p w14:paraId="2CD10A1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A7BE91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5.6.2. При удовлетворении жалобы Министерство принимает исчерпывающие меры по устранению выявленных нарушений, в том числе по выдаче заявителю </w:t>
      </w:r>
      <w:r w:rsidRPr="006C2CE0">
        <w:rPr>
          <w:rFonts w:ascii="Arial" w:hAnsi="Arial" w:cs="Arial"/>
        </w:rPr>
        <w:lastRenderedPageBreak/>
        <w:t>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6C2CE0">
        <w:rPr>
          <w:rFonts w:ascii="Arial" w:hAnsi="Arial" w:cs="Arial"/>
        </w:rPr>
        <w:br/>
      </w:r>
    </w:p>
    <w:p w14:paraId="2EA9288A"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5.7. Порядок информирования заявителя о результатах рассмотрения жалобы</w:t>
      </w:r>
    </w:p>
    <w:p w14:paraId="2A84F72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A0B1FE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5.7.1.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5 пункта 5.4.7 настоящего Регламента, ответ заявителю направляется посредством системы досудебного обжалования.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Министра, вид которой установлен законодательством Российской Федерации.</w:t>
      </w:r>
      <w:r w:rsidRPr="006C2CE0">
        <w:rPr>
          <w:rFonts w:ascii="Arial" w:hAnsi="Arial" w:cs="Arial"/>
        </w:rPr>
        <w:br/>
      </w:r>
    </w:p>
    <w:p w14:paraId="27D5029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1D0605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5.7.2. В случае </w:t>
      </w:r>
      <w:proofErr w:type="gramStart"/>
      <w:r w:rsidRPr="006C2CE0">
        <w:rPr>
          <w:rFonts w:ascii="Arial" w:hAnsi="Arial" w:cs="Arial"/>
        </w:rPr>
        <w:t>признания жалобы</w:t>
      </w:r>
      <w:proofErr w:type="gramEnd"/>
      <w:r w:rsidRPr="006C2CE0">
        <w:rPr>
          <w:rFonts w:ascii="Arial" w:hAnsi="Arial" w:cs="Arial"/>
        </w:rPr>
        <w:t xml:space="preserve"> подлежащей удовлетворению в ответе заявителю дается информация о действиях, осуществляемых Министерством,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6C2CE0">
        <w:rPr>
          <w:rFonts w:ascii="Arial" w:hAnsi="Arial" w:cs="Arial"/>
        </w:rPr>
        <w:br/>
      </w:r>
    </w:p>
    <w:p w14:paraId="220D10D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A4C187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 xml:space="preserve">5.7.3. В случае </w:t>
      </w:r>
      <w:proofErr w:type="gramStart"/>
      <w:r w:rsidRPr="006C2CE0">
        <w:rPr>
          <w:rFonts w:ascii="Arial" w:hAnsi="Arial" w:cs="Arial"/>
        </w:rPr>
        <w:t>признания жалобы</w:t>
      </w:r>
      <w:proofErr w:type="gramEnd"/>
      <w:r w:rsidRPr="006C2CE0">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6C2CE0">
        <w:rPr>
          <w:rFonts w:ascii="Arial" w:hAnsi="Arial" w:cs="Arial"/>
        </w:rPr>
        <w:br/>
      </w:r>
    </w:p>
    <w:p w14:paraId="0454747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703BE4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5.7.4. В ответе по результатам рассмотрения жалобы указываются:</w:t>
      </w:r>
      <w:r w:rsidRPr="006C2CE0">
        <w:rPr>
          <w:rFonts w:ascii="Arial" w:hAnsi="Arial" w:cs="Arial"/>
        </w:rPr>
        <w:br/>
      </w:r>
    </w:p>
    <w:p w14:paraId="25A7C8F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0D497E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наименование Министерства;</w:t>
      </w:r>
      <w:r w:rsidRPr="006C2CE0">
        <w:rPr>
          <w:rFonts w:ascii="Arial" w:hAnsi="Arial" w:cs="Arial"/>
        </w:rPr>
        <w:br/>
      </w:r>
    </w:p>
    <w:p w14:paraId="66D41DE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28D2952"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номер, дата, место принятия решения, включая сведения о должностном лице, решение или действие (бездействие) которого обжалуется;</w:t>
      </w:r>
      <w:r w:rsidRPr="006C2CE0">
        <w:rPr>
          <w:rFonts w:ascii="Arial" w:hAnsi="Arial" w:cs="Arial"/>
        </w:rPr>
        <w:br/>
      </w:r>
    </w:p>
    <w:p w14:paraId="2C772447"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1B78A7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фамилия, имя, отчество (при наличии) или наименование заявителя;</w:t>
      </w:r>
      <w:r w:rsidRPr="006C2CE0">
        <w:rPr>
          <w:rFonts w:ascii="Arial" w:hAnsi="Arial" w:cs="Arial"/>
        </w:rPr>
        <w:br/>
      </w:r>
    </w:p>
    <w:p w14:paraId="2946D1F1"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CF0C9B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4) основания для принятия решения по жалобе;</w:t>
      </w:r>
      <w:r w:rsidRPr="006C2CE0">
        <w:rPr>
          <w:rFonts w:ascii="Arial" w:hAnsi="Arial" w:cs="Arial"/>
        </w:rPr>
        <w:br/>
      </w:r>
    </w:p>
    <w:p w14:paraId="5C77500A"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846725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 принятое по жалобе решение;</w:t>
      </w:r>
      <w:r w:rsidRPr="006C2CE0">
        <w:rPr>
          <w:rFonts w:ascii="Arial" w:hAnsi="Arial" w:cs="Arial"/>
        </w:rPr>
        <w:br/>
      </w:r>
    </w:p>
    <w:p w14:paraId="719C495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3B780F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lastRenderedPageBreak/>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6C2CE0">
        <w:rPr>
          <w:rFonts w:ascii="Arial" w:hAnsi="Arial" w:cs="Arial"/>
        </w:rPr>
        <w:br/>
      </w:r>
    </w:p>
    <w:p w14:paraId="01DBCAF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8063EE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7) сведения о порядке обжалования принятого по жалобе решения.</w:t>
      </w:r>
      <w:r w:rsidRPr="006C2CE0">
        <w:rPr>
          <w:rFonts w:ascii="Arial" w:hAnsi="Arial" w:cs="Arial"/>
        </w:rPr>
        <w:br/>
      </w:r>
    </w:p>
    <w:p w14:paraId="52A7B6E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071F9E7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5.7.5. Ответ по результатам рассмотрения жалобы подписывается Министром.</w:t>
      </w:r>
      <w:r w:rsidRPr="006C2CE0">
        <w:rPr>
          <w:rFonts w:ascii="Arial" w:hAnsi="Arial" w:cs="Arial"/>
        </w:rPr>
        <w:br/>
      </w:r>
    </w:p>
    <w:p w14:paraId="63102FE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F0B5D01"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5.7.6. Министр отказывает в удовлетворении жалобы в следующих случаях:</w:t>
      </w:r>
      <w:r w:rsidRPr="006C2CE0">
        <w:rPr>
          <w:rFonts w:ascii="Arial" w:hAnsi="Arial" w:cs="Arial"/>
        </w:rPr>
        <w:br/>
      </w:r>
    </w:p>
    <w:p w14:paraId="71FBDB4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617626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наличие вступившего в законную силу решения суда по жалобе о том же предмете и по тем же основаниям;</w:t>
      </w:r>
      <w:r w:rsidRPr="006C2CE0">
        <w:rPr>
          <w:rFonts w:ascii="Arial" w:hAnsi="Arial" w:cs="Arial"/>
        </w:rPr>
        <w:br/>
      </w:r>
    </w:p>
    <w:p w14:paraId="2A269A6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5FF2A5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подача жалобы лицом, полномочия которого не подтверждены в порядке, установленном законодательством Российской Федерации;</w:t>
      </w:r>
      <w:r w:rsidRPr="006C2CE0">
        <w:rPr>
          <w:rFonts w:ascii="Arial" w:hAnsi="Arial" w:cs="Arial"/>
        </w:rPr>
        <w:br/>
      </w:r>
    </w:p>
    <w:p w14:paraId="4908A7F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C20B6CC"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r w:rsidRPr="006C2CE0">
        <w:rPr>
          <w:rFonts w:ascii="Arial" w:hAnsi="Arial" w:cs="Arial"/>
        </w:rPr>
        <w:br/>
      </w:r>
    </w:p>
    <w:p w14:paraId="3E11AAE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46D6C81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5.7.7. Министр оставляет жалобу без ответа в следующих случаях:</w:t>
      </w:r>
      <w:r w:rsidRPr="006C2CE0">
        <w:rPr>
          <w:rFonts w:ascii="Arial" w:hAnsi="Arial" w:cs="Arial"/>
        </w:rPr>
        <w:br/>
      </w:r>
    </w:p>
    <w:p w14:paraId="38C8236E"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104087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1) наличие в жалобе нецензурных либо оскорбительных выражений, угроз жизни, здоровью и имуществу должностного лица, а также членов его семьи;</w:t>
      </w:r>
      <w:r w:rsidRPr="006C2CE0">
        <w:rPr>
          <w:rFonts w:ascii="Arial" w:hAnsi="Arial" w:cs="Arial"/>
        </w:rPr>
        <w:br/>
      </w:r>
    </w:p>
    <w:p w14:paraId="42C52DA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174F52D"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6C2CE0">
        <w:rPr>
          <w:rFonts w:ascii="Arial" w:hAnsi="Arial" w:cs="Arial"/>
        </w:rPr>
        <w:br/>
      </w:r>
    </w:p>
    <w:p w14:paraId="1EEE77D9"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D7871A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5.7.8. Министерство сообщает заявителю об оставлении жалобы без ответа в течение трех рабочих дней со дня регистрации жалобы.</w:t>
      </w:r>
      <w:r w:rsidRPr="006C2CE0">
        <w:rPr>
          <w:rFonts w:ascii="Arial" w:hAnsi="Arial" w:cs="Arial"/>
        </w:rPr>
        <w:br/>
      </w:r>
    </w:p>
    <w:p w14:paraId="50AD3237"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5.8. Порядок обжалования решения по жалобе</w:t>
      </w:r>
    </w:p>
    <w:p w14:paraId="1F6C4F4F"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92B4FAF"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В случае если заявитель не удовлетворен решением, принятым в ходе рассмотрения жалобы, или отсутствием решения по ней, то он вправе обжаловать принятое решение в соответствии с законодательством Российской Федерации.</w:t>
      </w:r>
      <w:r w:rsidRPr="006C2CE0">
        <w:rPr>
          <w:rFonts w:ascii="Arial" w:hAnsi="Arial" w:cs="Arial"/>
        </w:rPr>
        <w:br/>
      </w:r>
    </w:p>
    <w:p w14:paraId="2D9CB914"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lastRenderedPageBreak/>
        <w:br/>
      </w:r>
      <w:r w:rsidRPr="006C2CE0">
        <w:rPr>
          <w:rFonts w:ascii="Arial" w:hAnsi="Arial" w:cs="Arial"/>
          <w:color w:val="auto"/>
        </w:rPr>
        <w:br/>
        <w:t>5.9. Право заявителя на получение информации и документов, необходимых для обоснования и рассмотрения жалобы</w:t>
      </w:r>
    </w:p>
    <w:p w14:paraId="7074F93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5288F790"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Заявитель имеет право на получение исчерпывающей информации и документов, необходимых для обоснования и рассмотрения жалобы.</w:t>
      </w:r>
      <w:r w:rsidRPr="006C2CE0">
        <w:rPr>
          <w:rFonts w:ascii="Arial" w:hAnsi="Arial" w:cs="Arial"/>
        </w:rPr>
        <w:br/>
      </w:r>
    </w:p>
    <w:p w14:paraId="6B8E27A7"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5.10. Способы информирования заявителей о порядке подачи и рассмотрения жалобы</w:t>
      </w:r>
    </w:p>
    <w:p w14:paraId="4794116D"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66D61D6"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Информация о порядке подачи и рассмотрения жалобы размещается на информационных стендах в местах предоставления государственной услуги, на сайте Министерства, на Едином портале и Региональном портале, а также может быть сообщена заявителю в устной и (или) в письменной форме.</w:t>
      </w:r>
      <w:r w:rsidRPr="006C2CE0">
        <w:rPr>
          <w:rFonts w:ascii="Arial" w:hAnsi="Arial" w:cs="Arial"/>
        </w:rPr>
        <w:br/>
      </w:r>
    </w:p>
    <w:p w14:paraId="7D4EFD0B" w14:textId="77777777" w:rsidR="006C2CE0" w:rsidRPr="006C2CE0" w:rsidRDefault="006C2CE0" w:rsidP="006C2CE0">
      <w:pPr>
        <w:pStyle w:val="4"/>
        <w:spacing w:before="0" w:after="240"/>
        <w:jc w:val="center"/>
        <w:textAlignment w:val="baseline"/>
        <w:rPr>
          <w:rFonts w:ascii="Arial" w:hAnsi="Arial" w:cs="Arial"/>
          <w:color w:val="auto"/>
        </w:rPr>
      </w:pPr>
      <w:r w:rsidRPr="006C2CE0">
        <w:rPr>
          <w:rFonts w:ascii="Arial" w:hAnsi="Arial" w:cs="Arial"/>
          <w:color w:val="auto"/>
        </w:rPr>
        <w:br/>
      </w:r>
      <w:r w:rsidRPr="006C2CE0">
        <w:rPr>
          <w:rFonts w:ascii="Arial" w:hAnsi="Arial" w:cs="Arial"/>
          <w:color w:val="auto"/>
        </w:rPr>
        <w:br/>
        <w:t>5.11. Перечень нормативных правовых актов, регулирующих порядок досудебного (внесудебного) обжалования решений и действий (бездействия) Министерства, а также его должностных лиц</w:t>
      </w:r>
    </w:p>
    <w:p w14:paraId="5A4E98F0"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144E187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Порядок досудебного (внесудебного) обжалования решений и действий (бездействия) Министерства, а также ее должностных лиц регулируется следующими нормативными правовыми актами:</w:t>
      </w:r>
      <w:r w:rsidRPr="006C2CE0">
        <w:rPr>
          <w:rFonts w:ascii="Arial" w:hAnsi="Arial" w:cs="Arial"/>
        </w:rPr>
        <w:br/>
      </w:r>
    </w:p>
    <w:p w14:paraId="130D4894"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7FA603D8"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6C2CE0">
        <w:rPr>
          <w:rFonts w:ascii="Arial" w:hAnsi="Arial" w:cs="Arial"/>
        </w:rPr>
        <w:t>;</w:t>
      </w:r>
      <w:r w:rsidRPr="006C2CE0">
        <w:rPr>
          <w:rFonts w:ascii="Arial" w:hAnsi="Arial" w:cs="Arial"/>
        </w:rPr>
        <w:br/>
      </w:r>
    </w:p>
    <w:p w14:paraId="1EEE6A82"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B78CC94"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eastAsiaTheme="majorEastAsia" w:hAnsi="Arial" w:cs="Arial"/>
        </w:rPr>
        <w:t>Постановление Правительства Российской Федерации от 20 ноября 2012 года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Pr="006C2CE0">
        <w:rPr>
          <w:rFonts w:ascii="Arial" w:hAnsi="Arial" w:cs="Arial"/>
        </w:rPr>
        <w:t>;</w:t>
      </w:r>
      <w:r w:rsidRPr="006C2CE0">
        <w:rPr>
          <w:rFonts w:ascii="Arial" w:hAnsi="Arial" w:cs="Arial"/>
        </w:rPr>
        <w:br/>
      </w:r>
    </w:p>
    <w:p w14:paraId="244D0AF5"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3AAA0D87"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eastAsiaTheme="majorEastAsia" w:hAnsi="Arial" w:cs="Arial"/>
        </w:rPr>
        <w:t>Постановление Правительства Чеченской Республики от 31 января 2012 года N 16 "О разработке и утверждении административных регламентов предоставления государственных услуг и осуществления государственного контроля (надзора)"</w:t>
      </w:r>
      <w:r w:rsidRPr="006C2CE0">
        <w:rPr>
          <w:rFonts w:ascii="Arial" w:hAnsi="Arial" w:cs="Arial"/>
        </w:rPr>
        <w:t>;</w:t>
      </w:r>
      <w:r w:rsidRPr="006C2CE0">
        <w:rPr>
          <w:rFonts w:ascii="Arial" w:hAnsi="Arial" w:cs="Arial"/>
        </w:rPr>
        <w:br/>
      </w:r>
    </w:p>
    <w:p w14:paraId="28D5DA8C"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F2DF2EB"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eastAsiaTheme="majorEastAsia" w:hAnsi="Arial" w:cs="Arial"/>
        </w:rPr>
        <w:t xml:space="preserve">Постановление Правительства Чеченской Республики от 11 июля 2013 года N 171 "Об утверждении Правил подачи и рассмотрения жалоб на решения и действия (бездействие) органов исполнительной власти Чеченской Республики и </w:t>
      </w:r>
      <w:r w:rsidRPr="006C2CE0">
        <w:rPr>
          <w:rFonts w:ascii="Arial" w:eastAsiaTheme="majorEastAsia" w:hAnsi="Arial" w:cs="Arial"/>
        </w:rPr>
        <w:lastRenderedPageBreak/>
        <w:t>их должностных лиц, государственных гражданских служащих Чеченской Республики, многофункционального центра, работника многофункционального центра, а также организаций, осуществляющих функции по предоставлению государственных услуг, или их работников"</w:t>
      </w:r>
      <w:r w:rsidRPr="006C2CE0">
        <w:rPr>
          <w:rFonts w:ascii="Arial" w:hAnsi="Arial" w:cs="Arial"/>
        </w:rPr>
        <w:t>.</w:t>
      </w:r>
      <w:r w:rsidRPr="006C2CE0">
        <w:rPr>
          <w:rFonts w:ascii="Arial" w:hAnsi="Arial" w:cs="Arial"/>
        </w:rPr>
        <w:br/>
      </w:r>
    </w:p>
    <w:p w14:paraId="10CCF4D8"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21D9C349"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r w:rsidRPr="006C2CE0">
        <w:rPr>
          <w:rFonts w:ascii="Arial" w:hAnsi="Arial" w:cs="Arial"/>
        </w:rPr>
        <w:t>Информация, указанная в настоящем подразделе, размещена на Региональном портале и Едином портале.</w:t>
      </w:r>
    </w:p>
    <w:p w14:paraId="3A257F91" w14:textId="77777777" w:rsidR="006C2CE0" w:rsidRPr="006C2CE0" w:rsidRDefault="006C2CE0" w:rsidP="006C2CE0">
      <w:pPr>
        <w:pStyle w:val="3"/>
        <w:shd w:val="clear" w:color="auto" w:fill="FFFFFF"/>
        <w:spacing w:before="0" w:after="240"/>
        <w:jc w:val="right"/>
        <w:textAlignment w:val="baseline"/>
        <w:rPr>
          <w:rFonts w:ascii="Arial" w:hAnsi="Arial" w:cs="Arial"/>
          <w:color w:val="auto"/>
          <w:sz w:val="24"/>
          <w:szCs w:val="24"/>
        </w:rPr>
      </w:pPr>
      <w:r w:rsidRPr="006C2CE0">
        <w:rPr>
          <w:rFonts w:ascii="Arial" w:hAnsi="Arial" w:cs="Arial"/>
          <w:color w:val="auto"/>
        </w:rPr>
        <w:br/>
      </w:r>
      <w:r w:rsidRPr="006C2CE0">
        <w:rPr>
          <w:rFonts w:ascii="Arial" w:hAnsi="Arial" w:cs="Arial"/>
          <w:color w:val="auto"/>
          <w:sz w:val="24"/>
          <w:szCs w:val="24"/>
        </w:rPr>
        <w:t>Приложение 1</w:t>
      </w:r>
      <w:r w:rsidRPr="006C2CE0">
        <w:rPr>
          <w:rFonts w:ascii="Arial" w:hAnsi="Arial" w:cs="Arial"/>
          <w:color w:val="auto"/>
          <w:sz w:val="24"/>
          <w:szCs w:val="24"/>
        </w:rPr>
        <w:br/>
        <w:t>к Административному регламенту</w:t>
      </w:r>
      <w:r w:rsidRPr="006C2CE0">
        <w:rPr>
          <w:rFonts w:ascii="Arial" w:hAnsi="Arial" w:cs="Arial"/>
          <w:color w:val="auto"/>
          <w:sz w:val="24"/>
          <w:szCs w:val="24"/>
        </w:rPr>
        <w:br/>
        <w:t>Министерства природных</w:t>
      </w:r>
      <w:r w:rsidRPr="006C2CE0">
        <w:rPr>
          <w:rFonts w:ascii="Arial" w:hAnsi="Arial" w:cs="Arial"/>
          <w:color w:val="auto"/>
          <w:sz w:val="24"/>
          <w:szCs w:val="24"/>
        </w:rPr>
        <w:br/>
      </w:r>
      <w:proofErr w:type="gramStart"/>
      <w:r w:rsidRPr="006C2CE0">
        <w:rPr>
          <w:rFonts w:ascii="Arial" w:hAnsi="Arial" w:cs="Arial"/>
          <w:color w:val="auto"/>
          <w:sz w:val="24"/>
          <w:szCs w:val="24"/>
        </w:rPr>
        <w:t>ресурсов и охраны</w:t>
      </w:r>
      <w:proofErr w:type="gramEnd"/>
      <w:r w:rsidRPr="006C2CE0">
        <w:rPr>
          <w:rFonts w:ascii="Arial" w:hAnsi="Arial" w:cs="Arial"/>
          <w:color w:val="auto"/>
          <w:sz w:val="24"/>
          <w:szCs w:val="24"/>
        </w:rPr>
        <w:t xml:space="preserve"> окружающей</w:t>
      </w:r>
      <w:r w:rsidRPr="006C2CE0">
        <w:rPr>
          <w:rFonts w:ascii="Arial" w:hAnsi="Arial" w:cs="Arial"/>
          <w:color w:val="auto"/>
          <w:sz w:val="24"/>
          <w:szCs w:val="24"/>
        </w:rPr>
        <w:br/>
        <w:t>среды Чеченской Республики</w:t>
      </w:r>
      <w:r w:rsidRPr="006C2CE0">
        <w:rPr>
          <w:rFonts w:ascii="Arial" w:hAnsi="Arial" w:cs="Arial"/>
          <w:color w:val="auto"/>
          <w:sz w:val="24"/>
          <w:szCs w:val="24"/>
        </w:rPr>
        <w:br/>
        <w:t>по предоставлению государственной</w:t>
      </w:r>
      <w:r w:rsidRPr="006C2CE0">
        <w:rPr>
          <w:rFonts w:ascii="Arial" w:hAnsi="Arial" w:cs="Arial"/>
          <w:color w:val="auto"/>
          <w:sz w:val="24"/>
          <w:szCs w:val="24"/>
        </w:rPr>
        <w:br/>
        <w:t>услуги по заключению договора</w:t>
      </w:r>
      <w:r w:rsidRPr="006C2CE0">
        <w:rPr>
          <w:rFonts w:ascii="Arial" w:hAnsi="Arial" w:cs="Arial"/>
          <w:color w:val="auto"/>
          <w:sz w:val="24"/>
          <w:szCs w:val="24"/>
        </w:rPr>
        <w:br/>
        <w:t>аренды лесного участка</w:t>
      </w:r>
      <w:r w:rsidRPr="006C2CE0">
        <w:rPr>
          <w:rFonts w:ascii="Arial" w:hAnsi="Arial" w:cs="Arial"/>
          <w:color w:val="auto"/>
          <w:sz w:val="24"/>
          <w:szCs w:val="24"/>
        </w:rPr>
        <w:br/>
        <w:t>без проведения аукциона</w:t>
      </w:r>
    </w:p>
    <w:p w14:paraId="4B9BB26B" w14:textId="77777777" w:rsidR="006C2CE0" w:rsidRPr="006C2CE0" w:rsidRDefault="006C2CE0" w:rsidP="006C2CE0">
      <w:pPr>
        <w:pStyle w:val="headertext"/>
        <w:shd w:val="clear" w:color="auto" w:fill="FFFFFF"/>
        <w:spacing w:before="0" w:beforeAutospacing="0" w:after="240" w:afterAutospacing="0"/>
        <w:jc w:val="center"/>
        <w:textAlignment w:val="baseline"/>
        <w:rPr>
          <w:rFonts w:ascii="Arial" w:hAnsi="Arial" w:cs="Arial"/>
          <w:b/>
          <w:bCs/>
        </w:rPr>
      </w:pPr>
      <w:r w:rsidRPr="006C2CE0">
        <w:rPr>
          <w:rFonts w:ascii="Arial" w:hAnsi="Arial" w:cs="Arial"/>
          <w:b/>
          <w:bCs/>
        </w:rPr>
        <w:br/>
      </w:r>
      <w:r w:rsidRPr="006C2CE0">
        <w:rPr>
          <w:rFonts w:ascii="Arial" w:hAnsi="Arial" w:cs="Arial"/>
          <w:b/>
          <w:bCs/>
        </w:rPr>
        <w:br/>
        <w:t>ИНФОРМАЦИЯ О МЕСТЕ НАХОЖДЕНИЯ, НОМЕРАХ ТЕЛЕФОНОВ ДЛЯ СПРАВОК, АДРЕСАХ ЭЛЕКТРОННОЙ ПОЧТЫ, ОФИЦИАЛЬНОГО САЙТА И ГРАФИК РАБОТЫ МИНИСТЕРСТВА ПРИРОДНЫХ РЕСУРСОВ И ОХРАНЫ ОКРУЖАЮЩЕЙ СРЕДЫ ЧЕЧЕНСКОЙ РЕСПУБЛИКИ</w:t>
      </w:r>
    </w:p>
    <w:p w14:paraId="2F189D6C" w14:textId="77777777" w:rsidR="006C2CE0" w:rsidRPr="006C2CE0" w:rsidRDefault="006C2CE0" w:rsidP="006C2CE0">
      <w:pPr>
        <w:pStyle w:val="formattext"/>
        <w:shd w:val="clear" w:color="auto" w:fill="FFFFFF"/>
        <w:spacing w:before="0" w:beforeAutospacing="0" w:after="0" w:afterAutospacing="0"/>
        <w:jc w:val="center"/>
        <w:textAlignment w:val="baseline"/>
        <w:rPr>
          <w:rFonts w:ascii="Arial" w:hAnsi="Arial" w:cs="Arial"/>
        </w:rPr>
      </w:pPr>
      <w:r w:rsidRPr="006C2CE0">
        <w:rPr>
          <w:rFonts w:ascii="Arial" w:hAnsi="Arial" w:cs="Arial"/>
        </w:rPr>
        <w:t>(в ред. </w:t>
      </w:r>
      <w:r w:rsidRPr="006C2CE0">
        <w:rPr>
          <w:rFonts w:ascii="Arial" w:eastAsiaTheme="majorEastAsia" w:hAnsi="Arial" w:cs="Arial"/>
        </w:rPr>
        <w:t>Указа Главы Чеченской Республики от 31.08.2020 N 170</w:t>
      </w:r>
      <w:r w:rsidRPr="006C2CE0">
        <w:rPr>
          <w:rFonts w:ascii="Arial" w:hAnsi="Arial" w:cs="Arial"/>
        </w:rPr>
        <w:t>)</w:t>
      </w:r>
    </w:p>
    <w:p w14:paraId="5E5BF6F3"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r w:rsidRPr="006C2CE0">
        <w:rPr>
          <w:rFonts w:ascii="Arial" w:hAnsi="Arial" w:cs="Arial"/>
        </w:rPr>
        <w:br/>
      </w:r>
    </w:p>
    <w:p w14:paraId="091DA365"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Юридический адрес: 364020, Чеченская Республика, г. Грозный, ул. Кутузова, 5.</w:t>
      </w:r>
      <w:r w:rsidRPr="006C2CE0">
        <w:rPr>
          <w:rFonts w:ascii="Arial" w:hAnsi="Arial" w:cs="Arial"/>
        </w:rPr>
        <w:br/>
      </w:r>
    </w:p>
    <w:p w14:paraId="5112085F"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3BD80492"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Фактический адрес: 364020, Чеченская Республика, г. Грозный, ул. Кутузова, 5.</w:t>
      </w:r>
      <w:r w:rsidRPr="006C2CE0">
        <w:rPr>
          <w:rFonts w:ascii="Arial" w:hAnsi="Arial" w:cs="Arial"/>
        </w:rPr>
        <w:br/>
      </w:r>
    </w:p>
    <w:p w14:paraId="693429A2"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112E0877"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Телефоны для справок: 8 (8712) 22-39-64, 8 (8712) 22-49-82.</w:t>
      </w:r>
      <w:r w:rsidRPr="006C2CE0">
        <w:rPr>
          <w:rFonts w:ascii="Arial" w:hAnsi="Arial" w:cs="Arial"/>
        </w:rPr>
        <w:br/>
      </w:r>
    </w:p>
    <w:p w14:paraId="2E078430"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7166FFCC"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Адрес электронной почты: mail@mpr-chr.ru.</w:t>
      </w:r>
      <w:r w:rsidRPr="006C2CE0">
        <w:rPr>
          <w:rFonts w:ascii="Arial" w:hAnsi="Arial" w:cs="Arial"/>
        </w:rPr>
        <w:br/>
      </w:r>
    </w:p>
    <w:p w14:paraId="17703790"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47104BEE"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Адрес официального сайта: http://mpr-chr.ru/.</w:t>
      </w:r>
      <w:r w:rsidRPr="006C2CE0">
        <w:rPr>
          <w:rFonts w:ascii="Arial" w:hAnsi="Arial" w:cs="Arial"/>
        </w:rPr>
        <w:br/>
      </w:r>
    </w:p>
    <w:p w14:paraId="573DC147"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772C9622"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График работы:</w:t>
      </w:r>
      <w:r w:rsidRPr="006C2CE0">
        <w:rPr>
          <w:rFonts w:ascii="Arial" w:hAnsi="Arial" w:cs="Arial"/>
        </w:rPr>
        <w:br/>
      </w:r>
    </w:p>
    <w:p w14:paraId="04889249"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0660BEC8"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понедельник - пятница с 9.00 до 18.00,</w:t>
      </w:r>
      <w:r w:rsidRPr="006C2CE0">
        <w:rPr>
          <w:rFonts w:ascii="Arial" w:hAnsi="Arial" w:cs="Arial"/>
        </w:rPr>
        <w:br/>
      </w:r>
    </w:p>
    <w:p w14:paraId="4883C457"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0210149A"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перерыв на обед с 13.00 до 14.00,</w:t>
      </w:r>
      <w:r w:rsidRPr="006C2CE0">
        <w:rPr>
          <w:rFonts w:ascii="Arial" w:hAnsi="Arial" w:cs="Arial"/>
        </w:rPr>
        <w:br/>
      </w:r>
    </w:p>
    <w:p w14:paraId="3DF30700"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2F60678A"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суббота, воскресенье - выходные дни.</w:t>
      </w:r>
      <w:r w:rsidRPr="006C2CE0">
        <w:rPr>
          <w:rFonts w:ascii="Arial" w:hAnsi="Arial" w:cs="Arial"/>
        </w:rPr>
        <w:br/>
      </w:r>
    </w:p>
    <w:p w14:paraId="2070F020" w14:textId="77777777" w:rsidR="006C2CE0" w:rsidRPr="006C2CE0" w:rsidRDefault="006C2CE0" w:rsidP="006C2CE0">
      <w:pPr>
        <w:pStyle w:val="3"/>
        <w:shd w:val="clear" w:color="auto" w:fill="FFFFFF"/>
        <w:spacing w:before="0" w:after="240"/>
        <w:jc w:val="right"/>
        <w:textAlignment w:val="baseline"/>
        <w:rPr>
          <w:rFonts w:ascii="Arial" w:hAnsi="Arial" w:cs="Arial"/>
          <w:color w:val="auto"/>
          <w:sz w:val="24"/>
          <w:szCs w:val="24"/>
        </w:rPr>
      </w:pPr>
      <w:r w:rsidRPr="006C2CE0">
        <w:rPr>
          <w:rFonts w:ascii="Arial" w:hAnsi="Arial" w:cs="Arial"/>
          <w:color w:val="auto"/>
          <w:sz w:val="24"/>
          <w:szCs w:val="24"/>
        </w:rPr>
        <w:br/>
      </w:r>
      <w:r w:rsidRPr="006C2CE0">
        <w:rPr>
          <w:rFonts w:ascii="Arial" w:hAnsi="Arial" w:cs="Arial"/>
          <w:color w:val="auto"/>
          <w:sz w:val="24"/>
          <w:szCs w:val="24"/>
        </w:rPr>
        <w:br/>
        <w:t>Приложение 2</w:t>
      </w:r>
      <w:r w:rsidRPr="006C2CE0">
        <w:rPr>
          <w:rFonts w:ascii="Arial" w:hAnsi="Arial" w:cs="Arial"/>
          <w:color w:val="auto"/>
          <w:sz w:val="24"/>
          <w:szCs w:val="24"/>
        </w:rPr>
        <w:br/>
        <w:t>к Административному регламенту</w:t>
      </w:r>
      <w:r w:rsidRPr="006C2CE0">
        <w:rPr>
          <w:rFonts w:ascii="Arial" w:hAnsi="Arial" w:cs="Arial"/>
          <w:color w:val="auto"/>
          <w:sz w:val="24"/>
          <w:szCs w:val="24"/>
        </w:rPr>
        <w:br/>
        <w:t>Министерства природных</w:t>
      </w:r>
      <w:r w:rsidRPr="006C2CE0">
        <w:rPr>
          <w:rFonts w:ascii="Arial" w:hAnsi="Arial" w:cs="Arial"/>
          <w:color w:val="auto"/>
          <w:sz w:val="24"/>
          <w:szCs w:val="24"/>
        </w:rPr>
        <w:br/>
      </w:r>
      <w:proofErr w:type="gramStart"/>
      <w:r w:rsidRPr="006C2CE0">
        <w:rPr>
          <w:rFonts w:ascii="Arial" w:hAnsi="Arial" w:cs="Arial"/>
          <w:color w:val="auto"/>
          <w:sz w:val="24"/>
          <w:szCs w:val="24"/>
        </w:rPr>
        <w:t>ресурсов и охраны</w:t>
      </w:r>
      <w:proofErr w:type="gramEnd"/>
      <w:r w:rsidRPr="006C2CE0">
        <w:rPr>
          <w:rFonts w:ascii="Arial" w:hAnsi="Arial" w:cs="Arial"/>
          <w:color w:val="auto"/>
          <w:sz w:val="24"/>
          <w:szCs w:val="24"/>
        </w:rPr>
        <w:t xml:space="preserve"> окружающей</w:t>
      </w:r>
      <w:r w:rsidRPr="006C2CE0">
        <w:rPr>
          <w:rFonts w:ascii="Arial" w:hAnsi="Arial" w:cs="Arial"/>
          <w:color w:val="auto"/>
          <w:sz w:val="24"/>
          <w:szCs w:val="24"/>
        </w:rPr>
        <w:br/>
        <w:t>среды Чеченской Республики</w:t>
      </w:r>
      <w:r w:rsidRPr="006C2CE0">
        <w:rPr>
          <w:rFonts w:ascii="Arial" w:hAnsi="Arial" w:cs="Arial"/>
          <w:color w:val="auto"/>
          <w:sz w:val="24"/>
          <w:szCs w:val="24"/>
        </w:rPr>
        <w:br/>
        <w:t>по предоставлению государственной</w:t>
      </w:r>
      <w:r w:rsidRPr="006C2CE0">
        <w:rPr>
          <w:rFonts w:ascii="Arial" w:hAnsi="Arial" w:cs="Arial"/>
          <w:color w:val="auto"/>
          <w:sz w:val="24"/>
          <w:szCs w:val="24"/>
        </w:rPr>
        <w:br/>
        <w:t>услуги по заключению договора</w:t>
      </w:r>
      <w:r w:rsidRPr="006C2CE0">
        <w:rPr>
          <w:rFonts w:ascii="Arial" w:hAnsi="Arial" w:cs="Arial"/>
          <w:color w:val="auto"/>
          <w:sz w:val="24"/>
          <w:szCs w:val="24"/>
        </w:rPr>
        <w:br/>
        <w:t>аренды лесного участка</w:t>
      </w:r>
      <w:r w:rsidRPr="006C2CE0">
        <w:rPr>
          <w:rFonts w:ascii="Arial" w:hAnsi="Arial" w:cs="Arial"/>
          <w:color w:val="auto"/>
          <w:sz w:val="24"/>
          <w:szCs w:val="24"/>
        </w:rPr>
        <w:br/>
        <w:t>без проведения аукциона</w:t>
      </w:r>
    </w:p>
    <w:p w14:paraId="27B8D10C" w14:textId="77777777" w:rsidR="006C2CE0" w:rsidRPr="006C2CE0" w:rsidRDefault="006C2CE0" w:rsidP="006C2CE0">
      <w:pPr>
        <w:pStyle w:val="headertext"/>
        <w:shd w:val="clear" w:color="auto" w:fill="FFFFFF"/>
        <w:spacing w:before="0" w:beforeAutospacing="0" w:after="240" w:afterAutospacing="0"/>
        <w:jc w:val="center"/>
        <w:textAlignment w:val="baseline"/>
        <w:rPr>
          <w:rFonts w:ascii="Arial" w:hAnsi="Arial" w:cs="Arial"/>
          <w:b/>
          <w:bCs/>
        </w:rPr>
      </w:pPr>
      <w:r w:rsidRPr="006C2CE0">
        <w:rPr>
          <w:rFonts w:ascii="Arial" w:hAnsi="Arial" w:cs="Arial"/>
          <w:b/>
          <w:bCs/>
        </w:rPr>
        <w:br/>
      </w:r>
      <w:r w:rsidRPr="006C2CE0">
        <w:rPr>
          <w:rFonts w:ascii="Arial" w:hAnsi="Arial" w:cs="Arial"/>
          <w:b/>
          <w:bCs/>
        </w:rPr>
        <w:br/>
        <w:t>БЛОК-СХЕМА ПОСЛЕДОВАТЕЛЬНОСТИ АДМИНИСТРАТИВНЫХ ПРОЦЕДУР ПРИ ПРЕДОСТАВЛЕНИИ ГОСУДАРСТВЕННОЙ УСЛУГИ</w:t>
      </w:r>
    </w:p>
    <w:p w14:paraId="78386F8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w:t>
      </w:r>
    </w:p>
    <w:p w14:paraId="281B9AC3"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Прием и регистрация заявления и прилагаемых к нему документов      │ </w:t>
      </w:r>
    </w:p>
    <w:p w14:paraId="460CE31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w:t>
      </w:r>
    </w:p>
    <w:p w14:paraId="777192D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 </w:t>
      </w:r>
    </w:p>
    <w:p w14:paraId="5B1A6079"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w:t>
      </w:r>
    </w:p>
    <w:p w14:paraId="1DF3E83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Направление запроса о получении документов в рамках Федерального закона │ </w:t>
      </w:r>
    </w:p>
    <w:p w14:paraId="31211D5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proofErr w:type="gramStart"/>
      <w:r w:rsidRPr="006C2CE0">
        <w:rPr>
          <w:rFonts w:ascii="Courier New" w:hAnsi="Courier New" w:cs="Courier New"/>
          <w:spacing w:val="-18"/>
        </w:rPr>
        <w:t>│  от</w:t>
      </w:r>
      <w:proofErr w:type="gramEnd"/>
      <w:r w:rsidRPr="006C2CE0">
        <w:rPr>
          <w:rFonts w:ascii="Courier New" w:hAnsi="Courier New" w:cs="Courier New"/>
          <w:spacing w:val="-18"/>
        </w:rPr>
        <w:t xml:space="preserve"> 27.07.2010 N 210-ФЗ "Об организации предоставления государственных  │ </w:t>
      </w:r>
    </w:p>
    <w:p w14:paraId="5E6E65E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и муниципальных услуг" по каналам межведомственного           │ </w:t>
      </w:r>
    </w:p>
    <w:p w14:paraId="4C47E83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информационного взаимодействия                     │ </w:t>
      </w:r>
    </w:p>
    <w:p w14:paraId="7DA57B7F"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w:t>
      </w:r>
    </w:p>
    <w:p w14:paraId="507FA35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 </w:t>
      </w:r>
    </w:p>
    <w:p w14:paraId="4BA9D8CF"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w:t>
      </w:r>
    </w:p>
    <w:p w14:paraId="4DEF4A6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Рассмотрение заявления, прилагаемых к нему документов и </w:t>
      </w:r>
      <w:proofErr w:type="gramStart"/>
      <w:r w:rsidRPr="006C2CE0">
        <w:rPr>
          <w:rFonts w:ascii="Courier New" w:hAnsi="Courier New" w:cs="Courier New"/>
          <w:spacing w:val="-18"/>
        </w:rPr>
        <w:t>информации,   </w:t>
      </w:r>
      <w:proofErr w:type="gramEnd"/>
      <w:r w:rsidRPr="006C2CE0">
        <w:rPr>
          <w:rFonts w:ascii="Courier New" w:hAnsi="Courier New" w:cs="Courier New"/>
          <w:spacing w:val="-18"/>
        </w:rPr>
        <w:t>│ </w:t>
      </w:r>
    </w:p>
    <w:p w14:paraId="7005222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полученной по каналам межведомственного электронного взаимодействия   │ </w:t>
      </w:r>
    </w:p>
    <w:p w14:paraId="0FFC5E3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lastRenderedPageBreak/>
        <w:t>└════════┬═════════════════════════════════════════════════════┬══════════…</w:t>
      </w:r>
    </w:p>
    <w:p w14:paraId="5FB6CC8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                                                    \/ </w:t>
      </w:r>
    </w:p>
    <w:p w14:paraId="02D1368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2F24B613"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│Принятие решения об отказе│                     │    Принятие решения    │ </w:t>
      </w:r>
    </w:p>
    <w:p w14:paraId="2E69CE1F"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в предоставлении лесного │                     │    о предоставлении    │ </w:t>
      </w:r>
    </w:p>
    <w:p w14:paraId="2C15563A"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участка в аренду     │                     │лесного участка в аренду│ </w:t>
      </w:r>
    </w:p>
    <w:p w14:paraId="4999B62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28EEC4A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6AFAE82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 </w:t>
      </w:r>
    </w:p>
    <w:p w14:paraId="36A8DD7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0744C1D3"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Направление заявителю решения о предоставлении    │ </w:t>
      </w:r>
    </w:p>
    <w:p w14:paraId="73CC79D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w:t>
      </w:r>
      <w:proofErr w:type="gramEnd"/>
      <w:r w:rsidRPr="006C2CE0">
        <w:rPr>
          <w:rFonts w:ascii="Courier New" w:hAnsi="Courier New" w:cs="Courier New"/>
          <w:spacing w:val="-18"/>
        </w:rPr>
        <w:t xml:space="preserve">об отказе в предоставлении) лесного участка в аренду│ </w:t>
      </w:r>
    </w:p>
    <w:p w14:paraId="066B242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57575139"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 </w:t>
      </w:r>
    </w:p>
    <w:p w14:paraId="4BD3DC1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w:t>
      </w:r>
    </w:p>
    <w:p w14:paraId="19B0074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Подготовка договора аренды лесного участка и направление (</w:t>
      </w:r>
      <w:proofErr w:type="gramStart"/>
      <w:r w:rsidRPr="006C2CE0">
        <w:rPr>
          <w:rFonts w:ascii="Courier New" w:hAnsi="Courier New" w:cs="Courier New"/>
          <w:spacing w:val="-18"/>
        </w:rPr>
        <w:t>вручение)   </w:t>
      </w:r>
      <w:proofErr w:type="gramEnd"/>
      <w:r w:rsidRPr="006C2CE0">
        <w:rPr>
          <w:rFonts w:ascii="Courier New" w:hAnsi="Courier New" w:cs="Courier New"/>
          <w:spacing w:val="-18"/>
        </w:rPr>
        <w:t>│ </w:t>
      </w:r>
    </w:p>
    <w:p w14:paraId="1114C26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его заявителю                              │ </w:t>
      </w:r>
    </w:p>
    <w:p w14:paraId="6471DFE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w:t>
      </w:r>
    </w:p>
    <w:p w14:paraId="7FA85505" w14:textId="77777777" w:rsidR="006C2CE0" w:rsidRPr="006C2CE0" w:rsidRDefault="006C2CE0" w:rsidP="006C2CE0">
      <w:pPr>
        <w:pStyle w:val="formattext"/>
        <w:spacing w:before="0" w:beforeAutospacing="0" w:after="0" w:afterAutospacing="0"/>
        <w:ind w:firstLine="480"/>
        <w:textAlignment w:val="baseline"/>
        <w:rPr>
          <w:rFonts w:ascii="Arial" w:hAnsi="Arial" w:cs="Arial"/>
        </w:rPr>
      </w:pPr>
    </w:p>
    <w:p w14:paraId="77D29D6B" w14:textId="77777777" w:rsidR="006C2CE0" w:rsidRPr="006C2CE0" w:rsidRDefault="006C2CE0" w:rsidP="006C2CE0">
      <w:pPr>
        <w:pStyle w:val="formattext"/>
        <w:spacing w:before="0" w:beforeAutospacing="0" w:after="0" w:afterAutospacing="0"/>
        <w:textAlignment w:val="baseline"/>
        <w:rPr>
          <w:rFonts w:ascii="Arial" w:hAnsi="Arial" w:cs="Arial"/>
        </w:rPr>
      </w:pPr>
    </w:p>
    <w:p w14:paraId="65EE14C5" w14:textId="77777777" w:rsidR="006C2CE0" w:rsidRPr="006C2CE0" w:rsidRDefault="006C2CE0" w:rsidP="006C2CE0">
      <w:pPr>
        <w:pStyle w:val="3"/>
        <w:shd w:val="clear" w:color="auto" w:fill="FFFFFF"/>
        <w:spacing w:before="0" w:after="240"/>
        <w:jc w:val="right"/>
        <w:textAlignment w:val="baseline"/>
        <w:rPr>
          <w:rFonts w:ascii="Arial" w:hAnsi="Arial" w:cs="Arial"/>
          <w:color w:val="auto"/>
          <w:sz w:val="24"/>
          <w:szCs w:val="24"/>
        </w:rPr>
      </w:pPr>
      <w:r w:rsidRPr="006C2CE0">
        <w:rPr>
          <w:rFonts w:ascii="Arial" w:hAnsi="Arial" w:cs="Arial"/>
          <w:color w:val="auto"/>
          <w:sz w:val="24"/>
          <w:szCs w:val="24"/>
        </w:rPr>
        <w:t>Приложение 3</w:t>
      </w:r>
      <w:r w:rsidRPr="006C2CE0">
        <w:rPr>
          <w:rFonts w:ascii="Arial" w:hAnsi="Arial" w:cs="Arial"/>
          <w:color w:val="auto"/>
          <w:sz w:val="24"/>
          <w:szCs w:val="24"/>
        </w:rPr>
        <w:br/>
        <w:t>к Административному регламенту</w:t>
      </w:r>
      <w:r w:rsidRPr="006C2CE0">
        <w:rPr>
          <w:rFonts w:ascii="Arial" w:hAnsi="Arial" w:cs="Arial"/>
          <w:color w:val="auto"/>
          <w:sz w:val="24"/>
          <w:szCs w:val="24"/>
        </w:rPr>
        <w:br/>
        <w:t>Министерства природных</w:t>
      </w:r>
      <w:r w:rsidRPr="006C2CE0">
        <w:rPr>
          <w:rFonts w:ascii="Arial" w:hAnsi="Arial" w:cs="Arial"/>
          <w:color w:val="auto"/>
          <w:sz w:val="24"/>
          <w:szCs w:val="24"/>
        </w:rPr>
        <w:br/>
      </w:r>
      <w:proofErr w:type="gramStart"/>
      <w:r w:rsidRPr="006C2CE0">
        <w:rPr>
          <w:rFonts w:ascii="Arial" w:hAnsi="Arial" w:cs="Arial"/>
          <w:color w:val="auto"/>
          <w:sz w:val="24"/>
          <w:szCs w:val="24"/>
        </w:rPr>
        <w:t>ресурсов и охраны</w:t>
      </w:r>
      <w:proofErr w:type="gramEnd"/>
      <w:r w:rsidRPr="006C2CE0">
        <w:rPr>
          <w:rFonts w:ascii="Arial" w:hAnsi="Arial" w:cs="Arial"/>
          <w:color w:val="auto"/>
          <w:sz w:val="24"/>
          <w:szCs w:val="24"/>
        </w:rPr>
        <w:t xml:space="preserve"> окружающей</w:t>
      </w:r>
      <w:r w:rsidRPr="006C2CE0">
        <w:rPr>
          <w:rFonts w:ascii="Arial" w:hAnsi="Arial" w:cs="Arial"/>
          <w:color w:val="auto"/>
          <w:sz w:val="24"/>
          <w:szCs w:val="24"/>
        </w:rPr>
        <w:br/>
        <w:t>среды Чеченской Республики</w:t>
      </w:r>
      <w:r w:rsidRPr="006C2CE0">
        <w:rPr>
          <w:rFonts w:ascii="Arial" w:hAnsi="Arial" w:cs="Arial"/>
          <w:color w:val="auto"/>
          <w:sz w:val="24"/>
          <w:szCs w:val="24"/>
        </w:rPr>
        <w:br/>
        <w:t>по предоставлению государственной</w:t>
      </w:r>
      <w:r w:rsidRPr="006C2CE0">
        <w:rPr>
          <w:rFonts w:ascii="Arial" w:hAnsi="Arial" w:cs="Arial"/>
          <w:color w:val="auto"/>
          <w:sz w:val="24"/>
          <w:szCs w:val="24"/>
        </w:rPr>
        <w:br/>
        <w:t>услуги по заключению договора</w:t>
      </w:r>
      <w:r w:rsidRPr="006C2CE0">
        <w:rPr>
          <w:rFonts w:ascii="Arial" w:hAnsi="Arial" w:cs="Arial"/>
          <w:color w:val="auto"/>
          <w:sz w:val="24"/>
          <w:szCs w:val="24"/>
        </w:rPr>
        <w:br/>
        <w:t>аренды лесного участка</w:t>
      </w:r>
      <w:r w:rsidRPr="006C2CE0">
        <w:rPr>
          <w:rFonts w:ascii="Arial" w:hAnsi="Arial" w:cs="Arial"/>
          <w:color w:val="auto"/>
          <w:sz w:val="24"/>
          <w:szCs w:val="24"/>
        </w:rPr>
        <w:br/>
        <w:t>без проведения аукциона</w:t>
      </w:r>
      <w:r w:rsidRPr="006C2CE0">
        <w:rPr>
          <w:rFonts w:ascii="Arial" w:hAnsi="Arial" w:cs="Arial"/>
          <w:color w:val="auto"/>
          <w:sz w:val="24"/>
          <w:szCs w:val="24"/>
        </w:rPr>
        <w:br/>
      </w:r>
      <w:r w:rsidRPr="006C2CE0">
        <w:rPr>
          <w:rFonts w:ascii="Arial" w:hAnsi="Arial" w:cs="Arial"/>
          <w:color w:val="auto"/>
          <w:sz w:val="24"/>
          <w:szCs w:val="24"/>
        </w:rPr>
        <w:br/>
        <w:t>(в ред. Указа Главы Чеченской</w:t>
      </w:r>
      <w:r w:rsidRPr="006C2CE0">
        <w:rPr>
          <w:rFonts w:ascii="Arial" w:hAnsi="Arial" w:cs="Arial"/>
          <w:color w:val="auto"/>
          <w:sz w:val="24"/>
          <w:szCs w:val="24"/>
        </w:rPr>
        <w:br/>
        <w:t> Республики от 31.08.2020 N 170)</w:t>
      </w:r>
    </w:p>
    <w:tbl>
      <w:tblPr>
        <w:tblW w:w="0" w:type="auto"/>
        <w:tblCellMar>
          <w:left w:w="0" w:type="dxa"/>
          <w:right w:w="0" w:type="dxa"/>
        </w:tblCellMar>
        <w:tblLook w:val="04A0" w:firstRow="1" w:lastRow="0" w:firstColumn="1" w:lastColumn="0" w:noHBand="0" w:noVBand="1"/>
      </w:tblPr>
      <w:tblGrid>
        <w:gridCol w:w="5801"/>
        <w:gridCol w:w="1442"/>
        <w:gridCol w:w="2112"/>
      </w:tblGrid>
      <w:tr w:rsidR="006C2CE0" w:rsidRPr="006C2CE0" w14:paraId="26C70E84" w14:textId="77777777" w:rsidTr="006C2CE0">
        <w:trPr>
          <w:trHeight w:val="15"/>
        </w:trPr>
        <w:tc>
          <w:tcPr>
            <w:tcW w:w="6468" w:type="dxa"/>
            <w:hideMark/>
          </w:tcPr>
          <w:p w14:paraId="799FAFFD" w14:textId="77777777" w:rsidR="006C2CE0" w:rsidRPr="006C2CE0" w:rsidRDefault="006C2CE0">
            <w:pPr>
              <w:rPr>
                <w:rFonts w:ascii="Arial" w:hAnsi="Arial" w:cs="Arial"/>
                <w:sz w:val="24"/>
                <w:szCs w:val="24"/>
              </w:rPr>
            </w:pPr>
          </w:p>
        </w:tc>
        <w:tc>
          <w:tcPr>
            <w:tcW w:w="1478" w:type="dxa"/>
            <w:hideMark/>
          </w:tcPr>
          <w:p w14:paraId="7E2F88B9" w14:textId="77777777" w:rsidR="006C2CE0" w:rsidRPr="006C2CE0" w:rsidRDefault="006C2CE0">
            <w:pPr>
              <w:rPr>
                <w:sz w:val="20"/>
                <w:szCs w:val="20"/>
                <w:lang w:eastAsia="ru-RU"/>
              </w:rPr>
            </w:pPr>
          </w:p>
        </w:tc>
        <w:tc>
          <w:tcPr>
            <w:tcW w:w="2218" w:type="dxa"/>
            <w:hideMark/>
          </w:tcPr>
          <w:p w14:paraId="009D1F51" w14:textId="77777777" w:rsidR="006C2CE0" w:rsidRPr="006C2CE0" w:rsidRDefault="006C2CE0">
            <w:pPr>
              <w:rPr>
                <w:sz w:val="20"/>
                <w:szCs w:val="20"/>
                <w:lang w:eastAsia="ru-RU"/>
              </w:rPr>
            </w:pPr>
          </w:p>
        </w:tc>
      </w:tr>
      <w:tr w:rsidR="006C2CE0" w:rsidRPr="006C2CE0" w14:paraId="6C66735A" w14:textId="77777777" w:rsidTr="006C2CE0">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49840" w14:textId="77777777" w:rsidR="006C2CE0" w:rsidRPr="006C2CE0" w:rsidRDefault="006C2CE0">
            <w:pPr>
              <w:rPr>
                <w:sz w:val="20"/>
                <w:szCs w:val="20"/>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19A5E" w14:textId="77777777" w:rsidR="006C2CE0" w:rsidRPr="006C2CE0" w:rsidRDefault="006C2CE0">
            <w:pPr>
              <w:pStyle w:val="formattext"/>
              <w:spacing w:before="0" w:beforeAutospacing="0" w:after="0" w:afterAutospacing="0" w:line="276" w:lineRule="auto"/>
              <w:textAlignment w:val="baseline"/>
              <w:rPr>
                <w:lang w:eastAsia="en-US"/>
              </w:rPr>
            </w:pPr>
            <w:r w:rsidRPr="006C2CE0">
              <w:rPr>
                <w:lang w:eastAsia="en-US"/>
              </w:rPr>
              <w:t>УТВЕРЖДАЮ:</w:t>
            </w:r>
          </w:p>
          <w:p w14:paraId="5E1BD27A" w14:textId="77777777" w:rsidR="006C2CE0" w:rsidRPr="006C2CE0" w:rsidRDefault="006C2CE0">
            <w:pPr>
              <w:pStyle w:val="formattext"/>
              <w:spacing w:before="0" w:beforeAutospacing="0" w:after="0" w:afterAutospacing="0" w:line="276" w:lineRule="auto"/>
              <w:textAlignment w:val="baseline"/>
              <w:rPr>
                <w:lang w:eastAsia="en-US"/>
              </w:rPr>
            </w:pPr>
            <w:r w:rsidRPr="006C2CE0">
              <w:rPr>
                <w:lang w:eastAsia="en-US"/>
              </w:rPr>
              <w:t>министр природных ресурсов и охраны окружающей среды Чеченской Республики</w:t>
            </w:r>
          </w:p>
        </w:tc>
      </w:tr>
      <w:tr w:rsidR="006C2CE0" w:rsidRPr="006C2CE0" w14:paraId="1FF4B261" w14:textId="77777777" w:rsidTr="006C2CE0">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42627" w14:textId="77777777" w:rsidR="006C2CE0" w:rsidRPr="006C2CE0" w:rsidRDefault="006C2CE0"/>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873B7" w14:textId="77777777" w:rsidR="006C2CE0" w:rsidRPr="006C2CE0" w:rsidRDefault="006C2CE0">
            <w:pPr>
              <w:pStyle w:val="formattext"/>
              <w:spacing w:before="0" w:beforeAutospacing="0" w:after="0" w:afterAutospacing="0" w:line="276" w:lineRule="auto"/>
              <w:textAlignment w:val="baseline"/>
              <w:rPr>
                <w:lang w:eastAsia="en-US"/>
              </w:rPr>
            </w:pPr>
            <w:r w:rsidRPr="006C2CE0">
              <w:rPr>
                <w:lang w:eastAsia="en-US"/>
              </w:rPr>
              <w:t>подпись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C339C" w14:textId="77777777" w:rsidR="006C2CE0" w:rsidRPr="006C2CE0" w:rsidRDefault="006C2CE0">
            <w:pPr>
              <w:pStyle w:val="formattext"/>
              <w:spacing w:before="0" w:beforeAutospacing="0" w:after="0" w:afterAutospacing="0" w:line="276" w:lineRule="auto"/>
              <w:textAlignment w:val="baseline"/>
              <w:rPr>
                <w:lang w:eastAsia="en-US"/>
              </w:rPr>
            </w:pPr>
            <w:r w:rsidRPr="006C2CE0">
              <w:rPr>
                <w:lang w:eastAsia="en-US"/>
              </w:rPr>
              <w:t>И.О. Фамилия</w:t>
            </w:r>
          </w:p>
        </w:tc>
      </w:tr>
      <w:tr w:rsidR="006C2CE0" w:rsidRPr="006C2CE0" w14:paraId="35E51233" w14:textId="77777777" w:rsidTr="006C2CE0">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EA64" w14:textId="77777777" w:rsidR="006C2CE0" w:rsidRPr="006C2CE0" w:rsidRDefault="006C2CE0"/>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BA5D2" w14:textId="77777777" w:rsidR="006C2CE0" w:rsidRPr="006C2CE0" w:rsidRDefault="006C2CE0">
            <w:pPr>
              <w:pStyle w:val="formattext"/>
              <w:spacing w:before="0" w:beforeAutospacing="0" w:after="0" w:afterAutospacing="0" w:line="276" w:lineRule="auto"/>
              <w:textAlignment w:val="baseline"/>
              <w:rPr>
                <w:lang w:eastAsia="en-US"/>
              </w:rPr>
            </w:pPr>
            <w:r w:rsidRPr="006C2CE0">
              <w:rPr>
                <w:lang w:eastAsia="en-US"/>
              </w:rPr>
              <w:t>М.П.</w:t>
            </w:r>
          </w:p>
        </w:tc>
      </w:tr>
    </w:tbl>
    <w:p w14:paraId="2FF80F1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p>
    <w:p w14:paraId="5A68842E" w14:textId="77777777" w:rsidR="006C2CE0" w:rsidRPr="006C2CE0" w:rsidRDefault="006C2CE0" w:rsidP="006C2CE0">
      <w:pPr>
        <w:pStyle w:val="headertext"/>
        <w:shd w:val="clear" w:color="auto" w:fill="FFFFFF"/>
        <w:spacing w:before="0" w:beforeAutospacing="0" w:after="240" w:afterAutospacing="0"/>
        <w:jc w:val="center"/>
        <w:textAlignment w:val="baseline"/>
        <w:rPr>
          <w:rFonts w:ascii="Arial" w:hAnsi="Arial" w:cs="Arial"/>
          <w:b/>
          <w:bCs/>
        </w:rPr>
      </w:pPr>
      <w:r w:rsidRPr="006C2CE0">
        <w:rPr>
          <w:rFonts w:ascii="Arial" w:hAnsi="Arial" w:cs="Arial"/>
          <w:b/>
          <w:bCs/>
        </w:rPr>
        <w:lastRenderedPageBreak/>
        <w:t>АКТ ВЫБОРА УЧАСТКА ЛЕСНОГО ФОНДА N ____</w:t>
      </w:r>
    </w:p>
    <w:p w14:paraId="76A3BED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________________________         _______________</w:t>
      </w:r>
    </w:p>
    <w:p w14:paraId="02DD07B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(населенный </w:t>
      </w:r>
      <w:proofErr w:type="gramStart"/>
      <w:r w:rsidRPr="006C2CE0">
        <w:rPr>
          <w:rFonts w:ascii="Courier New" w:hAnsi="Courier New" w:cs="Courier New"/>
          <w:spacing w:val="-18"/>
        </w:rPr>
        <w:t>пункт)   </w:t>
      </w:r>
      <w:proofErr w:type="gramEnd"/>
      <w:r w:rsidRPr="006C2CE0">
        <w:rPr>
          <w:rFonts w:ascii="Courier New" w:hAnsi="Courier New" w:cs="Courier New"/>
          <w:spacing w:val="-18"/>
        </w:rPr>
        <w:t>             (дата)</w:t>
      </w:r>
    </w:p>
    <w:p w14:paraId="747CACC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Наименование лесничества __________________________________________________</w:t>
      </w:r>
    </w:p>
    <w:p w14:paraId="6DFE0159"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Наименование заявителя ____________________________________________________</w:t>
      </w:r>
    </w:p>
    <w:p w14:paraId="4486B23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proofErr w:type="gramStart"/>
      <w:r w:rsidRPr="006C2CE0">
        <w:rPr>
          <w:rFonts w:ascii="Courier New" w:hAnsi="Courier New" w:cs="Courier New"/>
          <w:spacing w:val="-18"/>
        </w:rPr>
        <w:t>Площадь  (</w:t>
      </w:r>
      <w:proofErr w:type="gramEnd"/>
      <w:r w:rsidRPr="006C2CE0">
        <w:rPr>
          <w:rFonts w:ascii="Courier New" w:hAnsi="Courier New" w:cs="Courier New"/>
          <w:spacing w:val="-18"/>
        </w:rPr>
        <w:t xml:space="preserve">в  гектарах)  и  заявленные  цели  использования  участка лесного </w:t>
      </w:r>
    </w:p>
    <w:p w14:paraId="7E6EA2D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фонда:</w:t>
      </w:r>
    </w:p>
    <w:p w14:paraId="756A164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01E58B8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5E262C2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Состав комиссии:</w:t>
      </w:r>
    </w:p>
    <w:p w14:paraId="7979C9C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Лесничество _______________________________________________________________</w:t>
      </w:r>
    </w:p>
    <w:p w14:paraId="503E21A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(должность, Ф.И.О. представителя лесничества)</w:t>
      </w:r>
    </w:p>
    <w:p w14:paraId="7A9D8EA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Заявитель _________________________________________________________________</w:t>
      </w:r>
    </w:p>
    <w:p w14:paraId="09779DF4"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(должность, Ф.И.О. заявителя)</w:t>
      </w:r>
    </w:p>
    <w:p w14:paraId="4CF34D1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Иные заинтересованные лица ________________________________________________</w:t>
      </w:r>
    </w:p>
    <w:p w14:paraId="2CE2499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002D3F6F"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(наименования организаций, должностей, Ф.И.О. заинтересованных лиц)</w:t>
      </w:r>
    </w:p>
    <w:p w14:paraId="62E72D2F"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 xml:space="preserve">Краткое обоснование заявленных целей и местоположения участка </w:t>
      </w:r>
    </w:p>
    <w:p w14:paraId="59BD563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4FA0702A"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58FBD75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Рассмотренные варианты выбора участка лесного фонда </w:t>
      </w:r>
    </w:p>
    <w:p w14:paraId="50812DE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Вариант 1: ________________________________________________________________</w:t>
      </w:r>
    </w:p>
    <w:p w14:paraId="06C9BB3A"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(местоположение, рельеф, категория земель лесного </w:t>
      </w:r>
    </w:p>
    <w:p w14:paraId="0420532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6723942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фонда, характеристика насаждений, режима охраны территории,</w:t>
      </w:r>
    </w:p>
    <w:p w14:paraId="5AF8705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07FAAC53"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spellStart"/>
      <w:r w:rsidRPr="006C2CE0">
        <w:rPr>
          <w:rFonts w:ascii="Courier New" w:hAnsi="Courier New" w:cs="Courier New"/>
          <w:spacing w:val="-18"/>
        </w:rPr>
        <w:t>смежеств</w:t>
      </w:r>
      <w:proofErr w:type="spellEnd"/>
      <w:r w:rsidRPr="006C2CE0">
        <w:rPr>
          <w:rFonts w:ascii="Courier New" w:hAnsi="Courier New" w:cs="Courier New"/>
          <w:spacing w:val="-18"/>
        </w:rPr>
        <w:t xml:space="preserve"> и др. существенных особенностей)</w:t>
      </w:r>
    </w:p>
    <w:p w14:paraId="36B1A32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57CCCF1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6731302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Вариант 2: ________________________________________________________________</w:t>
      </w:r>
    </w:p>
    <w:p w14:paraId="6510DB4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(местоположение, рельеф, категория земель лесного </w:t>
      </w:r>
    </w:p>
    <w:p w14:paraId="52B8F27B"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lastRenderedPageBreak/>
        <w:t>___________________________________________________________________________</w:t>
      </w:r>
    </w:p>
    <w:p w14:paraId="1C3B41A9"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фонда, характеристика насаждений, режима охраны территории,</w:t>
      </w:r>
    </w:p>
    <w:p w14:paraId="2852B63B"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0825B40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spellStart"/>
      <w:r w:rsidRPr="006C2CE0">
        <w:rPr>
          <w:rFonts w:ascii="Courier New" w:hAnsi="Courier New" w:cs="Courier New"/>
          <w:spacing w:val="-18"/>
        </w:rPr>
        <w:t>смежеств</w:t>
      </w:r>
      <w:proofErr w:type="spellEnd"/>
      <w:r w:rsidRPr="006C2CE0">
        <w:rPr>
          <w:rFonts w:ascii="Courier New" w:hAnsi="Courier New" w:cs="Courier New"/>
          <w:spacing w:val="-18"/>
        </w:rPr>
        <w:t xml:space="preserve"> и др. существенных особенностей)</w:t>
      </w:r>
    </w:p>
    <w:p w14:paraId="2977312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5CA668A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7708EE2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Вариант 3: ________________________________________________________________</w:t>
      </w:r>
    </w:p>
    <w:p w14:paraId="2CA57689"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             (местоположение, рельеф, категория земель лесного </w:t>
      </w:r>
    </w:p>
    <w:p w14:paraId="62C11EF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25CCCDBB"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фонда, характеристика насаждений, режима охраны территории,</w:t>
      </w:r>
    </w:p>
    <w:p w14:paraId="3CFD520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5D40C13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spellStart"/>
      <w:r w:rsidRPr="006C2CE0">
        <w:rPr>
          <w:rFonts w:ascii="Courier New" w:hAnsi="Courier New" w:cs="Courier New"/>
          <w:spacing w:val="-18"/>
        </w:rPr>
        <w:t>смежеств</w:t>
      </w:r>
      <w:proofErr w:type="spellEnd"/>
      <w:r w:rsidRPr="006C2CE0">
        <w:rPr>
          <w:rFonts w:ascii="Courier New" w:hAnsi="Courier New" w:cs="Courier New"/>
          <w:spacing w:val="-18"/>
        </w:rPr>
        <w:t xml:space="preserve"> и др. существенных особенностей)</w:t>
      </w:r>
    </w:p>
    <w:p w14:paraId="1842342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3ED8753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Обоснование выбора оптимального варианта </w:t>
      </w:r>
    </w:p>
    <w:p w14:paraId="1115BB24"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09B906B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1A4405AF"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Заключение </w:t>
      </w:r>
    </w:p>
    <w:p w14:paraId="3E9AC49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___________________________________________________________________________</w:t>
      </w:r>
    </w:p>
    <w:p w14:paraId="5273DF24"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Подписи членов комиссии:</w:t>
      </w:r>
    </w:p>
    <w:p w14:paraId="42445A9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______________________  _______________________  __________________________</w:t>
      </w:r>
    </w:p>
    <w:p w14:paraId="53535B7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должность)   </w:t>
      </w:r>
      <w:proofErr w:type="gramEnd"/>
      <w:r w:rsidRPr="006C2CE0">
        <w:rPr>
          <w:rFonts w:ascii="Courier New" w:hAnsi="Courier New" w:cs="Courier New"/>
          <w:spacing w:val="-18"/>
        </w:rPr>
        <w:t>       (подпись и печать)              (Ф.И.О.)</w:t>
      </w:r>
    </w:p>
    <w:p w14:paraId="3FE9E36A"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  _______________________  __________________________</w:t>
      </w:r>
    </w:p>
    <w:p w14:paraId="0AC62FE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должность)   </w:t>
      </w:r>
      <w:proofErr w:type="gramEnd"/>
      <w:r w:rsidRPr="006C2CE0">
        <w:rPr>
          <w:rFonts w:ascii="Courier New" w:hAnsi="Courier New" w:cs="Courier New"/>
          <w:spacing w:val="-18"/>
        </w:rPr>
        <w:t>       (подпись и печать)              (Ф.И.О.)</w:t>
      </w:r>
    </w:p>
    <w:p w14:paraId="702874F3"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  _______________________  __________________________</w:t>
      </w:r>
    </w:p>
    <w:p w14:paraId="5B1B8BC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должность)   </w:t>
      </w:r>
      <w:proofErr w:type="gramEnd"/>
      <w:r w:rsidRPr="006C2CE0">
        <w:rPr>
          <w:rFonts w:ascii="Courier New" w:hAnsi="Courier New" w:cs="Courier New"/>
          <w:spacing w:val="-18"/>
        </w:rPr>
        <w:t>       (подпись и печать)              (Ф.И.О.)</w:t>
      </w:r>
    </w:p>
    <w:p w14:paraId="4ACE5B1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  _______________________  __________________________</w:t>
      </w:r>
    </w:p>
    <w:p w14:paraId="6989364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должность)   </w:t>
      </w:r>
      <w:proofErr w:type="gramEnd"/>
      <w:r w:rsidRPr="006C2CE0">
        <w:rPr>
          <w:rFonts w:ascii="Courier New" w:hAnsi="Courier New" w:cs="Courier New"/>
          <w:spacing w:val="-18"/>
        </w:rPr>
        <w:t>       (подпись и печать)              (Ф.И.О.)</w:t>
      </w:r>
    </w:p>
    <w:p w14:paraId="4FF33E98" w14:textId="77777777" w:rsidR="006C2CE0" w:rsidRPr="006C2CE0" w:rsidRDefault="006C2CE0" w:rsidP="006C2CE0">
      <w:pPr>
        <w:pStyle w:val="formattext"/>
        <w:shd w:val="clear" w:color="auto" w:fill="FFFFFF"/>
        <w:spacing w:before="0" w:beforeAutospacing="0" w:after="0" w:afterAutospacing="0"/>
        <w:textAlignment w:val="baseline"/>
        <w:rPr>
          <w:rFonts w:ascii="Arial" w:hAnsi="Arial" w:cs="Arial"/>
        </w:rPr>
      </w:pPr>
    </w:p>
    <w:p w14:paraId="41B52509" w14:textId="77777777" w:rsidR="006C2CE0" w:rsidRPr="006C2CE0" w:rsidRDefault="006C2CE0" w:rsidP="006C2CE0">
      <w:pPr>
        <w:pStyle w:val="formattext"/>
        <w:shd w:val="clear" w:color="auto" w:fill="FFFFFF"/>
        <w:spacing w:before="0" w:beforeAutospacing="0" w:after="0" w:afterAutospacing="0"/>
        <w:ind w:firstLine="480"/>
        <w:textAlignment w:val="baseline"/>
        <w:rPr>
          <w:rFonts w:ascii="Arial" w:hAnsi="Arial" w:cs="Arial"/>
        </w:rPr>
      </w:pPr>
      <w:r w:rsidRPr="006C2CE0">
        <w:rPr>
          <w:rFonts w:ascii="Arial" w:hAnsi="Arial" w:cs="Arial"/>
        </w:rPr>
        <w:t>Неотъемлемой частью настоящего акта выбора участка лесного фонда является план (чертеж) участка лесного фонда с нанесением рассмотренных вариантов.</w:t>
      </w:r>
      <w:r w:rsidRPr="006C2CE0">
        <w:rPr>
          <w:rFonts w:ascii="Arial" w:hAnsi="Arial" w:cs="Arial"/>
        </w:rPr>
        <w:br/>
      </w:r>
    </w:p>
    <w:p w14:paraId="5D5A9F9D" w14:textId="77777777" w:rsidR="006C2CE0" w:rsidRPr="006C2CE0" w:rsidRDefault="006C2CE0" w:rsidP="006C2CE0">
      <w:pPr>
        <w:pStyle w:val="4"/>
        <w:shd w:val="clear" w:color="auto" w:fill="FFFFFF"/>
        <w:spacing w:before="0" w:after="240"/>
        <w:jc w:val="right"/>
        <w:textAlignment w:val="baseline"/>
        <w:rPr>
          <w:rFonts w:ascii="Arial" w:hAnsi="Arial" w:cs="Arial"/>
          <w:color w:val="auto"/>
        </w:rPr>
      </w:pPr>
      <w:r w:rsidRPr="006C2CE0">
        <w:rPr>
          <w:rFonts w:ascii="Arial" w:hAnsi="Arial" w:cs="Arial"/>
          <w:color w:val="auto"/>
        </w:rPr>
        <w:lastRenderedPageBreak/>
        <w:br/>
      </w:r>
      <w:r w:rsidRPr="006C2CE0">
        <w:rPr>
          <w:rFonts w:ascii="Arial" w:hAnsi="Arial" w:cs="Arial"/>
          <w:color w:val="auto"/>
        </w:rPr>
        <w:br/>
        <w:t>Приложение</w:t>
      </w:r>
      <w:r w:rsidRPr="006C2CE0">
        <w:rPr>
          <w:rFonts w:ascii="Arial" w:hAnsi="Arial" w:cs="Arial"/>
          <w:color w:val="auto"/>
        </w:rPr>
        <w:br/>
        <w:t>к акту выбора участка</w:t>
      </w:r>
      <w:r w:rsidRPr="006C2CE0">
        <w:rPr>
          <w:rFonts w:ascii="Arial" w:hAnsi="Arial" w:cs="Arial"/>
          <w:color w:val="auto"/>
        </w:rPr>
        <w:br/>
        <w:t>лесного фонда</w:t>
      </w:r>
    </w:p>
    <w:p w14:paraId="78AA1F9A" w14:textId="77777777" w:rsidR="006C2CE0" w:rsidRPr="006C2CE0" w:rsidRDefault="006C2CE0" w:rsidP="006C2CE0">
      <w:pPr>
        <w:pStyle w:val="headertext"/>
        <w:spacing w:before="0" w:beforeAutospacing="0" w:after="240" w:afterAutospacing="0"/>
        <w:jc w:val="center"/>
        <w:textAlignment w:val="baseline"/>
        <w:rPr>
          <w:rFonts w:ascii="Arial" w:hAnsi="Arial" w:cs="Arial"/>
          <w:b/>
          <w:bCs/>
        </w:rPr>
      </w:pPr>
      <w:r w:rsidRPr="006C2CE0">
        <w:rPr>
          <w:rFonts w:ascii="Arial" w:hAnsi="Arial" w:cs="Arial"/>
          <w:b/>
          <w:bCs/>
        </w:rPr>
        <w:br/>
      </w:r>
      <w:r w:rsidRPr="006C2CE0">
        <w:rPr>
          <w:rFonts w:ascii="Arial" w:hAnsi="Arial" w:cs="Arial"/>
          <w:b/>
          <w:bCs/>
        </w:rPr>
        <w:br/>
        <w:t>ЧЕРТЕЖ УЧАСТКА ЛЕСНОГО ФОНДА</w:t>
      </w:r>
    </w:p>
    <w:p w14:paraId="318B416B" w14:textId="77777777" w:rsidR="006C2CE0" w:rsidRPr="006C2CE0" w:rsidRDefault="006C2CE0" w:rsidP="006C2CE0">
      <w:pPr>
        <w:pStyle w:val="formattext"/>
        <w:spacing w:before="0" w:beforeAutospacing="0" w:after="0" w:afterAutospacing="0"/>
        <w:jc w:val="center"/>
        <w:textAlignment w:val="baseline"/>
        <w:rPr>
          <w:rFonts w:ascii="Arial" w:hAnsi="Arial" w:cs="Arial"/>
        </w:rPr>
      </w:pPr>
      <w:r w:rsidRPr="006C2CE0">
        <w:rPr>
          <w:rFonts w:ascii="Arial" w:hAnsi="Arial" w:cs="Arial"/>
        </w:rPr>
        <w:br/>
        <w:t>(по данным инструментальной съемки границ)</w:t>
      </w:r>
    </w:p>
    <w:p w14:paraId="4659840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r>
      <w:r w:rsidRPr="006C2CE0">
        <w:rPr>
          <w:rFonts w:ascii="Courier New" w:hAnsi="Courier New" w:cs="Courier New"/>
          <w:spacing w:val="-18"/>
        </w:rPr>
        <w:br/>
        <w:t>┌═══════════════════════════════════┬═════════════════════════════════════‰</w:t>
      </w:r>
    </w:p>
    <w:p w14:paraId="732BF349"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78212E6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2BFF15F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73FB77A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11294AD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7828A43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4A30E63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50FBA45D"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                                     │ </w:t>
      </w:r>
    </w:p>
    <w:p w14:paraId="60DD7753"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w:t>
      </w:r>
    </w:p>
    <w:p w14:paraId="2B37887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Данные инструментальной                      Масштаб:</w:t>
      </w:r>
    </w:p>
    <w:p w14:paraId="0C7A100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xml:space="preserve">съемки границ участка                        Площадь участка - га </w:t>
      </w:r>
    </w:p>
    <w:p w14:paraId="41C4854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w:t>
      </w:r>
    </w:p>
    <w:p w14:paraId="2B39ADE4"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N  │</w:t>
      </w:r>
      <w:proofErr w:type="gramEnd"/>
      <w:r w:rsidRPr="006C2CE0">
        <w:rPr>
          <w:rFonts w:ascii="Courier New" w:hAnsi="Courier New" w:cs="Courier New"/>
          <w:spacing w:val="-18"/>
        </w:rPr>
        <w:t>  Румбы  │   Длина  │ </w:t>
      </w:r>
    </w:p>
    <w:p w14:paraId="5ED0C70A"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точек</w:t>
      </w:r>
      <w:proofErr w:type="gramStart"/>
      <w:r w:rsidRPr="006C2CE0">
        <w:rPr>
          <w:rFonts w:ascii="Courier New" w:hAnsi="Courier New" w:cs="Courier New"/>
          <w:spacing w:val="-18"/>
        </w:rPr>
        <w:t>│  линий</w:t>
      </w:r>
      <w:proofErr w:type="gramEnd"/>
      <w:r w:rsidRPr="006C2CE0">
        <w:rPr>
          <w:rFonts w:ascii="Courier New" w:hAnsi="Courier New" w:cs="Courier New"/>
          <w:spacing w:val="-18"/>
        </w:rPr>
        <w:t xml:space="preserve">  │ линий, м │ </w:t>
      </w:r>
    </w:p>
    <w:p w14:paraId="0A70A1DA"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1DFDEC2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│1 - 2 │         │          │ </w:t>
      </w:r>
    </w:p>
    <w:p w14:paraId="31598AB5"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532B02DE"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│2 - 3 │         │          │ </w:t>
      </w:r>
    </w:p>
    <w:p w14:paraId="3419D29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5DAFEF4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│3 - 4 │         │          │ </w:t>
      </w:r>
    </w:p>
    <w:p w14:paraId="417C22A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524A5E06"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│5 - 6 │         │          │ </w:t>
      </w:r>
    </w:p>
    <w:p w14:paraId="0A05E19A"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1EAC871F"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│7 - 8 │         │          │ </w:t>
      </w:r>
    </w:p>
    <w:p w14:paraId="5BC8704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
    <w:p w14:paraId="338725BC"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│9 - 10│         │          │ </w:t>
      </w:r>
    </w:p>
    <w:p w14:paraId="62BF7902"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lastRenderedPageBreak/>
        <w:t>└══════┴═════════┴══════════…</w:t>
      </w:r>
    </w:p>
    <w:p w14:paraId="6692282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Подписи членов комиссии:</w:t>
      </w:r>
    </w:p>
    <w:p w14:paraId="101B45A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br/>
        <w:t>______________________  _______________________  __________________________</w:t>
      </w:r>
    </w:p>
    <w:p w14:paraId="014ABC5B"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должность)   </w:t>
      </w:r>
      <w:proofErr w:type="gramEnd"/>
      <w:r w:rsidRPr="006C2CE0">
        <w:rPr>
          <w:rFonts w:ascii="Courier New" w:hAnsi="Courier New" w:cs="Courier New"/>
          <w:spacing w:val="-18"/>
        </w:rPr>
        <w:t>       (подпись и печать)              (Ф.И.О.)</w:t>
      </w:r>
    </w:p>
    <w:p w14:paraId="2B28AF80"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  _______________________  __________________________</w:t>
      </w:r>
    </w:p>
    <w:p w14:paraId="52E17D11"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должность)   </w:t>
      </w:r>
      <w:proofErr w:type="gramEnd"/>
      <w:r w:rsidRPr="006C2CE0">
        <w:rPr>
          <w:rFonts w:ascii="Courier New" w:hAnsi="Courier New" w:cs="Courier New"/>
          <w:spacing w:val="-18"/>
        </w:rPr>
        <w:t>       (подпись и печать)              (Ф.И.О.)</w:t>
      </w:r>
    </w:p>
    <w:p w14:paraId="2F87EA07"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______________________  _______________________  __________________________</w:t>
      </w:r>
    </w:p>
    <w:p w14:paraId="0C29DF78" w14:textId="77777777" w:rsidR="006C2CE0" w:rsidRPr="006C2CE0" w:rsidRDefault="006C2CE0" w:rsidP="006C2CE0">
      <w:pPr>
        <w:pStyle w:val="unformattext"/>
        <w:spacing w:before="0" w:beforeAutospacing="0" w:after="0" w:afterAutospacing="0"/>
        <w:textAlignment w:val="baseline"/>
        <w:rPr>
          <w:rFonts w:ascii="Courier New" w:hAnsi="Courier New" w:cs="Courier New"/>
          <w:spacing w:val="-18"/>
        </w:rPr>
      </w:pPr>
      <w:r w:rsidRPr="006C2CE0">
        <w:rPr>
          <w:rFonts w:ascii="Courier New" w:hAnsi="Courier New" w:cs="Courier New"/>
          <w:spacing w:val="-18"/>
        </w:rPr>
        <w:t>      (</w:t>
      </w:r>
      <w:proofErr w:type="gramStart"/>
      <w:r w:rsidRPr="006C2CE0">
        <w:rPr>
          <w:rFonts w:ascii="Courier New" w:hAnsi="Courier New" w:cs="Courier New"/>
          <w:spacing w:val="-18"/>
        </w:rPr>
        <w:t>должность)   </w:t>
      </w:r>
      <w:proofErr w:type="gramEnd"/>
      <w:r w:rsidRPr="006C2CE0">
        <w:rPr>
          <w:rFonts w:ascii="Courier New" w:hAnsi="Courier New" w:cs="Courier New"/>
          <w:spacing w:val="-18"/>
        </w:rPr>
        <w:t>       (подпись и печать)              (Ф.И.О.)</w:t>
      </w:r>
    </w:p>
    <w:p w14:paraId="3D6EB8AA" w14:textId="77777777" w:rsidR="006C2CE0" w:rsidRPr="006C2CE0" w:rsidRDefault="006C2CE0" w:rsidP="006C2CE0"/>
    <w:p w14:paraId="06A803DE" w14:textId="77777777" w:rsidR="00B02B9E" w:rsidRPr="006C2CE0"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C2CE0"/>
    <w:pPr>
      <w:spacing w:after="200" w:line="276" w:lineRule="auto"/>
    </w:pPr>
  </w:style>
  <w:style w:type="paragraph" w:styleId="2">
    <w:name w:val="heading 2"/>
    <w:basedOn w:val="a"/>
    <w:link w:val="20"/>
    <w:uiPriority w:val="9"/>
    <w:semiHidden/>
    <w:unhideWhenUsed/>
    <w:qFormat/>
    <w:rsid w:val="006C2CE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6C2CE0"/>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6C2CE0"/>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6C2CE0"/>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6C2CE0"/>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C2CE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C2CE0"/>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6C2CE0"/>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6C2CE0"/>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6C2CE0"/>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6C2CE0"/>
    <w:rPr>
      <w:color w:val="0000FF"/>
      <w:u w:val="single"/>
    </w:rPr>
  </w:style>
  <w:style w:type="character" w:styleId="a4">
    <w:name w:val="FollowedHyperlink"/>
    <w:basedOn w:val="a0"/>
    <w:uiPriority w:val="99"/>
    <w:semiHidden/>
    <w:unhideWhenUsed/>
    <w:rsid w:val="006C2CE0"/>
    <w:rPr>
      <w:color w:val="954F72" w:themeColor="followedHyperlink"/>
      <w:u w:val="single"/>
    </w:rPr>
  </w:style>
  <w:style w:type="paragraph" w:customStyle="1" w:styleId="msonormal0">
    <w:name w:val="msonormal"/>
    <w:basedOn w:val="a"/>
    <w:uiPriority w:val="99"/>
    <w:semiHidden/>
    <w:rsid w:val="006C2C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6C2C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6C2C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C2CE0"/>
    <w:rPr>
      <w:rFonts w:ascii="Tahoma" w:hAnsi="Tahoma" w:cs="Tahoma"/>
      <w:sz w:val="16"/>
      <w:szCs w:val="16"/>
    </w:rPr>
  </w:style>
  <w:style w:type="paragraph" w:customStyle="1" w:styleId="headertext">
    <w:name w:val="headertext"/>
    <w:basedOn w:val="a"/>
    <w:uiPriority w:val="99"/>
    <w:semiHidden/>
    <w:rsid w:val="006C2C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6C2C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6C2C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6C2C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6C2CE0"/>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6C2CE0"/>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6C2CE0"/>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6C2C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6C2CE0"/>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6C2CE0"/>
    <w:rPr>
      <w:rFonts w:ascii="Arial" w:hAnsi="Arial" w:cs="Arial"/>
      <w:vanish/>
      <w:sz w:val="16"/>
      <w:szCs w:val="16"/>
    </w:rPr>
  </w:style>
  <w:style w:type="paragraph" w:styleId="z-1">
    <w:name w:val="HTML Bottom of Form"/>
    <w:basedOn w:val="a"/>
    <w:next w:val="a"/>
    <w:link w:val="z-2"/>
    <w:hidden/>
    <w:uiPriority w:val="99"/>
    <w:semiHidden/>
    <w:unhideWhenUsed/>
    <w:rsid w:val="006C2CE0"/>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6C2CE0"/>
    <w:rPr>
      <w:rFonts w:ascii="Arial" w:hAnsi="Arial" w:cs="Arial"/>
      <w:vanish/>
      <w:sz w:val="16"/>
      <w:szCs w:val="16"/>
    </w:rPr>
  </w:style>
  <w:style w:type="character" w:customStyle="1" w:styleId="h-lktx">
    <w:name w:val="h-lk_tx"/>
    <w:basedOn w:val="a0"/>
    <w:rsid w:val="006C2CE0"/>
  </w:style>
  <w:style w:type="character" w:customStyle="1" w:styleId="lt-hidden-menu-wrapper">
    <w:name w:val="lt-hidden-menu-wrapper"/>
    <w:basedOn w:val="a0"/>
    <w:rsid w:val="006C2CE0"/>
  </w:style>
  <w:style w:type="character" w:customStyle="1" w:styleId="lt-chat-headertxt">
    <w:name w:val="lt-chat-header__txt"/>
    <w:basedOn w:val="a0"/>
    <w:rsid w:val="006C2CE0"/>
  </w:style>
  <w:style w:type="character" w:customStyle="1" w:styleId="lt-chat-headertxt-name">
    <w:name w:val="lt-chat-header__txt-name"/>
    <w:basedOn w:val="a0"/>
    <w:rsid w:val="006C2CE0"/>
  </w:style>
  <w:style w:type="character" w:customStyle="1" w:styleId="lt-chat-headertxt-nickname">
    <w:name w:val="lt-chat-header__txt-nickname"/>
    <w:basedOn w:val="a0"/>
    <w:rsid w:val="006C2CE0"/>
  </w:style>
  <w:style w:type="character" w:customStyle="1" w:styleId="lt-baloontxt">
    <w:name w:val="lt-baloon__txt"/>
    <w:basedOn w:val="a0"/>
    <w:rsid w:val="006C2CE0"/>
  </w:style>
  <w:style w:type="character" w:customStyle="1" w:styleId="lt-label-blocktxt">
    <w:name w:val="lt-label-block__txt"/>
    <w:basedOn w:val="a0"/>
    <w:rsid w:val="006C2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