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13D281B" w14:textId="77777777" w:rsidR="00882FD4" w:rsidRPr="00882FD4" w:rsidRDefault="00882FD4" w:rsidP="00882FD4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2FD4">
        <w:rPr>
          <w:rFonts w:ascii="Arial" w:hAnsi="Arial" w:cs="Arial"/>
          <w:sz w:val="24"/>
          <w:szCs w:val="24"/>
        </w:rPr>
        <w:t>ГОСУДАРСТВЕННЫЙ КОМИТЕТ ПО ЦЕНАМ И ТАРИФАМ РЕСПУБЛИКИ КРЫМ</w:t>
      </w:r>
      <w:r w:rsidRPr="00882FD4">
        <w:rPr>
          <w:rFonts w:ascii="Arial" w:hAnsi="Arial" w:cs="Arial"/>
          <w:sz w:val="24"/>
          <w:szCs w:val="24"/>
        </w:rPr>
        <w:br/>
      </w:r>
      <w:r w:rsidRPr="00882FD4">
        <w:rPr>
          <w:rFonts w:ascii="Arial" w:hAnsi="Arial" w:cs="Arial"/>
          <w:sz w:val="24"/>
          <w:szCs w:val="24"/>
        </w:rPr>
        <w:br/>
        <w:t>ПРИКАЗ</w:t>
      </w:r>
      <w:r w:rsidRPr="00882FD4">
        <w:rPr>
          <w:rFonts w:ascii="Arial" w:hAnsi="Arial" w:cs="Arial"/>
          <w:sz w:val="24"/>
          <w:szCs w:val="24"/>
        </w:rPr>
        <w:br/>
      </w:r>
      <w:r w:rsidRPr="00882FD4">
        <w:rPr>
          <w:rFonts w:ascii="Arial" w:hAnsi="Arial" w:cs="Arial"/>
          <w:sz w:val="24"/>
          <w:szCs w:val="24"/>
        </w:rPr>
        <w:br/>
        <w:t>от 3 декабря 2020 года N 44/5</w:t>
      </w:r>
      <w:r w:rsidRPr="00882FD4">
        <w:rPr>
          <w:rFonts w:ascii="Arial" w:hAnsi="Arial" w:cs="Arial"/>
          <w:sz w:val="24"/>
          <w:szCs w:val="24"/>
        </w:rPr>
        <w:br/>
      </w:r>
      <w:r w:rsidRPr="00882FD4">
        <w:rPr>
          <w:rFonts w:ascii="Arial" w:hAnsi="Arial" w:cs="Arial"/>
          <w:sz w:val="24"/>
          <w:szCs w:val="24"/>
        </w:rPr>
        <w:br/>
      </w:r>
      <w:r w:rsidRPr="00882FD4">
        <w:rPr>
          <w:rFonts w:ascii="Arial" w:hAnsi="Arial" w:cs="Arial"/>
          <w:sz w:val="24"/>
          <w:szCs w:val="24"/>
        </w:rPr>
        <w:br/>
        <w:t>Об установлении тарифов на водоотведение (очистку сточных вод) Федеральному государственному бюджетному учреждению науки "Всероссийский национальный научно-исследовательский институт виноградарства и виноделия "</w:t>
      </w:r>
      <w:proofErr w:type="spellStart"/>
      <w:r w:rsidRPr="00882FD4">
        <w:rPr>
          <w:rFonts w:ascii="Arial" w:hAnsi="Arial" w:cs="Arial"/>
          <w:sz w:val="24"/>
          <w:szCs w:val="24"/>
        </w:rPr>
        <w:t>Магарач</w:t>
      </w:r>
      <w:proofErr w:type="spellEnd"/>
      <w:r w:rsidRPr="00882FD4">
        <w:rPr>
          <w:rFonts w:ascii="Arial" w:hAnsi="Arial" w:cs="Arial"/>
          <w:sz w:val="24"/>
          <w:szCs w:val="24"/>
        </w:rPr>
        <w:t xml:space="preserve">" РАН" на </w:t>
      </w:r>
      <w:proofErr w:type="gramStart"/>
      <w:r w:rsidRPr="00882FD4">
        <w:rPr>
          <w:rFonts w:ascii="Arial" w:hAnsi="Arial" w:cs="Arial"/>
          <w:sz w:val="24"/>
          <w:szCs w:val="24"/>
        </w:rPr>
        <w:t>2021 - 2023</w:t>
      </w:r>
      <w:proofErr w:type="gramEnd"/>
      <w:r w:rsidRPr="00882FD4">
        <w:rPr>
          <w:rFonts w:ascii="Arial" w:hAnsi="Arial" w:cs="Arial"/>
          <w:sz w:val="24"/>
          <w:szCs w:val="24"/>
        </w:rPr>
        <w:t xml:space="preserve"> годы</w:t>
      </w:r>
    </w:p>
    <w:p w14:paraId="323886D3" w14:textId="77777777" w:rsidR="00882FD4" w:rsidRPr="00882FD4" w:rsidRDefault="00882FD4" w:rsidP="00882F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82FD4">
        <w:rPr>
          <w:rFonts w:ascii="Arial" w:hAnsi="Arial" w:cs="Arial"/>
        </w:rPr>
        <w:br/>
      </w:r>
    </w:p>
    <w:p w14:paraId="3D991F86" w14:textId="77777777" w:rsidR="00882FD4" w:rsidRPr="00882FD4" w:rsidRDefault="00882FD4" w:rsidP="00882F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2FD4">
        <w:rPr>
          <w:rFonts w:ascii="Arial" w:hAnsi="Arial" w:cs="Arial"/>
        </w:rPr>
        <w:t>В соответствии с </w:t>
      </w:r>
      <w:r w:rsidRPr="00882FD4">
        <w:rPr>
          <w:rFonts w:ascii="Arial" w:eastAsiaTheme="majorEastAsia" w:hAnsi="Arial" w:cs="Arial"/>
        </w:rPr>
        <w:t>Федеральным законом от 07.12.2011 N 416-ФЗ "О водоснабжении и водоотведении"</w:t>
      </w:r>
      <w:r w:rsidRPr="00882FD4">
        <w:rPr>
          <w:rFonts w:ascii="Arial" w:hAnsi="Arial" w:cs="Arial"/>
        </w:rPr>
        <w:t>, </w:t>
      </w:r>
      <w:r w:rsidRPr="00882FD4">
        <w:rPr>
          <w:rFonts w:ascii="Arial" w:eastAsiaTheme="majorEastAsia" w:hAnsi="Arial" w:cs="Arial"/>
        </w:rPr>
        <w:t>постановлением Правительства Российской Федерации от 13.05.2013 N 406 "О государственном регулировании тарифов в сфере водоснабжения и водоотведения"</w:t>
      </w:r>
      <w:r w:rsidRPr="00882FD4">
        <w:rPr>
          <w:rFonts w:ascii="Arial" w:hAnsi="Arial" w:cs="Arial"/>
        </w:rPr>
        <w:t>, </w:t>
      </w:r>
      <w:r w:rsidRPr="00882FD4">
        <w:rPr>
          <w:rFonts w:ascii="Arial" w:eastAsiaTheme="majorEastAsia" w:hAnsi="Arial" w:cs="Arial"/>
        </w:rPr>
        <w:t>Положением о Государственном комитете по ценам и тарифам Республики Крым</w:t>
      </w:r>
      <w:r w:rsidRPr="00882FD4">
        <w:rPr>
          <w:rFonts w:ascii="Arial" w:hAnsi="Arial" w:cs="Arial"/>
        </w:rPr>
        <w:t>, утвержденным </w:t>
      </w:r>
      <w:r w:rsidRPr="00882FD4">
        <w:rPr>
          <w:rFonts w:ascii="Arial" w:eastAsiaTheme="majorEastAsia" w:hAnsi="Arial" w:cs="Arial"/>
        </w:rPr>
        <w:t>постановлением Совета министров Республики Крым от 27.06.2014 N 166</w:t>
      </w:r>
      <w:r w:rsidRPr="00882FD4">
        <w:rPr>
          <w:rFonts w:ascii="Arial" w:hAnsi="Arial" w:cs="Arial"/>
        </w:rPr>
        <w:t>, на основании экспертного заключения и решения правления Государственного комитета по ценам и тарифам Республики Крым, приказываю:</w:t>
      </w:r>
      <w:r w:rsidRPr="00882FD4">
        <w:rPr>
          <w:rFonts w:ascii="Arial" w:hAnsi="Arial" w:cs="Arial"/>
        </w:rPr>
        <w:br/>
      </w:r>
    </w:p>
    <w:p w14:paraId="365B2D79" w14:textId="77777777" w:rsidR="00882FD4" w:rsidRPr="00882FD4" w:rsidRDefault="00882FD4" w:rsidP="00882F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EC53F8" w14:textId="77777777" w:rsidR="00882FD4" w:rsidRPr="00882FD4" w:rsidRDefault="00882FD4" w:rsidP="00882F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2FD4">
        <w:rPr>
          <w:rFonts w:ascii="Arial" w:hAnsi="Arial" w:cs="Arial"/>
        </w:rPr>
        <w:t>1. Установить Федеральному государственному бюджетному учреждению науки "Всероссийский национальный научно-исследовательский институт виноградарства и виноделия "</w:t>
      </w:r>
      <w:proofErr w:type="spellStart"/>
      <w:r w:rsidRPr="00882FD4">
        <w:rPr>
          <w:rFonts w:ascii="Arial" w:hAnsi="Arial" w:cs="Arial"/>
        </w:rPr>
        <w:t>Магарач</w:t>
      </w:r>
      <w:proofErr w:type="spellEnd"/>
      <w:r w:rsidRPr="00882FD4">
        <w:rPr>
          <w:rFonts w:ascii="Arial" w:hAnsi="Arial" w:cs="Arial"/>
        </w:rPr>
        <w:t>" РАН" тарифы на услуги водоотведения (очистка сточных вод) на период с 01.01.2021 по 31.12.2023 включительно в соответствии с приложением N 1 к настоящему приказу.</w:t>
      </w:r>
      <w:r w:rsidRPr="00882FD4">
        <w:rPr>
          <w:rFonts w:ascii="Arial" w:hAnsi="Arial" w:cs="Arial"/>
        </w:rPr>
        <w:br/>
      </w:r>
    </w:p>
    <w:p w14:paraId="1F5E4935" w14:textId="77777777" w:rsidR="00882FD4" w:rsidRPr="00882FD4" w:rsidRDefault="00882FD4" w:rsidP="00882F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2B303F" w14:textId="77777777" w:rsidR="00882FD4" w:rsidRPr="00882FD4" w:rsidRDefault="00882FD4" w:rsidP="00882F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2FD4">
        <w:rPr>
          <w:rFonts w:ascii="Arial" w:hAnsi="Arial" w:cs="Arial"/>
        </w:rPr>
        <w:t>2. Установить 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для Федерального государственного бюджетного учреждения науки "Всероссийский национальный научно-исследовательский институт виноградарства и виноделия "</w:t>
      </w:r>
      <w:proofErr w:type="spellStart"/>
      <w:r w:rsidRPr="00882FD4">
        <w:rPr>
          <w:rFonts w:ascii="Arial" w:hAnsi="Arial" w:cs="Arial"/>
        </w:rPr>
        <w:t>Магарач</w:t>
      </w:r>
      <w:proofErr w:type="spellEnd"/>
      <w:r w:rsidRPr="00882FD4">
        <w:rPr>
          <w:rFonts w:ascii="Arial" w:hAnsi="Arial" w:cs="Arial"/>
        </w:rPr>
        <w:t xml:space="preserve">" РАН" на </w:t>
      </w:r>
      <w:proofErr w:type="gramStart"/>
      <w:r w:rsidRPr="00882FD4">
        <w:rPr>
          <w:rFonts w:ascii="Arial" w:hAnsi="Arial" w:cs="Arial"/>
        </w:rPr>
        <w:t>2021 - 2023</w:t>
      </w:r>
      <w:proofErr w:type="gramEnd"/>
      <w:r w:rsidRPr="00882FD4">
        <w:rPr>
          <w:rFonts w:ascii="Arial" w:hAnsi="Arial" w:cs="Arial"/>
        </w:rPr>
        <w:t xml:space="preserve"> годы в соответствии с приложением N 2 к настоящему приказу.</w:t>
      </w:r>
      <w:r w:rsidRPr="00882FD4">
        <w:rPr>
          <w:rFonts w:ascii="Arial" w:hAnsi="Arial" w:cs="Arial"/>
        </w:rPr>
        <w:br/>
      </w:r>
    </w:p>
    <w:p w14:paraId="36E6D15B" w14:textId="77777777" w:rsidR="00882FD4" w:rsidRPr="00882FD4" w:rsidRDefault="00882FD4" w:rsidP="00882F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FA5C43" w14:textId="77777777" w:rsidR="00882FD4" w:rsidRPr="00882FD4" w:rsidRDefault="00882FD4" w:rsidP="00882F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2FD4">
        <w:rPr>
          <w:rFonts w:ascii="Arial" w:hAnsi="Arial" w:cs="Arial"/>
        </w:rPr>
        <w:t>3. Утвердить для Федерального государственного бюджетного учреждения науки "Всероссийский национальный научно-исследовательский институт виноградарства и виноделия "</w:t>
      </w:r>
      <w:proofErr w:type="spellStart"/>
      <w:r w:rsidRPr="00882FD4">
        <w:rPr>
          <w:rFonts w:ascii="Arial" w:hAnsi="Arial" w:cs="Arial"/>
        </w:rPr>
        <w:t>Магарач</w:t>
      </w:r>
      <w:proofErr w:type="spellEnd"/>
      <w:r w:rsidRPr="00882FD4">
        <w:rPr>
          <w:rFonts w:ascii="Arial" w:hAnsi="Arial" w:cs="Arial"/>
        </w:rPr>
        <w:t xml:space="preserve">" РАН" производственную программу в сфере водоотведения (очистка сточных вод) на </w:t>
      </w:r>
      <w:proofErr w:type="gramStart"/>
      <w:r w:rsidRPr="00882FD4">
        <w:rPr>
          <w:rFonts w:ascii="Arial" w:hAnsi="Arial" w:cs="Arial"/>
        </w:rPr>
        <w:t>2021 - 2023</w:t>
      </w:r>
      <w:proofErr w:type="gramEnd"/>
      <w:r w:rsidRPr="00882FD4">
        <w:rPr>
          <w:rFonts w:ascii="Arial" w:hAnsi="Arial" w:cs="Arial"/>
        </w:rPr>
        <w:t xml:space="preserve"> годы в соответствии с приложением N 3 к настоящему приказу.</w:t>
      </w:r>
      <w:r w:rsidRPr="00882FD4">
        <w:rPr>
          <w:rFonts w:ascii="Arial" w:hAnsi="Arial" w:cs="Arial"/>
        </w:rPr>
        <w:br/>
      </w:r>
    </w:p>
    <w:p w14:paraId="52B245C3" w14:textId="77777777" w:rsidR="00882FD4" w:rsidRPr="00882FD4" w:rsidRDefault="00882FD4" w:rsidP="00882F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2B385D" w14:textId="77777777" w:rsidR="00882FD4" w:rsidRPr="00882FD4" w:rsidRDefault="00882FD4" w:rsidP="00882F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2FD4">
        <w:rPr>
          <w:rFonts w:ascii="Arial" w:hAnsi="Arial" w:cs="Arial"/>
        </w:rPr>
        <w:t>4. Признать утратившим силу с 1 января 2021 года </w:t>
      </w:r>
      <w:r w:rsidRPr="00882FD4">
        <w:rPr>
          <w:rFonts w:ascii="Arial" w:eastAsiaTheme="majorEastAsia" w:hAnsi="Arial" w:cs="Arial"/>
        </w:rPr>
        <w:t>приказ Государственного комитета по ценам и тарифам Республики Крым от 3 октября 2019 года N 43/4 "Об установлении тарифов на водоотведение (очистку сточных вод) Федеральному государственному бюджетному учреждению науки "Всероссийский национальный научно-исследовательский институт виноградарства и виноделия "</w:t>
      </w:r>
      <w:proofErr w:type="spellStart"/>
      <w:r w:rsidRPr="00882FD4">
        <w:rPr>
          <w:rFonts w:ascii="Arial" w:eastAsiaTheme="majorEastAsia" w:hAnsi="Arial" w:cs="Arial"/>
        </w:rPr>
        <w:t>Магарач</w:t>
      </w:r>
      <w:proofErr w:type="spellEnd"/>
      <w:r w:rsidRPr="00882FD4">
        <w:rPr>
          <w:rFonts w:ascii="Arial" w:eastAsiaTheme="majorEastAsia" w:hAnsi="Arial" w:cs="Arial"/>
        </w:rPr>
        <w:t>"</w:t>
      </w:r>
      <w:r w:rsidRPr="00882FD4">
        <w:rPr>
          <w:rFonts w:ascii="Arial" w:hAnsi="Arial" w:cs="Arial"/>
        </w:rPr>
        <w:t xml:space="preserve"> РАН" </w:t>
      </w:r>
      <w:r w:rsidRPr="00882FD4">
        <w:rPr>
          <w:rFonts w:ascii="Arial" w:hAnsi="Arial" w:cs="Arial"/>
        </w:rPr>
        <w:lastRenderedPageBreak/>
        <w:t>на 2020 год".</w:t>
      </w:r>
      <w:r w:rsidRPr="00882FD4">
        <w:rPr>
          <w:rFonts w:ascii="Arial" w:hAnsi="Arial" w:cs="Arial"/>
        </w:rPr>
        <w:br/>
      </w:r>
    </w:p>
    <w:p w14:paraId="411DF830" w14:textId="77777777" w:rsidR="00882FD4" w:rsidRPr="00882FD4" w:rsidRDefault="00882FD4" w:rsidP="00882F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C73051" w14:textId="77777777" w:rsidR="00882FD4" w:rsidRPr="00882FD4" w:rsidRDefault="00882FD4" w:rsidP="00882F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2FD4">
        <w:rPr>
          <w:rFonts w:ascii="Arial" w:hAnsi="Arial" w:cs="Arial"/>
        </w:rPr>
        <w:t>5. При изменении системы налогообложения предприятию надлежит уведомить Государственный комитет по ценам и тарифам Республики Крым в течение 3 рабочих дней.</w:t>
      </w:r>
      <w:r w:rsidRPr="00882FD4">
        <w:rPr>
          <w:rFonts w:ascii="Arial" w:hAnsi="Arial" w:cs="Arial"/>
        </w:rPr>
        <w:br/>
      </w:r>
    </w:p>
    <w:p w14:paraId="359555F7" w14:textId="77777777" w:rsidR="00882FD4" w:rsidRPr="00882FD4" w:rsidRDefault="00882FD4" w:rsidP="00882F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0FA399" w14:textId="77777777" w:rsidR="00882FD4" w:rsidRPr="00882FD4" w:rsidRDefault="00882FD4" w:rsidP="00882F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2FD4">
        <w:rPr>
          <w:rFonts w:ascii="Arial" w:hAnsi="Arial" w:cs="Arial"/>
        </w:rPr>
        <w:t>6. Настоящий приказ вступает в силу через 10 дней со дня его опубликования.</w:t>
      </w:r>
      <w:r w:rsidRPr="00882FD4">
        <w:rPr>
          <w:rFonts w:ascii="Arial" w:hAnsi="Arial" w:cs="Arial"/>
        </w:rPr>
        <w:br/>
      </w:r>
    </w:p>
    <w:p w14:paraId="1C03E745" w14:textId="77777777" w:rsidR="00882FD4" w:rsidRPr="00882FD4" w:rsidRDefault="00882FD4" w:rsidP="00882FD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82FD4">
        <w:rPr>
          <w:rFonts w:ascii="Arial" w:hAnsi="Arial" w:cs="Arial"/>
        </w:rPr>
        <w:br/>
      </w:r>
      <w:r w:rsidRPr="00882FD4">
        <w:rPr>
          <w:rFonts w:ascii="Arial" w:hAnsi="Arial" w:cs="Arial"/>
        </w:rPr>
        <w:br/>
        <w:t>Председатель Государственного комитета</w:t>
      </w:r>
      <w:r w:rsidRPr="00882FD4">
        <w:rPr>
          <w:rFonts w:ascii="Arial" w:hAnsi="Arial" w:cs="Arial"/>
        </w:rPr>
        <w:br/>
        <w:t>С.МШАНЕЦКАЯ</w:t>
      </w:r>
    </w:p>
    <w:p w14:paraId="5CCC0EDE" w14:textId="77777777" w:rsidR="00882FD4" w:rsidRPr="00882FD4" w:rsidRDefault="00882FD4" w:rsidP="00882FD4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82FD4">
        <w:rPr>
          <w:rFonts w:ascii="Arial" w:hAnsi="Arial" w:cs="Arial"/>
          <w:sz w:val="24"/>
          <w:szCs w:val="24"/>
        </w:rPr>
        <w:br/>
      </w:r>
      <w:r w:rsidRPr="00882FD4">
        <w:rPr>
          <w:rFonts w:ascii="Arial" w:hAnsi="Arial" w:cs="Arial"/>
          <w:sz w:val="24"/>
          <w:szCs w:val="24"/>
        </w:rPr>
        <w:br/>
        <w:t>Приложение N 1</w:t>
      </w:r>
      <w:r w:rsidRPr="00882FD4">
        <w:rPr>
          <w:rFonts w:ascii="Arial" w:hAnsi="Arial" w:cs="Arial"/>
          <w:sz w:val="24"/>
          <w:szCs w:val="24"/>
        </w:rPr>
        <w:br/>
        <w:t>к приказу</w:t>
      </w:r>
      <w:r w:rsidRPr="00882FD4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882FD4">
        <w:rPr>
          <w:rFonts w:ascii="Arial" w:hAnsi="Arial" w:cs="Arial"/>
          <w:sz w:val="24"/>
          <w:szCs w:val="24"/>
        </w:rPr>
        <w:br/>
        <w:t>по ценам и тарифам</w:t>
      </w:r>
      <w:r w:rsidRPr="00882FD4">
        <w:rPr>
          <w:rFonts w:ascii="Arial" w:hAnsi="Arial" w:cs="Arial"/>
          <w:sz w:val="24"/>
          <w:szCs w:val="24"/>
        </w:rPr>
        <w:br/>
        <w:t>Республики Крым</w:t>
      </w:r>
      <w:r w:rsidRPr="00882FD4">
        <w:rPr>
          <w:rFonts w:ascii="Arial" w:hAnsi="Arial" w:cs="Arial"/>
          <w:sz w:val="24"/>
          <w:szCs w:val="24"/>
        </w:rPr>
        <w:br/>
        <w:t>от 03.12.2020 N 44/5</w:t>
      </w:r>
    </w:p>
    <w:p w14:paraId="1B633B75" w14:textId="77777777" w:rsidR="00882FD4" w:rsidRPr="00882FD4" w:rsidRDefault="00882FD4" w:rsidP="00882FD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82FD4">
        <w:rPr>
          <w:rFonts w:ascii="Arial" w:hAnsi="Arial" w:cs="Arial"/>
          <w:b/>
          <w:bCs/>
        </w:rPr>
        <w:br/>
      </w:r>
      <w:r w:rsidRPr="00882FD4">
        <w:rPr>
          <w:rFonts w:ascii="Arial" w:hAnsi="Arial" w:cs="Arial"/>
          <w:b/>
          <w:bCs/>
        </w:rPr>
        <w:br/>
        <w:t xml:space="preserve">ТАРИФЫ НА ВОДООТВЕДЕНИЕ (ОЧИСТКУ СТОЧНЫХ ВОД) ДЛЯ ФЕДЕРАЛЬНОГО ГОСУДАРСТВЕННОГО БЮДЖЕТНОГО УЧРЕЖДЕНИЯ НАУКИ "ВСЕРОССИЙСКИЙ НАЦИОНАЛЬНЫЙ НАУЧНО-ИССЛЕДОВАТЕЛЬСКИЙ ИНСТИТУТ ВИНОГРАДАРСТВА И ВИНОДЕЛИЯ "МАГАРАЧ" РАН" НА </w:t>
      </w:r>
      <w:proofErr w:type="gramStart"/>
      <w:r w:rsidRPr="00882FD4">
        <w:rPr>
          <w:rFonts w:ascii="Arial" w:hAnsi="Arial" w:cs="Arial"/>
          <w:b/>
          <w:bCs/>
        </w:rPr>
        <w:t>2021 - 2023</w:t>
      </w:r>
      <w:proofErr w:type="gramEnd"/>
      <w:r w:rsidRPr="00882FD4">
        <w:rPr>
          <w:rFonts w:ascii="Arial" w:hAnsi="Arial" w:cs="Arial"/>
          <w:b/>
          <w:bCs/>
        </w:rPr>
        <w:t xml:space="preserve"> ГОДЫ</w:t>
      </w:r>
      <w:r w:rsidRPr="00882FD4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637"/>
        <w:gridCol w:w="2341"/>
        <w:gridCol w:w="1755"/>
      </w:tblGrid>
      <w:tr w:rsidR="00882FD4" w:rsidRPr="00882FD4" w14:paraId="49DBA707" w14:textId="77777777" w:rsidTr="00882FD4">
        <w:trPr>
          <w:trHeight w:val="15"/>
        </w:trPr>
        <w:tc>
          <w:tcPr>
            <w:tcW w:w="554" w:type="dxa"/>
            <w:hideMark/>
          </w:tcPr>
          <w:p w14:paraId="48ECC50E" w14:textId="77777777" w:rsidR="00882FD4" w:rsidRPr="00882FD4" w:rsidRDefault="00882FD4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805" w:type="dxa"/>
            <w:hideMark/>
          </w:tcPr>
          <w:p w14:paraId="3E5083DA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1DF0CE6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4FEB110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2FD4" w:rsidRPr="00882FD4" w14:paraId="3E77E082" w14:textId="77777777" w:rsidTr="00882FD4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386D2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ФГБУН "</w:t>
            </w:r>
            <w:proofErr w:type="spellStart"/>
            <w:r w:rsidRPr="00882FD4">
              <w:rPr>
                <w:lang w:eastAsia="en-US"/>
              </w:rPr>
              <w:t>ВННИИВиВ</w:t>
            </w:r>
            <w:proofErr w:type="spellEnd"/>
            <w:r w:rsidRPr="00882FD4">
              <w:rPr>
                <w:lang w:eastAsia="en-US"/>
              </w:rPr>
              <w:t xml:space="preserve"> "</w:t>
            </w:r>
            <w:proofErr w:type="spellStart"/>
            <w:r w:rsidRPr="00882FD4">
              <w:rPr>
                <w:lang w:eastAsia="en-US"/>
              </w:rPr>
              <w:t>Магарач</w:t>
            </w:r>
            <w:proofErr w:type="spellEnd"/>
            <w:r w:rsidRPr="00882FD4">
              <w:rPr>
                <w:lang w:eastAsia="en-US"/>
              </w:rPr>
              <w:t>" РАН"</w:t>
            </w:r>
          </w:p>
        </w:tc>
      </w:tr>
      <w:tr w:rsidR="00882FD4" w:rsidRPr="00882FD4" w14:paraId="716DC4C7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CBA3D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175EC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Населенный пункт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5CEA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Период действия тарифа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6AB13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Тариф для бюджетных организаций и прочих потребителей, руб./куб. м (без НДС)</w:t>
            </w:r>
          </w:p>
        </w:tc>
      </w:tr>
      <w:tr w:rsidR="00882FD4" w:rsidRPr="00882FD4" w14:paraId="677A6B33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2EE12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1.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3F20C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Бахчисарайский район Республики Крым:</w:t>
            </w:r>
            <w:r w:rsidRPr="00882FD4">
              <w:rPr>
                <w:lang w:eastAsia="en-US"/>
              </w:rPr>
              <w:br/>
            </w:r>
          </w:p>
          <w:p w14:paraId="6639711A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 xml:space="preserve">- </w:t>
            </w:r>
            <w:proofErr w:type="spellStart"/>
            <w:r w:rsidRPr="00882FD4">
              <w:rPr>
                <w:lang w:eastAsia="en-US"/>
              </w:rPr>
              <w:t>Вилинское</w:t>
            </w:r>
            <w:proofErr w:type="spellEnd"/>
            <w:r w:rsidRPr="00882FD4">
              <w:rPr>
                <w:lang w:eastAsia="en-US"/>
              </w:rPr>
              <w:t xml:space="preserve"> сельское поселение - с. </w:t>
            </w:r>
            <w:proofErr w:type="spellStart"/>
            <w:r w:rsidRPr="00882FD4">
              <w:rPr>
                <w:lang w:eastAsia="en-US"/>
              </w:rPr>
              <w:t>Вилино</w:t>
            </w:r>
            <w:proofErr w:type="spellEnd"/>
            <w:r w:rsidRPr="00882FD4">
              <w:rPr>
                <w:lang w:eastAsia="en-US"/>
              </w:rPr>
              <w:t>;</w:t>
            </w:r>
            <w:r w:rsidRPr="00882FD4">
              <w:rPr>
                <w:lang w:eastAsia="en-US"/>
              </w:rPr>
              <w:br/>
            </w:r>
          </w:p>
          <w:p w14:paraId="44B4DBDF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 Угловское сельское поселение - с. Угловое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3C34A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с 01.01.2021 по 30.06.2021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7E073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22,80</w:t>
            </w:r>
          </w:p>
        </w:tc>
      </w:tr>
      <w:tr w:rsidR="00882FD4" w:rsidRPr="00882FD4" w14:paraId="57FB6C27" w14:textId="77777777" w:rsidTr="00882FD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F720C" w14:textId="77777777" w:rsidR="00882FD4" w:rsidRPr="00882FD4" w:rsidRDefault="00882FD4"/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70D20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F6B81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с 01.07.2021 по 31.12.2021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BF67A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22,80</w:t>
            </w:r>
          </w:p>
        </w:tc>
      </w:tr>
      <w:tr w:rsidR="00882FD4" w:rsidRPr="00882FD4" w14:paraId="0585FC95" w14:textId="77777777" w:rsidTr="00882FD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0F918" w14:textId="77777777" w:rsidR="00882FD4" w:rsidRPr="00882FD4" w:rsidRDefault="00882FD4"/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10143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A1E44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с 01.01.2022 по 30.06.2022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7CFA7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22,80</w:t>
            </w:r>
          </w:p>
        </w:tc>
      </w:tr>
      <w:tr w:rsidR="00882FD4" w:rsidRPr="00882FD4" w14:paraId="2D176A3B" w14:textId="77777777" w:rsidTr="00882FD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79B7A" w14:textId="77777777" w:rsidR="00882FD4" w:rsidRPr="00882FD4" w:rsidRDefault="00882FD4"/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44566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74F17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с 01.07.2022 по 31.12.2022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2294F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22,80</w:t>
            </w:r>
          </w:p>
        </w:tc>
      </w:tr>
      <w:tr w:rsidR="00882FD4" w:rsidRPr="00882FD4" w14:paraId="1334F7AE" w14:textId="77777777" w:rsidTr="00882FD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32B8D" w14:textId="77777777" w:rsidR="00882FD4" w:rsidRPr="00882FD4" w:rsidRDefault="00882FD4"/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AC36B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7E22B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с 01.01.2023 по 30.06.2023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C8707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22,80</w:t>
            </w:r>
          </w:p>
        </w:tc>
      </w:tr>
      <w:tr w:rsidR="00882FD4" w:rsidRPr="00882FD4" w14:paraId="2913C2C4" w14:textId="77777777" w:rsidTr="00882FD4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E8368" w14:textId="77777777" w:rsidR="00882FD4" w:rsidRPr="00882FD4" w:rsidRDefault="00882FD4"/>
        </w:tc>
        <w:tc>
          <w:tcPr>
            <w:tcW w:w="48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42BA3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AD39F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с 01.07.2023 по 31.12.2023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55892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22,80</w:t>
            </w:r>
          </w:p>
        </w:tc>
      </w:tr>
    </w:tbl>
    <w:p w14:paraId="762397FD" w14:textId="77777777" w:rsidR="00882FD4" w:rsidRPr="00882FD4" w:rsidRDefault="00882FD4" w:rsidP="00882FD4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82FD4">
        <w:rPr>
          <w:rFonts w:ascii="Arial" w:hAnsi="Arial" w:cs="Arial"/>
          <w:sz w:val="24"/>
          <w:szCs w:val="24"/>
        </w:rPr>
        <w:br/>
      </w:r>
      <w:r w:rsidRPr="00882FD4">
        <w:rPr>
          <w:rFonts w:ascii="Arial" w:hAnsi="Arial" w:cs="Arial"/>
          <w:sz w:val="24"/>
          <w:szCs w:val="24"/>
        </w:rPr>
        <w:br/>
        <w:t>Приложение N 2</w:t>
      </w:r>
      <w:r w:rsidRPr="00882FD4">
        <w:rPr>
          <w:rFonts w:ascii="Arial" w:hAnsi="Arial" w:cs="Arial"/>
          <w:sz w:val="24"/>
          <w:szCs w:val="24"/>
        </w:rPr>
        <w:br/>
        <w:t>к приказу</w:t>
      </w:r>
      <w:r w:rsidRPr="00882FD4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882FD4">
        <w:rPr>
          <w:rFonts w:ascii="Arial" w:hAnsi="Arial" w:cs="Arial"/>
          <w:sz w:val="24"/>
          <w:szCs w:val="24"/>
        </w:rPr>
        <w:br/>
        <w:t>по ценам и тарифам</w:t>
      </w:r>
      <w:r w:rsidRPr="00882FD4">
        <w:rPr>
          <w:rFonts w:ascii="Arial" w:hAnsi="Arial" w:cs="Arial"/>
          <w:sz w:val="24"/>
          <w:szCs w:val="24"/>
        </w:rPr>
        <w:br/>
        <w:t>Республики Крым</w:t>
      </w:r>
      <w:r w:rsidRPr="00882FD4">
        <w:rPr>
          <w:rFonts w:ascii="Arial" w:hAnsi="Arial" w:cs="Arial"/>
          <w:sz w:val="24"/>
          <w:szCs w:val="24"/>
        </w:rPr>
        <w:br/>
        <w:t>от 03.12.2020 N 44/5</w:t>
      </w:r>
    </w:p>
    <w:p w14:paraId="4E8ACD5B" w14:textId="77777777" w:rsidR="00882FD4" w:rsidRPr="00882FD4" w:rsidRDefault="00882FD4" w:rsidP="00882FD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82FD4">
        <w:rPr>
          <w:rFonts w:ascii="Arial" w:hAnsi="Arial" w:cs="Arial"/>
          <w:b/>
          <w:bCs/>
        </w:rPr>
        <w:br/>
      </w:r>
      <w:r w:rsidRPr="00882FD4">
        <w:rPr>
          <w:rFonts w:ascii="Arial" w:hAnsi="Arial" w:cs="Arial"/>
          <w:b/>
          <w:bCs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ДЛЯ ФЕДЕРАЛЬНОГО ГОСУДАРСТВЕННОГО БЮДЖЕТНОГО УЧРЕЖДЕНИЯ НАУКИ "ВСЕРОССИЙСКИЙ НАЦИОНАЛЬНЫЙ НАУЧНО-ИССЛЕДОВАТЕЛЬСКИЙ ИНСТИТУТ ВИНОГРАДАРСТВА И ВИНОДЕЛИЯ "МАГАРАЧ" РАН" НА </w:t>
      </w:r>
      <w:proofErr w:type="gramStart"/>
      <w:r w:rsidRPr="00882FD4">
        <w:rPr>
          <w:rFonts w:ascii="Arial" w:hAnsi="Arial" w:cs="Arial"/>
          <w:b/>
          <w:bCs/>
        </w:rPr>
        <w:t>2021 - 2023</w:t>
      </w:r>
      <w:proofErr w:type="gramEnd"/>
      <w:r w:rsidRPr="00882FD4">
        <w:rPr>
          <w:rFonts w:ascii="Arial" w:hAnsi="Arial" w:cs="Arial"/>
          <w:b/>
          <w:bCs/>
        </w:rPr>
        <w:t xml:space="preserve"> ГОДЫ</w:t>
      </w:r>
      <w:r w:rsidRPr="00882FD4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823"/>
        <w:gridCol w:w="1871"/>
        <w:gridCol w:w="1796"/>
        <w:gridCol w:w="1212"/>
        <w:gridCol w:w="1797"/>
      </w:tblGrid>
      <w:tr w:rsidR="00882FD4" w:rsidRPr="00882FD4" w14:paraId="7F0A13B8" w14:textId="77777777" w:rsidTr="00882FD4">
        <w:trPr>
          <w:trHeight w:val="15"/>
        </w:trPr>
        <w:tc>
          <w:tcPr>
            <w:tcW w:w="924" w:type="dxa"/>
            <w:hideMark/>
          </w:tcPr>
          <w:p w14:paraId="3DF4ED0E" w14:textId="77777777" w:rsidR="00882FD4" w:rsidRPr="00882FD4" w:rsidRDefault="00882FD4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48" w:type="dxa"/>
            <w:hideMark/>
          </w:tcPr>
          <w:p w14:paraId="7837197C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4D99D5C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B76C13D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5E033DF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532F5BD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2FD4" w:rsidRPr="00882FD4" w14:paraId="25A8F35A" w14:textId="77777777" w:rsidTr="00882FD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385A9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B7C22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Базовый уровень операционных расходов,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61917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Индекс эффективности операционных расходов,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D610B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Нормативный уровень прибыли, %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0CD19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882FD4" w:rsidRPr="00882FD4" w14:paraId="3E5AE124" w14:textId="77777777" w:rsidTr="00882FD4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C912B" w14:textId="77777777" w:rsidR="00882FD4" w:rsidRPr="00882FD4" w:rsidRDefault="00882FD4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A17C7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F227B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AA5D2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83AAA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уровень потерь воды,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F4945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 xml:space="preserve">удельный расход электрической энергии, </w:t>
            </w:r>
            <w:proofErr w:type="spellStart"/>
            <w:r w:rsidRPr="00882FD4">
              <w:rPr>
                <w:lang w:eastAsia="en-US"/>
              </w:rPr>
              <w:t>кВт·ч</w:t>
            </w:r>
            <w:proofErr w:type="spellEnd"/>
            <w:r w:rsidRPr="00882FD4">
              <w:rPr>
                <w:lang w:eastAsia="en-US"/>
              </w:rPr>
              <w:t>/куб. м</w:t>
            </w:r>
          </w:p>
        </w:tc>
      </w:tr>
      <w:tr w:rsidR="00882FD4" w:rsidRPr="00882FD4" w14:paraId="102652F2" w14:textId="77777777" w:rsidTr="00882FD4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BEC55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Водоотведение (очистка сточных вод)</w:t>
            </w:r>
          </w:p>
        </w:tc>
      </w:tr>
      <w:tr w:rsidR="00882FD4" w:rsidRPr="00882FD4" w14:paraId="1257990E" w14:textId="77777777" w:rsidTr="00882FD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8CE21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2021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89503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1225,45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989CD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86506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87238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29C6B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1,71</w:t>
            </w:r>
          </w:p>
        </w:tc>
      </w:tr>
      <w:tr w:rsidR="00882FD4" w:rsidRPr="00882FD4" w14:paraId="2F3DD7A9" w14:textId="77777777" w:rsidTr="00882FD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75C04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2022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1EC8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CDB06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B7469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DA41A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D6FFB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1,71</w:t>
            </w:r>
          </w:p>
        </w:tc>
      </w:tr>
      <w:tr w:rsidR="00882FD4" w:rsidRPr="00882FD4" w14:paraId="281F6146" w14:textId="77777777" w:rsidTr="00882FD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74250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2023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7E1AF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9E2B3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AA4A0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A5F6C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B8F25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1,71</w:t>
            </w:r>
          </w:p>
        </w:tc>
      </w:tr>
    </w:tbl>
    <w:p w14:paraId="56E3844F" w14:textId="77777777" w:rsidR="00882FD4" w:rsidRPr="00882FD4" w:rsidRDefault="00882FD4" w:rsidP="00882FD4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82FD4">
        <w:rPr>
          <w:rFonts w:ascii="Arial" w:hAnsi="Arial" w:cs="Arial"/>
          <w:sz w:val="24"/>
          <w:szCs w:val="24"/>
        </w:rPr>
        <w:br/>
      </w:r>
      <w:r w:rsidRPr="00882FD4">
        <w:rPr>
          <w:rFonts w:ascii="Arial" w:hAnsi="Arial" w:cs="Arial"/>
          <w:sz w:val="24"/>
          <w:szCs w:val="24"/>
        </w:rPr>
        <w:br/>
        <w:t>Приложение N 3</w:t>
      </w:r>
      <w:r w:rsidRPr="00882FD4">
        <w:rPr>
          <w:rFonts w:ascii="Arial" w:hAnsi="Arial" w:cs="Arial"/>
          <w:sz w:val="24"/>
          <w:szCs w:val="24"/>
        </w:rPr>
        <w:br/>
        <w:t>к приказу</w:t>
      </w:r>
      <w:r w:rsidRPr="00882FD4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882FD4">
        <w:rPr>
          <w:rFonts w:ascii="Arial" w:hAnsi="Arial" w:cs="Arial"/>
          <w:sz w:val="24"/>
          <w:szCs w:val="24"/>
        </w:rPr>
        <w:br/>
        <w:t>по ценам и тарифам</w:t>
      </w:r>
      <w:r w:rsidRPr="00882FD4">
        <w:rPr>
          <w:rFonts w:ascii="Arial" w:hAnsi="Arial" w:cs="Arial"/>
          <w:sz w:val="24"/>
          <w:szCs w:val="24"/>
        </w:rPr>
        <w:br/>
      </w:r>
      <w:r w:rsidRPr="00882FD4">
        <w:rPr>
          <w:rFonts w:ascii="Arial" w:hAnsi="Arial" w:cs="Arial"/>
          <w:sz w:val="24"/>
          <w:szCs w:val="24"/>
        </w:rPr>
        <w:lastRenderedPageBreak/>
        <w:t>Республики Крым</w:t>
      </w:r>
      <w:r w:rsidRPr="00882FD4">
        <w:rPr>
          <w:rFonts w:ascii="Arial" w:hAnsi="Arial" w:cs="Arial"/>
          <w:sz w:val="24"/>
          <w:szCs w:val="24"/>
        </w:rPr>
        <w:br/>
        <w:t>от 03.12.2020 N 44/5</w:t>
      </w:r>
    </w:p>
    <w:p w14:paraId="7157A848" w14:textId="77777777" w:rsidR="00882FD4" w:rsidRPr="00882FD4" w:rsidRDefault="00882FD4" w:rsidP="00882FD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82FD4">
        <w:rPr>
          <w:rFonts w:ascii="Arial" w:hAnsi="Arial" w:cs="Arial"/>
          <w:b/>
          <w:bCs/>
        </w:rPr>
        <w:br/>
      </w:r>
      <w:r w:rsidRPr="00882FD4">
        <w:rPr>
          <w:rFonts w:ascii="Arial" w:hAnsi="Arial" w:cs="Arial"/>
          <w:b/>
          <w:bCs/>
        </w:rPr>
        <w:br/>
        <w:t>ПРОИЗВОДСТВЕННАЯ ПРОГРАММА ФЕДЕРАЛЬНОГО ГОСУДАРСТВЕННОГО БЮДЖЕТНОГО УЧРЕЖДЕНИЯ НАУКИ "ВСЕРОССИЙСКИЙ НАЦИОНАЛЬНЫЙ НАУЧНО-ИССЛЕДОВАТЕЛЬСКИЙ ИНСТИТУТ ВИНОГРАДАРСТВА И ВИНОДЕЛИЯ "МАГАРАЧ" РАН" В СФЕРЕ ВОДООТВЕДЕНИЯ (ОЧИСТКА СТОЧНЫХ ВОД) НА ПЕРИОД С 01.01.2021 ДО 31.12.2023</w:t>
      </w:r>
    </w:p>
    <w:p w14:paraId="4ADFCD57" w14:textId="77777777" w:rsidR="00882FD4" w:rsidRPr="00882FD4" w:rsidRDefault="00882FD4" w:rsidP="00882FD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2FD4">
        <w:rPr>
          <w:rFonts w:ascii="Arial" w:hAnsi="Arial" w:cs="Arial"/>
          <w:sz w:val="24"/>
          <w:szCs w:val="24"/>
        </w:rPr>
        <w:br/>
      </w:r>
      <w:r w:rsidRPr="00882FD4">
        <w:rPr>
          <w:rFonts w:ascii="Arial" w:hAnsi="Arial" w:cs="Arial"/>
          <w:sz w:val="24"/>
          <w:szCs w:val="24"/>
        </w:rPr>
        <w:br/>
        <w:t>Раздел 1. ПАСПОРТ ПРОИЗВОДСТВЕННОЙ ПРОГРАММЫ</w:t>
      </w:r>
      <w:r w:rsidRPr="00882FD4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4"/>
        <w:gridCol w:w="4951"/>
      </w:tblGrid>
      <w:tr w:rsidR="00882FD4" w:rsidRPr="00882FD4" w14:paraId="7DBF39CF" w14:textId="77777777" w:rsidTr="00882FD4">
        <w:trPr>
          <w:trHeight w:val="15"/>
        </w:trPr>
        <w:tc>
          <w:tcPr>
            <w:tcW w:w="4435" w:type="dxa"/>
            <w:hideMark/>
          </w:tcPr>
          <w:p w14:paraId="06D54DC3" w14:textId="77777777" w:rsidR="00882FD4" w:rsidRPr="00882FD4" w:rsidRDefault="00882FD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90" w:type="dxa"/>
            <w:hideMark/>
          </w:tcPr>
          <w:p w14:paraId="4014EC6F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2FD4" w:rsidRPr="00882FD4" w14:paraId="39F708E2" w14:textId="77777777" w:rsidTr="00882FD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9B216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Наименование организации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1C171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Федеральное государственное бюджетное учреждение науки "Всероссийский национальный научно-исследовательский институт виноградарства и виноделия "</w:t>
            </w:r>
            <w:proofErr w:type="spellStart"/>
            <w:r w:rsidRPr="00882FD4">
              <w:rPr>
                <w:lang w:eastAsia="en-US"/>
              </w:rPr>
              <w:t>Магарач</w:t>
            </w:r>
            <w:proofErr w:type="spellEnd"/>
            <w:r w:rsidRPr="00882FD4">
              <w:rPr>
                <w:lang w:eastAsia="en-US"/>
              </w:rPr>
              <w:t>" РАН"</w:t>
            </w:r>
            <w:r w:rsidRPr="00882FD4">
              <w:rPr>
                <w:lang w:eastAsia="en-US"/>
              </w:rPr>
              <w:br/>
            </w:r>
          </w:p>
        </w:tc>
      </w:tr>
      <w:tr w:rsidR="00882FD4" w:rsidRPr="00882FD4" w14:paraId="6748FB86" w14:textId="77777777" w:rsidTr="00882FD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C9141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Юридический адрес, почтовый адрес организации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D4B92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298600, Республика Крым, г. Ялта, ул. Кирова, 31</w:t>
            </w:r>
            <w:r w:rsidRPr="00882FD4">
              <w:rPr>
                <w:lang w:eastAsia="en-US"/>
              </w:rPr>
              <w:br/>
            </w:r>
          </w:p>
        </w:tc>
      </w:tr>
      <w:tr w:rsidR="00882FD4" w:rsidRPr="00882FD4" w14:paraId="26D3C988" w14:textId="77777777" w:rsidTr="00882FD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63B90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7F522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Государственный комитет по ценам и тарифам Республики Крым</w:t>
            </w:r>
            <w:r w:rsidRPr="00882FD4">
              <w:rPr>
                <w:lang w:eastAsia="en-US"/>
              </w:rPr>
              <w:br/>
            </w:r>
          </w:p>
        </w:tc>
      </w:tr>
      <w:tr w:rsidR="00882FD4" w:rsidRPr="00882FD4" w14:paraId="41F412D2" w14:textId="77777777" w:rsidTr="00882FD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73861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AB024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295000, Республика Крым, г. Симферополь, ул. Павленко, 18</w:t>
            </w:r>
            <w:r w:rsidRPr="00882FD4">
              <w:rPr>
                <w:lang w:eastAsia="en-US"/>
              </w:rPr>
              <w:br/>
            </w:r>
          </w:p>
        </w:tc>
      </w:tr>
    </w:tbl>
    <w:p w14:paraId="4B82CF8A" w14:textId="77777777" w:rsidR="00882FD4" w:rsidRPr="00882FD4" w:rsidRDefault="00882FD4" w:rsidP="00882FD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2FD4">
        <w:rPr>
          <w:rFonts w:ascii="Arial" w:hAnsi="Arial" w:cs="Arial"/>
          <w:sz w:val="24"/>
          <w:szCs w:val="24"/>
        </w:rPr>
        <w:br/>
      </w:r>
      <w:r w:rsidRPr="00882FD4">
        <w:rPr>
          <w:rFonts w:ascii="Arial" w:hAnsi="Arial" w:cs="Arial"/>
          <w:sz w:val="24"/>
          <w:szCs w:val="24"/>
        </w:rPr>
        <w:br/>
        <w:t>Раздел 2. ПЕРЕЧЕНЬ ПЛАНОВЫХ МЕРОПРИЯТИЙ ПО РЕМОНТУ ОБЪЕКТОВ ЦЕНТРАЛИЗОВАННОЙ СИСТЕМЫ ВОДООТВЕДЕНИЯ И МЕРОПРИЯТИЙ, НАПРАВЛЕННЫХ НА УЛУЧШЕНИЕ КАЧЕСТВА ОЧИСТКИ СТОЧНЫХ ВОД</w:t>
      </w:r>
      <w:r w:rsidRPr="00882FD4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049"/>
        <w:gridCol w:w="1842"/>
        <w:gridCol w:w="1842"/>
      </w:tblGrid>
      <w:tr w:rsidR="00882FD4" w:rsidRPr="00882FD4" w14:paraId="49C27D2A" w14:textId="77777777" w:rsidTr="00882FD4">
        <w:trPr>
          <w:trHeight w:val="15"/>
        </w:trPr>
        <w:tc>
          <w:tcPr>
            <w:tcW w:w="554" w:type="dxa"/>
            <w:hideMark/>
          </w:tcPr>
          <w:p w14:paraId="7460C562" w14:textId="77777777" w:rsidR="00882FD4" w:rsidRPr="00882FD4" w:rsidRDefault="00882FD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3F814227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CD3AE41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FD0D685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2FD4" w:rsidRPr="00882FD4" w14:paraId="68382B43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88DB9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N п/п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1C767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B820D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8F914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882FD4" w:rsidRPr="00882FD4" w14:paraId="22729083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08F9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277EA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F2BD8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1BD29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4</w:t>
            </w:r>
          </w:p>
        </w:tc>
      </w:tr>
      <w:tr w:rsidR="00882FD4" w:rsidRPr="00882FD4" w14:paraId="79848F55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EA811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1.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249AC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13FD9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B450B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</w:tr>
      <w:tr w:rsidR="00882FD4" w:rsidRPr="00882FD4" w14:paraId="4BC90370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BB600" w14:textId="77777777" w:rsidR="00882FD4" w:rsidRPr="00882FD4" w:rsidRDefault="00882FD4"/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1FD3C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Итого: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CBB8A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387AF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</w:tr>
    </w:tbl>
    <w:p w14:paraId="7995C8BC" w14:textId="77777777" w:rsidR="00882FD4" w:rsidRPr="00882FD4" w:rsidRDefault="00882FD4" w:rsidP="00882FD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2FD4">
        <w:rPr>
          <w:rFonts w:ascii="Arial" w:hAnsi="Arial" w:cs="Arial"/>
          <w:sz w:val="24"/>
          <w:szCs w:val="24"/>
        </w:rPr>
        <w:br/>
      </w:r>
      <w:r w:rsidRPr="00882FD4">
        <w:rPr>
          <w:rFonts w:ascii="Arial" w:hAnsi="Arial" w:cs="Arial"/>
          <w:sz w:val="24"/>
          <w:szCs w:val="24"/>
        </w:rPr>
        <w:br/>
        <w:t xml:space="preserve">Раздел 3. ПЕРЕЧЕНЬ ПЛАНОВЫХ МЕРОПРИЯТИЙ ПО ЭНЕРГОСБЕРЕЖЕНИЮ </w:t>
      </w:r>
      <w:r w:rsidRPr="00882FD4">
        <w:rPr>
          <w:rFonts w:ascii="Arial" w:hAnsi="Arial" w:cs="Arial"/>
          <w:sz w:val="24"/>
          <w:szCs w:val="24"/>
        </w:rPr>
        <w:lastRenderedPageBreak/>
        <w:t>И ПОВЫШЕНИЮ ЭНЕРГЕТИЧЕСКОЙ ЭФФЕКТИВНОСТИ, ГРАФИК И ОБЪЕМ ФИНАНСОВЫХ ПОТРЕБНОСТЕЙ, НЕОБХОДИМЫХ ДЛЯ РЕАЛИЗАЦИИ ПРОИЗВОДСТВЕННОЙ ПРОГРАММЫ</w:t>
      </w:r>
      <w:r w:rsidRPr="00882FD4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049"/>
        <w:gridCol w:w="1842"/>
        <w:gridCol w:w="1842"/>
      </w:tblGrid>
      <w:tr w:rsidR="00882FD4" w:rsidRPr="00882FD4" w14:paraId="31CFB17E" w14:textId="77777777" w:rsidTr="00882FD4">
        <w:trPr>
          <w:trHeight w:val="15"/>
        </w:trPr>
        <w:tc>
          <w:tcPr>
            <w:tcW w:w="554" w:type="dxa"/>
            <w:hideMark/>
          </w:tcPr>
          <w:p w14:paraId="0242C777" w14:textId="77777777" w:rsidR="00882FD4" w:rsidRPr="00882FD4" w:rsidRDefault="00882FD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56EADAC0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AD6CC46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D675FB6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2FD4" w:rsidRPr="00882FD4" w14:paraId="51E7490A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909AA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N п/п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47EE6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5039D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87182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882FD4" w:rsidRPr="00882FD4" w14:paraId="1FB8EFFE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9E30B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7F1B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1CA36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73855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4</w:t>
            </w:r>
          </w:p>
        </w:tc>
      </w:tr>
      <w:tr w:rsidR="00882FD4" w:rsidRPr="00882FD4" w14:paraId="52BA86C2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BB852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1.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ADB7C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2F8A5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98830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</w:tr>
      <w:tr w:rsidR="00882FD4" w:rsidRPr="00882FD4" w14:paraId="49BEC569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09AD7" w14:textId="77777777" w:rsidR="00882FD4" w:rsidRPr="00882FD4" w:rsidRDefault="00882FD4"/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10631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Итого: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768B5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8B89B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</w:tr>
    </w:tbl>
    <w:p w14:paraId="36A82257" w14:textId="77777777" w:rsidR="00882FD4" w:rsidRPr="00882FD4" w:rsidRDefault="00882FD4" w:rsidP="00882FD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2FD4">
        <w:rPr>
          <w:rFonts w:ascii="Arial" w:hAnsi="Arial" w:cs="Arial"/>
          <w:sz w:val="24"/>
          <w:szCs w:val="24"/>
        </w:rPr>
        <w:br/>
      </w:r>
      <w:r w:rsidRPr="00882FD4">
        <w:rPr>
          <w:rFonts w:ascii="Arial" w:hAnsi="Arial" w:cs="Arial"/>
          <w:sz w:val="24"/>
          <w:szCs w:val="24"/>
        </w:rPr>
        <w:br/>
        <w:t>Раздел 4. ПЛАНИРУЕМЫЙ ОБЪЕМ ПРИНИМАЕМЫХ СТОЧНЫХ ВОД</w:t>
      </w:r>
      <w:r w:rsidRPr="00882FD4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814"/>
        <w:gridCol w:w="1448"/>
        <w:gridCol w:w="1098"/>
        <w:gridCol w:w="1275"/>
        <w:gridCol w:w="1098"/>
      </w:tblGrid>
      <w:tr w:rsidR="00882FD4" w:rsidRPr="00882FD4" w14:paraId="4924EDFF" w14:textId="77777777" w:rsidTr="00882FD4">
        <w:trPr>
          <w:trHeight w:val="15"/>
        </w:trPr>
        <w:tc>
          <w:tcPr>
            <w:tcW w:w="554" w:type="dxa"/>
            <w:hideMark/>
          </w:tcPr>
          <w:p w14:paraId="6B3A2B3C" w14:textId="77777777" w:rsidR="00882FD4" w:rsidRPr="00882FD4" w:rsidRDefault="00882FD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81" w:type="dxa"/>
            <w:hideMark/>
          </w:tcPr>
          <w:p w14:paraId="31998F83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B237206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9DA3D6D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4735224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7231D38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2FD4" w:rsidRPr="00882FD4" w14:paraId="668C410D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B24C2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DE725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9208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Ед. изм.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29E35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882FD4" w:rsidRPr="00882FD4" w14:paraId="5EA17D25" w14:textId="77777777" w:rsidTr="00882FD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87BD8" w14:textId="77777777" w:rsidR="00882FD4" w:rsidRPr="00882FD4" w:rsidRDefault="00882FD4"/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3EB6E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BAC42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C3CE4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8B34B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3347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2023 год</w:t>
            </w:r>
          </w:p>
        </w:tc>
      </w:tr>
      <w:tr w:rsidR="00882FD4" w:rsidRPr="00882FD4" w14:paraId="08FF70FE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AD732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1.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E826F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Объем сточных вод, принятых у абонентов, всего, в том числе: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EE477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тыс. куб. м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FAB14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90,00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31639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90,00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88192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90,00</w:t>
            </w:r>
          </w:p>
        </w:tc>
      </w:tr>
      <w:tr w:rsidR="00882FD4" w:rsidRPr="00882FD4" w14:paraId="437E7EEC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E8788" w14:textId="77777777" w:rsidR="00882FD4" w:rsidRPr="00882FD4" w:rsidRDefault="00882FD4"/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23C48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 население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F61C2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тыс. куб. м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633E1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127DC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31D0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</w:tr>
      <w:tr w:rsidR="00882FD4" w:rsidRPr="00882FD4" w14:paraId="11817FD9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7FF98" w14:textId="77777777" w:rsidR="00882FD4" w:rsidRPr="00882FD4" w:rsidRDefault="00882FD4"/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55E96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 бюджетные потребители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A5757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тыс. куб. м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57CF2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72FAB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CB893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</w:tr>
      <w:tr w:rsidR="00882FD4" w:rsidRPr="00882FD4" w14:paraId="6D84EC4D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27443" w14:textId="77777777" w:rsidR="00882FD4" w:rsidRPr="00882FD4" w:rsidRDefault="00882FD4"/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2F7C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 иные потребители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98AA4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тыс. куб. м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88DD7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90,00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67043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90,00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D7741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90,00</w:t>
            </w:r>
          </w:p>
        </w:tc>
      </w:tr>
      <w:tr w:rsidR="00882FD4" w:rsidRPr="00882FD4" w14:paraId="114D8A4D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A3133" w14:textId="77777777" w:rsidR="00882FD4" w:rsidRPr="00882FD4" w:rsidRDefault="00882FD4"/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E224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 собственное потребление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6EDB2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тыс. куб. м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97398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47552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5A23A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</w:tr>
      <w:tr w:rsidR="00882FD4" w:rsidRPr="00882FD4" w14:paraId="32A4EC75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F6FE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2.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5F3FF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Объем транспортируемых сточных вод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E651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тыс. куб. м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9DD75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195C4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B45E3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</w:tr>
      <w:tr w:rsidR="00882FD4" w:rsidRPr="00882FD4" w14:paraId="6E9E0D18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019EB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3.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F4F46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Объем сточных вод, прошедших очистку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0F07F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тыс. куб. м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6F73A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90,00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743AA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90,00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B9132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90,00</w:t>
            </w:r>
          </w:p>
        </w:tc>
      </w:tr>
    </w:tbl>
    <w:p w14:paraId="40693B11" w14:textId="77777777" w:rsidR="00882FD4" w:rsidRPr="00882FD4" w:rsidRDefault="00882FD4" w:rsidP="00882FD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2FD4">
        <w:rPr>
          <w:rFonts w:ascii="Arial" w:hAnsi="Arial" w:cs="Arial"/>
          <w:sz w:val="24"/>
          <w:szCs w:val="24"/>
        </w:rPr>
        <w:br/>
      </w:r>
      <w:r w:rsidRPr="00882FD4">
        <w:rPr>
          <w:rFonts w:ascii="Arial" w:hAnsi="Arial" w:cs="Arial"/>
          <w:sz w:val="24"/>
          <w:szCs w:val="24"/>
        </w:rPr>
        <w:br/>
        <w:t>Раздел 5. ПОКАЗАТЕЛИ НАДЕЖНОСТИ, КАЧЕСТВА, ЭНЕРГЕТИЧЕСКОЙ ЭФФЕКТИВНОСТИ ОБЪЕКТОВ ЦЕНТРАЛИЗОВАННЫХ СИСТЕМ ХОЛОДНОГО ВОДОСНАБЖЕНИЯ</w:t>
      </w:r>
      <w:r w:rsidRPr="00882FD4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9"/>
        <w:gridCol w:w="1286"/>
        <w:gridCol w:w="1286"/>
        <w:gridCol w:w="1104"/>
      </w:tblGrid>
      <w:tr w:rsidR="00882FD4" w:rsidRPr="00882FD4" w14:paraId="3CDA2BC4" w14:textId="77777777" w:rsidTr="00882FD4">
        <w:trPr>
          <w:trHeight w:val="15"/>
        </w:trPr>
        <w:tc>
          <w:tcPr>
            <w:tcW w:w="5729" w:type="dxa"/>
            <w:hideMark/>
          </w:tcPr>
          <w:p w14:paraId="200BE401" w14:textId="77777777" w:rsidR="00882FD4" w:rsidRPr="00882FD4" w:rsidRDefault="00882FD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0336B244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4617B25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ABE2D3D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2FD4" w:rsidRPr="00882FD4" w14:paraId="6068299A" w14:textId="77777777" w:rsidTr="00882FD4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DD74C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Наименование показателя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930F6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Плановые значения показателей</w:t>
            </w:r>
          </w:p>
        </w:tc>
      </w:tr>
      <w:tr w:rsidR="00882FD4" w:rsidRPr="00882FD4" w14:paraId="42618A14" w14:textId="77777777" w:rsidTr="00882FD4"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0E9CA" w14:textId="77777777" w:rsidR="00882FD4" w:rsidRPr="00882FD4" w:rsidRDefault="00882FD4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5B2FC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06E20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D8FC7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2023 год</w:t>
            </w:r>
          </w:p>
        </w:tc>
      </w:tr>
      <w:tr w:rsidR="00882FD4" w:rsidRPr="00882FD4" w14:paraId="600A5D4B" w14:textId="77777777" w:rsidTr="00882FD4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AF15D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Показатели очистки сточных вод</w:t>
            </w:r>
          </w:p>
        </w:tc>
      </w:tr>
      <w:tr w:rsidR="00882FD4" w:rsidRPr="00882FD4" w14:paraId="0ADBC9AD" w14:textId="77777777" w:rsidTr="00882FD4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9DE4A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 xml:space="preserve">1. Доля сточных вод, не подвергающихся очистке, в общем объеме сточных вод, сбрасываемых в централизованные общесплавные или бытовые </w:t>
            </w:r>
            <w:r w:rsidRPr="00882FD4">
              <w:rPr>
                <w:lang w:eastAsia="en-US"/>
              </w:rPr>
              <w:lastRenderedPageBreak/>
              <w:t>системы водоотведения, %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180C4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lastRenderedPageBreak/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5CEC5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A473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</w:tr>
      <w:tr w:rsidR="00882FD4" w:rsidRPr="00882FD4" w14:paraId="7C0C4408" w14:textId="77777777" w:rsidTr="00882FD4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4B582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2. 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416E3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EFA6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9FA18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</w:tr>
      <w:tr w:rsidR="00882FD4" w:rsidRPr="00882FD4" w14:paraId="1609574B" w14:textId="77777777" w:rsidTr="00882FD4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AD486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3. 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80EF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3F8EB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1369F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</w:tr>
      <w:tr w:rsidR="00882FD4" w:rsidRPr="00882FD4" w14:paraId="20BF39DF" w14:textId="77777777" w:rsidTr="00882FD4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69070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4. Доля проб сточных вод, не соответствующих установленным нормативам допустимых сбросов, лимитам на сбросы для централизованной ливневой системы водоотведения, %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021BC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AE551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C1ADC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</w:tr>
      <w:tr w:rsidR="00882FD4" w:rsidRPr="00882FD4" w14:paraId="42361E69" w14:textId="77777777" w:rsidTr="00882FD4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BF295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882FD4" w:rsidRPr="00882FD4" w14:paraId="77F4BF8D" w14:textId="77777777" w:rsidTr="00882FD4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98BA5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5. Удельное количество аварий и засоров в расчете на протяженность канализационной сети в год, ед./км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F0932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064E1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B01E6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</w:tr>
      <w:tr w:rsidR="00882FD4" w:rsidRPr="00882FD4" w14:paraId="6509C436" w14:textId="77777777" w:rsidTr="00882FD4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56CC0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882FD4" w:rsidRPr="00882FD4" w14:paraId="7FBF98FC" w14:textId="77777777" w:rsidTr="00882FD4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929E1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 xml:space="preserve">6. 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882FD4">
              <w:rPr>
                <w:lang w:eastAsia="en-US"/>
              </w:rPr>
              <w:t>кВт·ч</w:t>
            </w:r>
            <w:proofErr w:type="spellEnd"/>
            <w:r w:rsidRPr="00882FD4">
              <w:rPr>
                <w:lang w:eastAsia="en-US"/>
              </w:rPr>
              <w:t>/куб. м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8638B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FBE4A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1,71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3DAD9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1,71</w:t>
            </w:r>
          </w:p>
        </w:tc>
      </w:tr>
    </w:tbl>
    <w:p w14:paraId="745CF9CC" w14:textId="77777777" w:rsidR="00882FD4" w:rsidRPr="00882FD4" w:rsidRDefault="00882FD4" w:rsidP="00882FD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2FD4">
        <w:rPr>
          <w:rFonts w:ascii="Arial" w:hAnsi="Arial" w:cs="Arial"/>
          <w:sz w:val="24"/>
          <w:szCs w:val="24"/>
        </w:rPr>
        <w:br/>
      </w:r>
      <w:r w:rsidRPr="00882FD4">
        <w:rPr>
          <w:rFonts w:ascii="Arial" w:hAnsi="Arial" w:cs="Arial"/>
          <w:sz w:val="24"/>
          <w:szCs w:val="24"/>
        </w:rPr>
        <w:br/>
        <w:t>Раздел 6. РАСЧЕТ ЭФФЕКТИВНОСТИ ПРОИЗВОДСТВЕННОЙ ПРОГРАММЫ</w:t>
      </w:r>
      <w:r w:rsidRPr="00882FD4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0"/>
        <w:gridCol w:w="1325"/>
        <w:gridCol w:w="1325"/>
        <w:gridCol w:w="1325"/>
      </w:tblGrid>
      <w:tr w:rsidR="00882FD4" w:rsidRPr="00882FD4" w14:paraId="6C5C61C2" w14:textId="77777777" w:rsidTr="00882FD4">
        <w:trPr>
          <w:trHeight w:val="15"/>
        </w:trPr>
        <w:tc>
          <w:tcPr>
            <w:tcW w:w="5729" w:type="dxa"/>
            <w:hideMark/>
          </w:tcPr>
          <w:p w14:paraId="2DE809DC" w14:textId="77777777" w:rsidR="00882FD4" w:rsidRPr="00882FD4" w:rsidRDefault="00882FD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39CF156A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8754AD7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6C4F0F3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2FD4" w:rsidRPr="00882FD4" w14:paraId="23670E62" w14:textId="77777777" w:rsidTr="00882FD4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F3442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Наименование показателя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4874A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Динамика изменения, %</w:t>
            </w:r>
          </w:p>
        </w:tc>
      </w:tr>
      <w:tr w:rsidR="00882FD4" w:rsidRPr="00882FD4" w14:paraId="40C3EEFA" w14:textId="77777777" w:rsidTr="00882FD4"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F79AD" w14:textId="77777777" w:rsidR="00882FD4" w:rsidRPr="00882FD4" w:rsidRDefault="00882FD4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BC4E7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2021/2020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DB0B4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2022/2021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0BA9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2023/2022</w:t>
            </w:r>
          </w:p>
        </w:tc>
      </w:tr>
      <w:tr w:rsidR="00882FD4" w:rsidRPr="00882FD4" w14:paraId="08D01C70" w14:textId="77777777" w:rsidTr="00882FD4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3D3C6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Показатели очистки сточных вод</w:t>
            </w:r>
          </w:p>
        </w:tc>
      </w:tr>
      <w:tr w:rsidR="00882FD4" w:rsidRPr="00882FD4" w14:paraId="32C719DB" w14:textId="77777777" w:rsidTr="00882FD4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FAF6F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1. 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9F862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AB73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4B816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100</w:t>
            </w:r>
          </w:p>
        </w:tc>
      </w:tr>
      <w:tr w:rsidR="00882FD4" w:rsidRPr="00882FD4" w14:paraId="63291E34" w14:textId="77777777" w:rsidTr="00882FD4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7B5AF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2. 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1CD38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AC498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4E098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100</w:t>
            </w:r>
          </w:p>
        </w:tc>
      </w:tr>
      <w:tr w:rsidR="00882FD4" w:rsidRPr="00882FD4" w14:paraId="51AE9E7F" w14:textId="77777777" w:rsidTr="00882FD4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89BD0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 xml:space="preserve">3. Доля проб сточных вод, не соответствующих установленным нормативам допустимых сбросов, лимитам на сбросы для </w:t>
            </w:r>
            <w:r w:rsidRPr="00882FD4">
              <w:rPr>
                <w:lang w:eastAsia="en-US"/>
              </w:rPr>
              <w:lastRenderedPageBreak/>
              <w:t>централизованной общесплавной (бытовой) системы водоотведения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E5C1F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lastRenderedPageBreak/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0D7C4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2777C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100</w:t>
            </w:r>
          </w:p>
        </w:tc>
      </w:tr>
      <w:tr w:rsidR="00882FD4" w:rsidRPr="00882FD4" w14:paraId="5F643660" w14:textId="77777777" w:rsidTr="00882FD4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34ECC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4. Доля проб сточных вод, не соответствующих установленным нормативам допустимых сбросов, лимитам на сбросы и для централизованной ливневой системы водоотведения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2A7BA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94637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775F0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100</w:t>
            </w:r>
          </w:p>
        </w:tc>
      </w:tr>
      <w:tr w:rsidR="00882FD4" w:rsidRPr="00882FD4" w14:paraId="2EE27DB7" w14:textId="77777777" w:rsidTr="00882FD4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6F7F0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882FD4" w:rsidRPr="00882FD4" w14:paraId="1362D05C" w14:textId="77777777" w:rsidTr="00882FD4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DB2EB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5. Удельное количество аварий и засоров в расчете на протяженность канализационной сети в год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5A841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49903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EC1EF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</w:tr>
      <w:tr w:rsidR="00882FD4" w:rsidRPr="00882FD4" w14:paraId="3D89CEAB" w14:textId="77777777" w:rsidTr="00882FD4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0076D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882FD4" w:rsidRPr="00882FD4" w14:paraId="6D0BA931" w14:textId="77777777" w:rsidTr="00882FD4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A4970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6. Удельный расход электрической энергии, потребляемой в технологическом процессе очистки сточных вод, на единицу объема очищаемых сточных вод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04D4A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78,4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1F69D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E99B6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100</w:t>
            </w:r>
          </w:p>
        </w:tc>
      </w:tr>
      <w:tr w:rsidR="00882FD4" w:rsidRPr="00882FD4" w14:paraId="2878199B" w14:textId="77777777" w:rsidTr="00882FD4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6A0FA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7. Расходы на реализацию производственной программы в течение срока ее действия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A917A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118,41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BDC7F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6D28C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100,00</w:t>
            </w:r>
          </w:p>
        </w:tc>
      </w:tr>
    </w:tbl>
    <w:p w14:paraId="227B137F" w14:textId="77777777" w:rsidR="00882FD4" w:rsidRPr="00882FD4" w:rsidRDefault="00882FD4" w:rsidP="00882FD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2FD4">
        <w:rPr>
          <w:rFonts w:ascii="Arial" w:hAnsi="Arial" w:cs="Arial"/>
          <w:sz w:val="24"/>
          <w:szCs w:val="24"/>
        </w:rPr>
        <w:br/>
      </w:r>
      <w:r w:rsidRPr="00882FD4">
        <w:rPr>
          <w:rFonts w:ascii="Arial" w:hAnsi="Arial" w:cs="Arial"/>
          <w:sz w:val="24"/>
          <w:szCs w:val="24"/>
        </w:rPr>
        <w:br/>
        <w:t>Раздел 7. ОТЧЕТ ОБ ИСПОЛНЕНИИ ПРОИЗВОДСТВЕННОЙ ПРОГРАММЫ ЗА ИСТЕКШИЙ ПЕРИОД РЕГУЛИРОВАНИЯ (2019 ГОД)</w:t>
      </w:r>
    </w:p>
    <w:p w14:paraId="66A7ADDA" w14:textId="77777777" w:rsidR="00882FD4" w:rsidRPr="00882FD4" w:rsidRDefault="00882FD4" w:rsidP="00882FD4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49C55F4F" w14:textId="77777777" w:rsidR="00882FD4" w:rsidRPr="00882FD4" w:rsidRDefault="00882FD4" w:rsidP="00882F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2FD4">
        <w:rPr>
          <w:rFonts w:ascii="Arial" w:hAnsi="Arial" w:cs="Arial"/>
        </w:rPr>
        <w:t>7.1. Планируемый объем принимаемых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702"/>
        <w:gridCol w:w="1328"/>
        <w:gridCol w:w="1630"/>
        <w:gridCol w:w="1591"/>
        <w:gridCol w:w="1482"/>
      </w:tblGrid>
      <w:tr w:rsidR="00882FD4" w:rsidRPr="00882FD4" w14:paraId="40B026D6" w14:textId="77777777" w:rsidTr="00882FD4">
        <w:trPr>
          <w:trHeight w:val="15"/>
        </w:trPr>
        <w:tc>
          <w:tcPr>
            <w:tcW w:w="554" w:type="dxa"/>
            <w:hideMark/>
          </w:tcPr>
          <w:p w14:paraId="33E62EBE" w14:textId="77777777" w:rsidR="00882FD4" w:rsidRPr="00882FD4" w:rsidRDefault="00882FD4">
            <w:pPr>
              <w:rPr>
                <w:rFonts w:ascii="Arial" w:hAnsi="Arial" w:cs="Arial"/>
              </w:rPr>
            </w:pPr>
          </w:p>
        </w:tc>
        <w:tc>
          <w:tcPr>
            <w:tcW w:w="3696" w:type="dxa"/>
            <w:hideMark/>
          </w:tcPr>
          <w:p w14:paraId="209C0F15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DFB6D3A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19A0051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C0B10C0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F8E49BF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2FD4" w:rsidRPr="00882FD4" w14:paraId="26091289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EC2B9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10B06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0BA86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Величина показателя на период регулирования,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07C40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Отклонение, тыс.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B675C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Причина отклонения</w:t>
            </w:r>
          </w:p>
        </w:tc>
      </w:tr>
      <w:tr w:rsidR="00882FD4" w:rsidRPr="00882FD4" w14:paraId="57156663" w14:textId="77777777" w:rsidTr="00882FD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8CAA4" w14:textId="77777777" w:rsidR="00882FD4" w:rsidRPr="00882FD4" w:rsidRDefault="00882FD4"/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2CA3F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5B677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Плановые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5DC6D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642B4" w14:textId="77777777" w:rsidR="00882FD4" w:rsidRPr="00882FD4" w:rsidRDefault="00882FD4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9A5AA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2FD4" w:rsidRPr="00882FD4" w14:paraId="1C62D853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5D913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1.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5AA6F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Объем сточных вод, принятых у абонентов, всего, в том числе: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839F9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68,52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4AA2C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89,889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133FA" w14:textId="77777777" w:rsidR="00882FD4" w:rsidRPr="00882FD4" w:rsidRDefault="00882FD4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3B710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2FD4" w:rsidRPr="00882FD4" w14:paraId="4F7743F5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1B734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E1192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 население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4D30C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38,33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1585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7BBED" w14:textId="77777777" w:rsidR="00882FD4" w:rsidRPr="00882FD4" w:rsidRDefault="00882FD4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172A0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2FD4" w:rsidRPr="00882FD4" w14:paraId="2A434555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6F40F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DA60F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 бюджетные потребители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879A5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F93D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89F2F" w14:textId="77777777" w:rsidR="00882FD4" w:rsidRPr="00882FD4" w:rsidRDefault="00882FD4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FD1DF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2FD4" w:rsidRPr="00882FD4" w14:paraId="2764E189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7A83D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E2E9D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 иные потребители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EF9A7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29,6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C537B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89,889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B9165" w14:textId="77777777" w:rsidR="00882FD4" w:rsidRPr="00882FD4" w:rsidRDefault="00882FD4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57EFA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2FD4" w:rsidRPr="00882FD4" w14:paraId="4A4F45CA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D1EC2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1D816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 собственное потребление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B9525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5550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CBECB" w14:textId="77777777" w:rsidR="00882FD4" w:rsidRPr="00882FD4" w:rsidRDefault="00882FD4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0613D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2FD4" w:rsidRPr="00882FD4" w14:paraId="1E764956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52E0C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2.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47021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Объем транспортируемых сточных вод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E7FCD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99ED5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F3689" w14:textId="77777777" w:rsidR="00882FD4" w:rsidRPr="00882FD4" w:rsidRDefault="00882FD4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BE17D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2FD4" w:rsidRPr="00882FD4" w14:paraId="5C099B15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82250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3.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92822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Объем сточных вод, прошедших очистку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58EB9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68,52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1181C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89,889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6E042" w14:textId="77777777" w:rsidR="00882FD4" w:rsidRPr="00882FD4" w:rsidRDefault="00882FD4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62802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778F63F8" w14:textId="77777777" w:rsidR="00882FD4" w:rsidRPr="00882FD4" w:rsidRDefault="00882FD4" w:rsidP="00882FD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2FB1E26" w14:textId="77777777" w:rsidR="00882FD4" w:rsidRPr="00882FD4" w:rsidRDefault="00882FD4" w:rsidP="00882F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2FD4">
        <w:rPr>
          <w:rFonts w:ascii="Arial" w:hAnsi="Arial" w:cs="Arial"/>
        </w:rPr>
        <w:t>7.2. Показатели надежности, качества, энергетической эффективности объектов централизованных систем холодного водоснабжения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84"/>
        <w:gridCol w:w="1328"/>
        <w:gridCol w:w="1630"/>
        <w:gridCol w:w="1531"/>
        <w:gridCol w:w="1482"/>
      </w:tblGrid>
      <w:tr w:rsidR="00882FD4" w:rsidRPr="00882FD4" w14:paraId="44E1C516" w14:textId="77777777" w:rsidTr="00882FD4">
        <w:trPr>
          <w:trHeight w:val="15"/>
        </w:trPr>
        <w:tc>
          <w:tcPr>
            <w:tcW w:w="4805" w:type="dxa"/>
            <w:hideMark/>
          </w:tcPr>
          <w:p w14:paraId="06C077CB" w14:textId="77777777" w:rsidR="00882FD4" w:rsidRPr="00882FD4" w:rsidRDefault="00882FD4">
            <w:pPr>
              <w:rPr>
                <w:rFonts w:ascii="Arial" w:hAnsi="Arial" w:cs="Arial"/>
              </w:rPr>
            </w:pPr>
          </w:p>
        </w:tc>
        <w:tc>
          <w:tcPr>
            <w:tcW w:w="1294" w:type="dxa"/>
            <w:hideMark/>
          </w:tcPr>
          <w:p w14:paraId="20C04E03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C7D8376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6290C73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FCF75AA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2FD4" w:rsidRPr="00882FD4" w14:paraId="48DC0904" w14:textId="77777777" w:rsidTr="00882FD4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2BE07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Наименование показателя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0CEA3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Плановые значения показателей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4109D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Отклонение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E493B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Причина отклонения</w:t>
            </w:r>
          </w:p>
        </w:tc>
      </w:tr>
      <w:tr w:rsidR="00882FD4" w:rsidRPr="00882FD4" w14:paraId="4AD5D7CA" w14:textId="77777777" w:rsidTr="00882FD4"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2BB37" w14:textId="77777777" w:rsidR="00882FD4" w:rsidRPr="00882FD4" w:rsidRDefault="00882FD4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501E0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Плановые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5C080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Фактические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6A4FA" w14:textId="77777777" w:rsidR="00882FD4" w:rsidRPr="00882FD4" w:rsidRDefault="00882FD4"/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3C051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2FD4" w:rsidRPr="00882FD4" w14:paraId="6B7BC88F" w14:textId="77777777" w:rsidTr="00882FD4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43D99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Показатели очистки сточных вод</w:t>
            </w:r>
          </w:p>
        </w:tc>
      </w:tr>
      <w:tr w:rsidR="00882FD4" w:rsidRPr="00882FD4" w14:paraId="1C839F5D" w14:textId="77777777" w:rsidTr="00882FD4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9F5B6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1. 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3FFF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06195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C4E59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66F2B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</w:tr>
      <w:tr w:rsidR="00882FD4" w:rsidRPr="00882FD4" w14:paraId="24ECE1CE" w14:textId="77777777" w:rsidTr="00882FD4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564F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2. 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00C37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14658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44AF7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CAF45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</w:tr>
      <w:tr w:rsidR="00882FD4" w:rsidRPr="00882FD4" w14:paraId="33CAAD58" w14:textId="77777777" w:rsidTr="00882FD4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F5981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3. 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97026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023D1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AE3B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FA931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</w:tr>
      <w:tr w:rsidR="00882FD4" w:rsidRPr="00882FD4" w14:paraId="14FB7B59" w14:textId="77777777" w:rsidTr="00882FD4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8DC12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4. Доля проб сточных вод, не соответствующих установленным нормативам допустимых сбросов, лимитам на сбросы для централизованной ливневой системы водоотведения, %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F3C83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13A3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43AE5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44798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</w:tr>
      <w:tr w:rsidR="00882FD4" w:rsidRPr="00882FD4" w14:paraId="3850D959" w14:textId="77777777" w:rsidTr="00882FD4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7B2B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882FD4" w:rsidRPr="00882FD4" w14:paraId="0F94809E" w14:textId="77777777" w:rsidTr="00882FD4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EF943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5. Удельное количество аварий и засоров в расчете на протяженность канализационной сети в год, ед./км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D2F39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953C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0E539" w14:textId="77777777" w:rsidR="00882FD4" w:rsidRPr="00882FD4" w:rsidRDefault="00882FD4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677F3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2FD4" w:rsidRPr="00882FD4" w14:paraId="3E27C73E" w14:textId="77777777" w:rsidTr="00882FD4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6F0FC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882FD4" w:rsidRPr="00882FD4" w14:paraId="405FFA40" w14:textId="77777777" w:rsidTr="00882FD4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36B3F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lastRenderedPageBreak/>
              <w:t xml:space="preserve">6. 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882FD4">
              <w:rPr>
                <w:lang w:eastAsia="en-US"/>
              </w:rPr>
              <w:t>кВт·ч</w:t>
            </w:r>
            <w:proofErr w:type="spellEnd"/>
            <w:r w:rsidRPr="00882FD4">
              <w:rPr>
                <w:lang w:eastAsia="en-US"/>
              </w:rPr>
              <w:t>/куб. м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5FB91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2,22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0E5E9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1,69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0D543" w14:textId="77777777" w:rsidR="00882FD4" w:rsidRPr="00882FD4" w:rsidRDefault="00882FD4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25F55" w14:textId="77777777" w:rsidR="00882FD4" w:rsidRPr="00882FD4" w:rsidRDefault="00882FD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3D102FD5" w14:textId="77777777" w:rsidR="00882FD4" w:rsidRPr="00882FD4" w:rsidRDefault="00882FD4" w:rsidP="00882FD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2FD4">
        <w:rPr>
          <w:rFonts w:ascii="Arial" w:hAnsi="Arial" w:cs="Arial"/>
          <w:sz w:val="24"/>
          <w:szCs w:val="24"/>
        </w:rPr>
        <w:br/>
      </w:r>
      <w:r w:rsidRPr="00882FD4">
        <w:rPr>
          <w:rFonts w:ascii="Arial" w:hAnsi="Arial" w:cs="Arial"/>
          <w:sz w:val="24"/>
          <w:szCs w:val="24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 w:rsidRPr="00882FD4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693"/>
        <w:gridCol w:w="2020"/>
        <w:gridCol w:w="2020"/>
      </w:tblGrid>
      <w:tr w:rsidR="00882FD4" w:rsidRPr="00882FD4" w14:paraId="18A7CA58" w14:textId="77777777" w:rsidTr="00882FD4">
        <w:trPr>
          <w:trHeight w:val="15"/>
        </w:trPr>
        <w:tc>
          <w:tcPr>
            <w:tcW w:w="554" w:type="dxa"/>
            <w:hideMark/>
          </w:tcPr>
          <w:p w14:paraId="3107DC44" w14:textId="77777777" w:rsidR="00882FD4" w:rsidRPr="00882FD4" w:rsidRDefault="00882FD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05" w:type="dxa"/>
            <w:hideMark/>
          </w:tcPr>
          <w:p w14:paraId="1599E709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C40FEF0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4811FA4" w14:textId="77777777" w:rsidR="00882FD4" w:rsidRPr="00882FD4" w:rsidRDefault="00882FD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2FD4" w:rsidRPr="00882FD4" w14:paraId="4ABA210F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A5DD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00DED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315BD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5C8ED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882FD4" w:rsidRPr="00882FD4" w14:paraId="084B27B2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32B1E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A029A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2AC94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3936B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4</w:t>
            </w:r>
          </w:p>
        </w:tc>
      </w:tr>
      <w:tr w:rsidR="00882FD4" w:rsidRPr="00882FD4" w14:paraId="3F8A32F9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E9781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1.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70069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7A019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5C4C3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</w:tr>
      <w:tr w:rsidR="00882FD4" w:rsidRPr="00882FD4" w14:paraId="137C6FB3" w14:textId="77777777" w:rsidTr="00882F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254E6" w14:textId="77777777" w:rsidR="00882FD4" w:rsidRPr="00882FD4" w:rsidRDefault="00882FD4"/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FB840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Итого:</w:t>
            </w:r>
            <w:r w:rsidRPr="00882FD4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C27AC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AC2B5" w14:textId="77777777" w:rsidR="00882FD4" w:rsidRPr="00882FD4" w:rsidRDefault="00882F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82FD4">
              <w:rPr>
                <w:lang w:eastAsia="en-US"/>
              </w:rPr>
              <w:t>0,00</w:t>
            </w:r>
          </w:p>
        </w:tc>
      </w:tr>
    </w:tbl>
    <w:p w14:paraId="27D5E69E" w14:textId="77777777" w:rsidR="00882FD4" w:rsidRPr="00882FD4" w:rsidRDefault="00882FD4" w:rsidP="00882FD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2FD4">
        <w:rPr>
          <w:rFonts w:ascii="Arial" w:hAnsi="Arial" w:cs="Arial"/>
          <w:sz w:val="24"/>
          <w:szCs w:val="24"/>
        </w:rPr>
        <w:br/>
      </w:r>
      <w:r w:rsidRPr="00882FD4">
        <w:rPr>
          <w:rFonts w:ascii="Arial" w:hAnsi="Arial" w:cs="Arial"/>
          <w:sz w:val="24"/>
          <w:szCs w:val="24"/>
        </w:rPr>
        <w:br/>
        <w:t>Раздел 9. ОБЪЕМ ФИНАНСОВЫХ ПОТРЕБНОСТЕЙ, НЕОБХОДИМЫХ ДЛЯ РЕАЛИЗАЦИИ ПРОИЗВОДСТВЕННОЙ ПРОГРАММЫ, НА:</w:t>
      </w:r>
    </w:p>
    <w:p w14:paraId="53FD04E7" w14:textId="77777777" w:rsidR="00882FD4" w:rsidRPr="00882FD4" w:rsidRDefault="00882FD4" w:rsidP="00882F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B1F307" w14:textId="77777777" w:rsidR="00882FD4" w:rsidRPr="00882FD4" w:rsidRDefault="00882FD4" w:rsidP="00882F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2FD4">
        <w:rPr>
          <w:rFonts w:ascii="Arial" w:hAnsi="Arial" w:cs="Arial"/>
        </w:rPr>
        <w:t>2021 год - 2052,00 тыс. руб.;</w:t>
      </w:r>
      <w:r w:rsidRPr="00882FD4">
        <w:rPr>
          <w:rFonts w:ascii="Arial" w:hAnsi="Arial" w:cs="Arial"/>
        </w:rPr>
        <w:br/>
      </w:r>
    </w:p>
    <w:p w14:paraId="41C5169B" w14:textId="77777777" w:rsidR="00882FD4" w:rsidRPr="00882FD4" w:rsidRDefault="00882FD4" w:rsidP="00882F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010197" w14:textId="77777777" w:rsidR="00882FD4" w:rsidRPr="00882FD4" w:rsidRDefault="00882FD4" w:rsidP="00882F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2FD4">
        <w:rPr>
          <w:rFonts w:ascii="Arial" w:hAnsi="Arial" w:cs="Arial"/>
        </w:rPr>
        <w:t>2022 год - 2052,00 тыс. руб.;</w:t>
      </w:r>
      <w:r w:rsidRPr="00882FD4">
        <w:rPr>
          <w:rFonts w:ascii="Arial" w:hAnsi="Arial" w:cs="Arial"/>
        </w:rPr>
        <w:br/>
      </w:r>
    </w:p>
    <w:p w14:paraId="5EA6CA0E" w14:textId="77777777" w:rsidR="00882FD4" w:rsidRPr="00882FD4" w:rsidRDefault="00882FD4" w:rsidP="00882F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A270E0" w14:textId="77777777" w:rsidR="00882FD4" w:rsidRPr="00882FD4" w:rsidRDefault="00882FD4" w:rsidP="00882F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2FD4">
        <w:rPr>
          <w:rFonts w:ascii="Arial" w:hAnsi="Arial" w:cs="Arial"/>
        </w:rPr>
        <w:t>2023 год - 2052,00 тыс. руб.</w:t>
      </w:r>
    </w:p>
    <w:p w14:paraId="55D10988" w14:textId="77777777" w:rsidR="00882FD4" w:rsidRPr="00882FD4" w:rsidRDefault="00882FD4" w:rsidP="00882FD4"/>
    <w:p w14:paraId="62D8750E" w14:textId="77777777" w:rsidR="00821256" w:rsidRPr="00882FD4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82FD4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82F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82F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82FD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82FD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82FD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82FD4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882F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82F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