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370F72" w14:textId="77777777" w:rsidR="003D2B24" w:rsidRPr="003D2B24" w:rsidRDefault="003D2B24" w:rsidP="003D2B24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3D2B24">
        <w:rPr>
          <w:rFonts w:ascii="Arial" w:hAnsi="Arial" w:cs="Arial"/>
          <w:b/>
          <w:bCs/>
          <w:sz w:val="24"/>
          <w:szCs w:val="24"/>
        </w:rPr>
        <w:t>ГУБЕРНАТОР МОСКОВСКОЙ ОБЛАСТИ</w:t>
      </w:r>
    </w:p>
    <w:p w14:paraId="48585750" w14:textId="77777777" w:rsidR="003D2B24" w:rsidRPr="003D2B24" w:rsidRDefault="003D2B24" w:rsidP="003D2B24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3D2B24">
        <w:rPr>
          <w:rFonts w:ascii="Arial" w:hAnsi="Arial" w:cs="Arial"/>
          <w:b/>
          <w:bCs/>
          <w:sz w:val="24"/>
          <w:szCs w:val="24"/>
        </w:rPr>
        <w:t>ПОСТАНОВЛЕНИЕ</w:t>
      </w:r>
    </w:p>
    <w:p w14:paraId="001A7C2C" w14:textId="77777777" w:rsidR="003D2B24" w:rsidRPr="003D2B24" w:rsidRDefault="003D2B24" w:rsidP="003D2B24">
      <w:pPr>
        <w:shd w:val="clear" w:color="auto" w:fill="FFFFFF"/>
        <w:spacing w:after="24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3D2B24">
        <w:rPr>
          <w:rFonts w:ascii="Arial" w:hAnsi="Arial" w:cs="Arial"/>
          <w:b/>
          <w:bCs/>
          <w:sz w:val="24"/>
          <w:szCs w:val="24"/>
        </w:rPr>
        <w:t>от 21 декабря 2020 года N 577-ПГ</w:t>
      </w:r>
      <w:r w:rsidRPr="003D2B24">
        <w:rPr>
          <w:rFonts w:ascii="Arial" w:hAnsi="Arial" w:cs="Arial"/>
          <w:b/>
          <w:bCs/>
          <w:sz w:val="24"/>
          <w:szCs w:val="24"/>
        </w:rPr>
        <w:br/>
      </w:r>
    </w:p>
    <w:p w14:paraId="131A4AE0" w14:textId="77777777" w:rsidR="003D2B24" w:rsidRPr="003D2B24" w:rsidRDefault="003D2B24" w:rsidP="003D2B24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b/>
          <w:bCs/>
          <w:sz w:val="24"/>
          <w:szCs w:val="24"/>
        </w:rPr>
      </w:pPr>
      <w:r w:rsidRPr="003D2B24">
        <w:rPr>
          <w:rFonts w:ascii="Arial" w:hAnsi="Arial" w:cs="Arial"/>
          <w:b/>
          <w:bCs/>
          <w:sz w:val="24"/>
          <w:szCs w:val="24"/>
        </w:rPr>
        <w:t>Об утверждении административного регламента предоставления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в соответствии с частью 3 статьи 43 Лесного кодекса Российской Федерации</w:t>
      </w:r>
    </w:p>
    <w:p w14:paraId="72B73144" w14:textId="77777777" w:rsidR="003D2B24" w:rsidRPr="003D2B24" w:rsidRDefault="003D2B24" w:rsidP="003D2B24">
      <w:pPr>
        <w:shd w:val="clear" w:color="auto" w:fill="FFFFFF"/>
        <w:spacing w:after="0" w:line="240" w:lineRule="auto"/>
        <w:jc w:val="center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(с изменениями на 13 июля 2021 года)</w:t>
      </w:r>
    </w:p>
    <w:p w14:paraId="693827C4" w14:textId="74A7AB18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2A5A6C5C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В соответствии с частью 1 статьи 83 Лесного кодекса Российской Федерации, постановлением Правительства Российской Федерации от 16.05.2011 N 373 "О разработке и утверждении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услуг", постановлением Правительства Московской области от 25.04.2011 N 365/15 "Об утверждении Порядка разработки и утверждения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 центральными исполнительными органами государственной власти Московской области, государственными органами Московской области"</w:t>
      </w:r>
      <w:r w:rsidRPr="003D2B24">
        <w:rPr>
          <w:rFonts w:ascii="Arial" w:hAnsi="Arial" w:cs="Arial"/>
          <w:sz w:val="24"/>
          <w:szCs w:val="24"/>
        </w:rPr>
        <w:br/>
      </w:r>
    </w:p>
    <w:p w14:paraId="69FBDD4F" w14:textId="77777777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постановляю:</w:t>
      </w:r>
    </w:p>
    <w:p w14:paraId="7E66225F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1. Утвердить прилагаемый* административный регламент предоставления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в соответствии с частью 3 статьи 43 Лесного кодекса Российской Федерации.</w:t>
      </w:r>
      <w:r w:rsidRPr="003D2B24">
        <w:rPr>
          <w:rFonts w:ascii="Arial" w:hAnsi="Arial" w:cs="Arial"/>
          <w:sz w:val="24"/>
          <w:szCs w:val="24"/>
        </w:rPr>
        <w:br/>
      </w:r>
    </w:p>
    <w:p w14:paraId="2F418E53" w14:textId="77777777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________________</w:t>
      </w:r>
    </w:p>
    <w:p w14:paraId="00FDCAB7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* Приложение см. по ссылке. - Примечание изготовителя базы данных.</w:t>
      </w:r>
    </w:p>
    <w:p w14:paraId="235689AD" w14:textId="77777777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____________________________________________________________________</w:t>
      </w:r>
    </w:p>
    <w:p w14:paraId="49EC785B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В приложение к настоящему постановлению внесены изменения с 16 июля 2021 года постановлением Губернатора Московской области от 13 июля 2021 года N 229-ПГ.</w:t>
      </w:r>
    </w:p>
    <w:p w14:paraId="0FD21D7B" w14:textId="77777777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____________________________________________________________________</w:t>
      </w:r>
    </w:p>
    <w:p w14:paraId="0AC1AE63" w14:textId="77777777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     </w:t>
      </w:r>
    </w:p>
    <w:p w14:paraId="434BB001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Подмосковье", "Информационном вестнике Правительства Московской области", размещение (опубликование) на Интернет-портале Правительства Московской области и на "Официальном интернет-портале правовой информации" (www.pravo.gov.ru).</w:t>
      </w:r>
      <w:r w:rsidRPr="003D2B24">
        <w:rPr>
          <w:rFonts w:ascii="Arial" w:hAnsi="Arial" w:cs="Arial"/>
          <w:sz w:val="24"/>
          <w:szCs w:val="24"/>
        </w:rPr>
        <w:br/>
      </w:r>
    </w:p>
    <w:p w14:paraId="49ABFE5D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 xml:space="preserve">3. Контроль за выполнением настоящего постановления возложить на заместителя Председателя Правительства Московской области - министра экологии и природопользования Московской области </w:t>
      </w:r>
      <w:proofErr w:type="spellStart"/>
      <w:r w:rsidRPr="003D2B24">
        <w:rPr>
          <w:rFonts w:ascii="Arial" w:hAnsi="Arial" w:cs="Arial"/>
          <w:sz w:val="24"/>
          <w:szCs w:val="24"/>
        </w:rPr>
        <w:t>А.В.Разина</w:t>
      </w:r>
      <w:proofErr w:type="spellEnd"/>
      <w:r w:rsidRPr="003D2B24">
        <w:rPr>
          <w:rFonts w:ascii="Arial" w:hAnsi="Arial" w:cs="Arial"/>
          <w:sz w:val="24"/>
          <w:szCs w:val="24"/>
        </w:rPr>
        <w:t>.</w:t>
      </w:r>
      <w:r w:rsidRPr="003D2B24">
        <w:rPr>
          <w:rFonts w:ascii="Arial" w:hAnsi="Arial" w:cs="Arial"/>
          <w:sz w:val="24"/>
          <w:szCs w:val="24"/>
        </w:rPr>
        <w:br/>
      </w:r>
    </w:p>
    <w:p w14:paraId="664A141E" w14:textId="77777777" w:rsidR="003D2B24" w:rsidRPr="003D2B24" w:rsidRDefault="003D2B24" w:rsidP="003D2B24">
      <w:pPr>
        <w:shd w:val="clear" w:color="auto" w:fill="FFFFFF"/>
        <w:spacing w:after="0" w:line="240" w:lineRule="auto"/>
        <w:ind w:firstLine="480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lastRenderedPageBreak/>
        <w:t>4. Настоящее постановление вступает в силу на следующий день после его официального опубликования.</w:t>
      </w:r>
      <w:r w:rsidRPr="003D2B24">
        <w:rPr>
          <w:rFonts w:ascii="Arial" w:hAnsi="Arial" w:cs="Arial"/>
          <w:sz w:val="24"/>
          <w:szCs w:val="24"/>
        </w:rPr>
        <w:br/>
      </w:r>
    </w:p>
    <w:p w14:paraId="42F2B70A" w14:textId="77777777" w:rsidR="003D2B24" w:rsidRPr="003D2B24" w:rsidRDefault="003D2B24" w:rsidP="003D2B24">
      <w:pPr>
        <w:shd w:val="clear" w:color="auto" w:fill="FFFFFF"/>
        <w:spacing w:after="0" w:line="240" w:lineRule="auto"/>
        <w:jc w:val="right"/>
        <w:textAlignment w:val="baseline"/>
        <w:rPr>
          <w:rFonts w:ascii="Arial" w:hAnsi="Arial" w:cs="Arial"/>
          <w:sz w:val="24"/>
          <w:szCs w:val="24"/>
        </w:rPr>
      </w:pPr>
      <w:r w:rsidRPr="003D2B24">
        <w:rPr>
          <w:rFonts w:ascii="Arial" w:hAnsi="Arial" w:cs="Arial"/>
          <w:sz w:val="24"/>
          <w:szCs w:val="24"/>
        </w:rPr>
        <w:t>Губернатор</w:t>
      </w:r>
      <w:r w:rsidRPr="003D2B24">
        <w:rPr>
          <w:rFonts w:ascii="Arial" w:hAnsi="Arial" w:cs="Arial"/>
          <w:sz w:val="24"/>
          <w:szCs w:val="24"/>
        </w:rPr>
        <w:br/>
        <w:t>Московской области</w:t>
      </w:r>
      <w:r w:rsidRPr="003D2B24">
        <w:rPr>
          <w:rFonts w:ascii="Arial" w:hAnsi="Arial" w:cs="Arial"/>
          <w:sz w:val="24"/>
          <w:szCs w:val="24"/>
        </w:rPr>
        <w:br/>
      </w:r>
      <w:proofErr w:type="spellStart"/>
      <w:r w:rsidRPr="003D2B24">
        <w:rPr>
          <w:rFonts w:ascii="Arial" w:hAnsi="Arial" w:cs="Arial"/>
          <w:sz w:val="24"/>
          <w:szCs w:val="24"/>
        </w:rPr>
        <w:t>А.Ю.Воробьев</w:t>
      </w:r>
      <w:proofErr w:type="spellEnd"/>
    </w:p>
    <w:p w14:paraId="7464C2F0" w14:textId="77777777" w:rsidR="003D2B24" w:rsidRPr="003D2B24" w:rsidRDefault="003D2B24" w:rsidP="003D2B24">
      <w:pPr>
        <w:shd w:val="clear" w:color="auto" w:fill="FFFFFF"/>
        <w:spacing w:after="0" w:line="240" w:lineRule="auto"/>
        <w:textAlignment w:val="baseline"/>
        <w:rPr>
          <w:rFonts w:ascii="Arial" w:hAnsi="Arial" w:cs="Arial"/>
          <w:sz w:val="24"/>
          <w:szCs w:val="24"/>
        </w:rPr>
      </w:pPr>
    </w:p>
    <w:p w14:paraId="589755E4" w14:textId="77777777" w:rsidR="003D2B24" w:rsidRPr="003D2B24" w:rsidRDefault="003D2B24" w:rsidP="003D2B24"/>
    <w:p w14:paraId="4128E08B" w14:textId="77777777" w:rsidR="00C1755D" w:rsidRPr="003D2B24" w:rsidRDefault="00C1755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D2B24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