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BD349F" w14:textId="77777777" w:rsidR="00196ACD" w:rsidRPr="00196ACD" w:rsidRDefault="00196ACD" w:rsidP="00196ACD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196ACD">
        <w:rPr>
          <w:rFonts w:ascii="Arial" w:hAnsi="Arial" w:cs="Arial"/>
          <w:sz w:val="24"/>
          <w:szCs w:val="24"/>
        </w:rPr>
        <w:br/>
        <w:t>ПРАВИТЕЛЬСТВО БЕЛГОРОДСКОЙ ОБЛАСТИ</w:t>
      </w:r>
      <w:r w:rsidRPr="00196ACD">
        <w:rPr>
          <w:rFonts w:ascii="Arial" w:hAnsi="Arial" w:cs="Arial"/>
          <w:sz w:val="24"/>
          <w:szCs w:val="24"/>
        </w:rPr>
        <w:br/>
      </w:r>
      <w:r w:rsidRPr="00196ACD">
        <w:rPr>
          <w:rFonts w:ascii="Arial" w:hAnsi="Arial" w:cs="Arial"/>
          <w:sz w:val="24"/>
          <w:szCs w:val="24"/>
        </w:rPr>
        <w:br/>
        <w:t>ПОСТАНОВЛЕНИЕ</w:t>
      </w:r>
      <w:r w:rsidRPr="00196ACD">
        <w:rPr>
          <w:rFonts w:ascii="Arial" w:hAnsi="Arial" w:cs="Arial"/>
          <w:sz w:val="24"/>
          <w:szCs w:val="24"/>
        </w:rPr>
        <w:br/>
      </w:r>
      <w:r w:rsidRPr="00196ACD">
        <w:rPr>
          <w:rFonts w:ascii="Arial" w:hAnsi="Arial" w:cs="Arial"/>
          <w:sz w:val="24"/>
          <w:szCs w:val="24"/>
        </w:rPr>
        <w:br/>
        <w:t>от 15 августа 2016 года N 306-пп</w:t>
      </w:r>
      <w:r w:rsidRPr="00196ACD">
        <w:rPr>
          <w:rFonts w:ascii="Arial" w:hAnsi="Arial" w:cs="Arial"/>
          <w:sz w:val="24"/>
          <w:szCs w:val="24"/>
        </w:rPr>
        <w:br/>
      </w:r>
      <w:r w:rsidRPr="00196ACD">
        <w:rPr>
          <w:rFonts w:ascii="Arial" w:hAnsi="Arial" w:cs="Arial"/>
          <w:sz w:val="24"/>
          <w:szCs w:val="24"/>
        </w:rPr>
        <w:br/>
      </w:r>
      <w:r w:rsidRPr="00196ACD">
        <w:rPr>
          <w:rFonts w:ascii="Arial" w:hAnsi="Arial" w:cs="Arial"/>
          <w:sz w:val="24"/>
          <w:szCs w:val="24"/>
        </w:rPr>
        <w:br/>
        <w:t>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7B98938C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(с изменениями на 13 марта 2018 года)</w:t>
      </w:r>
    </w:p>
    <w:p w14:paraId="27614F42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(в ред. постановлений Правительства Белгородской области от 21.11.2016 N 407-пп, от 13.03.2018 N 69-пп)</w:t>
      </w:r>
    </w:p>
    <w:p w14:paraId="5B2A51F2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br/>
      </w:r>
      <w:r w:rsidRPr="00196ACD">
        <w:rPr>
          <w:rFonts w:ascii="Arial" w:hAnsi="Arial" w:cs="Arial"/>
        </w:rPr>
        <w:br/>
      </w:r>
    </w:p>
    <w:p w14:paraId="019688E2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В соответствии со статьями 6, 18 Федерального закона от 24 июня 1998 года N 89-ФЗ "Об отходах производства и потребления", положением о департаменте жилищно-коммунального хозяйства Белгородской области, утвержденным постановлением Правительства Белгородской области от 22 июня 2015 года N 246-пп, Правительство Белгородской области постановляет:</w:t>
      </w:r>
      <w:r w:rsidRPr="00196ACD">
        <w:rPr>
          <w:rFonts w:ascii="Arial" w:hAnsi="Arial" w:cs="Arial"/>
        </w:rPr>
        <w:br/>
      </w:r>
    </w:p>
    <w:p w14:paraId="070E0306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96A425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1. Утвердить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(прилагается).</w:t>
      </w:r>
      <w:r w:rsidRPr="00196ACD">
        <w:rPr>
          <w:rFonts w:ascii="Arial" w:hAnsi="Arial" w:cs="Arial"/>
        </w:rPr>
        <w:br/>
      </w:r>
    </w:p>
    <w:p w14:paraId="1123EFCE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B3713A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2. Контроль за исполнением постановления возложить на департамент жилищно-коммунального хозяйства Белгородской области (</w:t>
      </w:r>
      <w:proofErr w:type="spellStart"/>
      <w:r w:rsidRPr="00196ACD">
        <w:rPr>
          <w:rFonts w:ascii="Arial" w:hAnsi="Arial" w:cs="Arial"/>
        </w:rPr>
        <w:t>Галдун</w:t>
      </w:r>
      <w:proofErr w:type="spellEnd"/>
      <w:r w:rsidRPr="00196ACD">
        <w:rPr>
          <w:rFonts w:ascii="Arial" w:hAnsi="Arial" w:cs="Arial"/>
        </w:rPr>
        <w:t xml:space="preserve"> Ю.В.).</w:t>
      </w:r>
      <w:r w:rsidRPr="00196ACD">
        <w:rPr>
          <w:rFonts w:ascii="Arial" w:hAnsi="Arial" w:cs="Arial"/>
        </w:rPr>
        <w:br/>
      </w:r>
    </w:p>
    <w:p w14:paraId="410B8B2C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E6ED4D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3. Настоящее постановление вступает в силу со дня его официального опубликования.</w:t>
      </w:r>
      <w:r w:rsidRPr="00196ACD">
        <w:rPr>
          <w:rFonts w:ascii="Arial" w:hAnsi="Arial" w:cs="Arial"/>
        </w:rPr>
        <w:br/>
      </w:r>
    </w:p>
    <w:p w14:paraId="202A8668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lastRenderedPageBreak/>
        <w:br/>
      </w:r>
      <w:r w:rsidRPr="00196ACD">
        <w:rPr>
          <w:rFonts w:ascii="Arial" w:hAnsi="Arial" w:cs="Arial"/>
        </w:rPr>
        <w:br/>
        <w:t>Губернатор Белгородской области</w:t>
      </w:r>
      <w:r w:rsidRPr="00196ACD">
        <w:rPr>
          <w:rFonts w:ascii="Arial" w:hAnsi="Arial" w:cs="Arial"/>
        </w:rPr>
        <w:br/>
        <w:t>Е.САВЧЕНКО</w:t>
      </w:r>
    </w:p>
    <w:p w14:paraId="1A72F8C2" w14:textId="77777777" w:rsidR="00196ACD" w:rsidRPr="00196ACD" w:rsidRDefault="00196ACD" w:rsidP="00196ACD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196ACD">
        <w:rPr>
          <w:rFonts w:ascii="Arial" w:hAnsi="Arial" w:cs="Arial"/>
          <w:sz w:val="24"/>
          <w:szCs w:val="24"/>
        </w:rPr>
        <w:br/>
      </w:r>
      <w:r w:rsidRPr="00196ACD">
        <w:rPr>
          <w:rFonts w:ascii="Arial" w:hAnsi="Arial" w:cs="Arial"/>
          <w:sz w:val="24"/>
          <w:szCs w:val="24"/>
        </w:rPr>
        <w:br/>
        <w:t>Утвержден</w:t>
      </w:r>
      <w:r w:rsidRPr="00196ACD">
        <w:rPr>
          <w:rFonts w:ascii="Arial" w:hAnsi="Arial" w:cs="Arial"/>
          <w:sz w:val="24"/>
          <w:szCs w:val="24"/>
        </w:rPr>
        <w:br/>
        <w:t>постановлением</w:t>
      </w:r>
      <w:r w:rsidRPr="00196ACD">
        <w:rPr>
          <w:rFonts w:ascii="Arial" w:hAnsi="Arial" w:cs="Arial"/>
          <w:sz w:val="24"/>
          <w:szCs w:val="24"/>
        </w:rPr>
        <w:br/>
        <w:t>Правительства Белгородской области</w:t>
      </w:r>
      <w:r w:rsidRPr="00196ACD">
        <w:rPr>
          <w:rFonts w:ascii="Arial" w:hAnsi="Arial" w:cs="Arial"/>
          <w:sz w:val="24"/>
          <w:szCs w:val="24"/>
        </w:rPr>
        <w:br/>
        <w:t>от 15 августа 2016 года N 306-пп</w:t>
      </w:r>
    </w:p>
    <w:p w14:paraId="47BDEE10" w14:textId="77777777" w:rsidR="00196ACD" w:rsidRPr="00196ACD" w:rsidRDefault="00196ACD" w:rsidP="00196ACD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196ACD">
        <w:rPr>
          <w:rFonts w:ascii="Arial" w:hAnsi="Arial" w:cs="Arial"/>
          <w:b/>
          <w:bCs/>
        </w:rPr>
        <w:br/>
      </w:r>
      <w:r w:rsidRPr="00196ACD">
        <w:rPr>
          <w:rFonts w:ascii="Arial" w:hAnsi="Arial" w:cs="Arial"/>
          <w:b/>
          <w:bCs/>
        </w:rPr>
        <w:br/>
        <w:t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5C62AF82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(в ред. постановлений Правительства Белгородской области от 21.11.2016 N 407-пп, от 13.03.2018 N 69-пп)</w:t>
      </w:r>
    </w:p>
    <w:p w14:paraId="50F3E3F2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br/>
      </w:r>
    </w:p>
    <w:p w14:paraId="377C8CF6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1. Настоящий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Порядок), разработан в соответствии с Федеральным законом от 24 июня 1998 года N 89-ФЗ "Об отходах производства и потребления", положением о департаменте жилищно-коммунального хозяйства Белгородской области, утвержденным постановлением Правительства Белгородской области от 22 июня 2015 года N 246-пп, и устанавливает требования к подготовке и представлению документов и материалов для установления нормативов образования отходов и предельно допустимого количества отходов конкретного вида, разрешенного для размещения в конкретных объектах хранения отходов и объектах захоронения отходов с учетом экологической обстановки на территории Белгородской области.</w:t>
      </w:r>
      <w:r w:rsidRPr="00196ACD">
        <w:rPr>
          <w:rFonts w:ascii="Arial" w:hAnsi="Arial" w:cs="Arial"/>
        </w:rPr>
        <w:br/>
      </w:r>
    </w:p>
    <w:p w14:paraId="40388F3C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DBD0C7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 xml:space="preserve">2. Порядок предназначен для индивидуальных предпринимателей и юридических лиц (их представительств и филиалов), в результате хозяйственной </w:t>
      </w:r>
      <w:r w:rsidRPr="00196ACD">
        <w:rPr>
          <w:rFonts w:ascii="Arial" w:hAnsi="Arial" w:cs="Arial"/>
        </w:rPr>
        <w:lastRenderedPageBreak/>
        <w:t>и (или) иной деятельности которых образуются отходы на объектах, расположенных на территории Белгородской области и подлежащих региональному государственному экологическому надзору,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 (далее - индивидуальные предприниматели и юридические лица), и для департамента жилищно-коммунального хозяйства Белгородской области (далее - Департамент).</w:t>
      </w:r>
      <w:r w:rsidRPr="00196ACD">
        <w:rPr>
          <w:rFonts w:ascii="Arial" w:hAnsi="Arial" w:cs="Arial"/>
        </w:rPr>
        <w:br/>
      </w:r>
    </w:p>
    <w:p w14:paraId="0FE55649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2BE8E3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3. В соответствии со статьей 2 Федерального закона от 24 июня 1998 года N 89-ФЗ "Об отходах производства и потребления" действие настоящего Порядка не распространяется на вопросы обращения с радиоактивными, биологическими, медицинскими отходами, веществами, разрушающими озоновый слой (за исключением случаев, если такие вещества являются частью продукции, утратившей свои потребительские свойства), с выбросами вредных веществ в атмосферу и со сбросами вредных веществ в водные объекты, а также на отношения, связанные в случае разведки и добычи углеводородного сырья с размещением в пластах горных пород попутных вод и вод, использованных пользователями недр для собственных производственных и технологических нужд.</w:t>
      </w:r>
      <w:r w:rsidRPr="00196ACD">
        <w:rPr>
          <w:rFonts w:ascii="Arial" w:hAnsi="Arial" w:cs="Arial"/>
        </w:rPr>
        <w:br/>
      </w:r>
    </w:p>
    <w:p w14:paraId="6B923969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B14F2D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4. Департамент утверждает нормативы образования отходов и лимиты на их размещение индивидуальным предпринимателям и юридическим лицам на основании комплекта обосновывающих расчетов, материалов и документов - проекта нормативов образования отходов и лимитов на их размещение, представленного индивидуальными предпринимателями и юридическими лицами.</w:t>
      </w:r>
      <w:r w:rsidRPr="00196ACD">
        <w:rPr>
          <w:rFonts w:ascii="Arial" w:hAnsi="Arial" w:cs="Arial"/>
        </w:rPr>
        <w:br/>
      </w:r>
    </w:p>
    <w:p w14:paraId="2437700E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D2827A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5. Индивидуальные предприниматели и юридические лица разрабатывают проекты нормативов образования отходов и лимитов на их размещение на основании расчетов, имеющихся данных об удельном образовании отходов при производстве продукции, выполнении работ, оказании услуг, нормативов накопления твердых коммунальных отходов, территориальной схемы обращения с отходами (с даты ее утверждения Департаментом) в соответствии с методическими указаниями по разработке проектов нормативов образования отходов и лимитов на их размещение, утверждаемыми в соответствии с положениями Федерального закона от 24 июня 1998 года N 89-ФЗ "Об отходах производства и потребления", а до их утверждения - утвержденными Приказом Министерства природных ресурсов и экологии Российской Федерации от 5 августа 2014 года N 349.</w:t>
      </w:r>
      <w:r w:rsidRPr="00196ACD">
        <w:rPr>
          <w:rFonts w:ascii="Arial" w:hAnsi="Arial" w:cs="Arial"/>
        </w:rPr>
        <w:br/>
      </w:r>
    </w:p>
    <w:p w14:paraId="0FE487C5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395760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lastRenderedPageBreak/>
        <w:t>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услуг, планируемого режима работы.</w:t>
      </w:r>
      <w:r w:rsidRPr="00196ACD">
        <w:rPr>
          <w:rFonts w:ascii="Arial" w:hAnsi="Arial" w:cs="Arial"/>
        </w:rPr>
        <w:br/>
      </w:r>
    </w:p>
    <w:p w14:paraId="2BD9CA4E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32D04D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В лимиты на размещение отходов не включаются:</w:t>
      </w:r>
      <w:r w:rsidRPr="00196ACD">
        <w:rPr>
          <w:rFonts w:ascii="Arial" w:hAnsi="Arial" w:cs="Arial"/>
        </w:rPr>
        <w:br/>
      </w:r>
    </w:p>
    <w:p w14:paraId="016DFC22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6E55E0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- массы (объемы) отходов, предназначенных для накопления (на срок не более чем одиннадцать месяцев) в местах (на площадках), обустроенных в соответствии с требованиями законодательства Российской Федерации, в целях их дальнейшей обработки, утилизации и/или обезвреживания;</w:t>
      </w:r>
      <w:r w:rsidRPr="00196ACD">
        <w:rPr>
          <w:rFonts w:ascii="Arial" w:hAnsi="Arial" w:cs="Arial"/>
        </w:rPr>
        <w:br/>
      </w:r>
    </w:p>
    <w:p w14:paraId="6AE1750C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5450B5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- вскрышные и вмещающие горные породы, отходы производства черных металлов IV и V классов опасности, используемые при ликвидации горных выработок в соответствии с проектом их ликвидации.</w:t>
      </w:r>
      <w:r w:rsidRPr="00196ACD">
        <w:rPr>
          <w:rFonts w:ascii="Arial" w:hAnsi="Arial" w:cs="Arial"/>
        </w:rPr>
        <w:br/>
      </w:r>
    </w:p>
    <w:p w14:paraId="4BA919A1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490237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6. В случае наличия у юридического лица нескольких представительств, филиалов, обособленных подразделений, расположенных в пределах Белгородской области, проект нормативов образования отходов и лимитов на их размещение может (по усмотрению хозяйствующего субъекта) разрабатываться отдельно для каждого представительства, филиала, обособленного подразделения.</w:t>
      </w:r>
      <w:r w:rsidRPr="00196ACD">
        <w:rPr>
          <w:rFonts w:ascii="Arial" w:hAnsi="Arial" w:cs="Arial"/>
        </w:rPr>
        <w:br/>
      </w:r>
    </w:p>
    <w:p w14:paraId="58E6D1D1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0C36F6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В случае наличия у юридического лица представительств, филиалов, обособленных подразделений, расположенных на территории Белгородской области, а также других субъектов Российской Федерации, нормативы образования отходов и лимитов на их размещение для представительств, филиалов, обособленных подразделений, расположенных на территории Белгородской области, разрабатываются и утверждаются отдельно.</w:t>
      </w:r>
      <w:r w:rsidRPr="00196ACD">
        <w:rPr>
          <w:rFonts w:ascii="Arial" w:hAnsi="Arial" w:cs="Arial"/>
        </w:rPr>
        <w:br/>
      </w:r>
    </w:p>
    <w:p w14:paraId="31A554C2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B164B4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7. Для утверждения нормативов образования отходов и лимитов на их размещение индивидуальные предприниматели и юридические лица представляют в Департамент:</w:t>
      </w:r>
      <w:r w:rsidRPr="00196ACD">
        <w:rPr>
          <w:rFonts w:ascii="Arial" w:hAnsi="Arial" w:cs="Arial"/>
        </w:rPr>
        <w:br/>
      </w:r>
    </w:p>
    <w:p w14:paraId="66711924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DE6C6C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7.1. Заявление об утверждении нормативов образования отходов и лимитов на их размещение по форме согласно приложению N 1 к настоящему Порядку.</w:t>
      </w:r>
      <w:r w:rsidRPr="00196ACD">
        <w:rPr>
          <w:rFonts w:ascii="Arial" w:hAnsi="Arial" w:cs="Arial"/>
        </w:rPr>
        <w:br/>
      </w:r>
    </w:p>
    <w:p w14:paraId="3EF225C1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9F31A1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7.2. Проект нормативов образования отходов и лимитов на их размещение, разработанный в соответствии с методическими указаниями, указанными в пункте 5 настоящего Порядка, на бумажном носителе и в электронном виде.</w:t>
      </w:r>
      <w:r w:rsidRPr="00196ACD">
        <w:rPr>
          <w:rFonts w:ascii="Arial" w:hAnsi="Arial" w:cs="Arial"/>
        </w:rPr>
        <w:br/>
      </w:r>
    </w:p>
    <w:p w14:paraId="783FE97E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ED7837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7.3. Опись документов, представленных в соответствии с подпунктами 7.1, 7.2 пункта 7 настоящего Порядка, включая перечень разделов и табличных приложений к проекту нормативов образования отходов и лимитов на их размещение, в соответствии с методическими указаниями, указанными в пункте 5 настоящего Порядка, по форме согласно приложению N 2 к настоящему Порядку.</w:t>
      </w:r>
      <w:r w:rsidRPr="00196ACD">
        <w:rPr>
          <w:rFonts w:ascii="Arial" w:hAnsi="Arial" w:cs="Arial"/>
        </w:rPr>
        <w:br/>
      </w:r>
    </w:p>
    <w:p w14:paraId="1F29B01F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565C72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8. Перечень документов, установленный пунктом 7 настоящего Порядка, является исчерпывающим. Требование о предоставлении иных документов не допускается.</w:t>
      </w:r>
      <w:r w:rsidRPr="00196ACD">
        <w:rPr>
          <w:rFonts w:ascii="Arial" w:hAnsi="Arial" w:cs="Arial"/>
        </w:rPr>
        <w:br/>
      </w:r>
    </w:p>
    <w:p w14:paraId="15254A52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A0FB83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9. Заявление и документы, указанные в пункте 7 настоящего Порядка, направляются в Департамент лично или через представителя, действующего на основании доверенности, оформленной в соответствии с законодательством Российской Федерации, либо почтовым отправлением с уведомлением о вручении.</w:t>
      </w:r>
      <w:r w:rsidRPr="00196ACD">
        <w:rPr>
          <w:rFonts w:ascii="Arial" w:hAnsi="Arial" w:cs="Arial"/>
        </w:rPr>
        <w:br/>
      </w:r>
    </w:p>
    <w:p w14:paraId="04DDB4A0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66FE0B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10. Заявление и проект нормативов образования отходов и лимитов на их размещение принимаются Департаментом по описи, копия которой с отметкой о дате приема направляется (вручается) индивидуальным предпринимателям и юридическим лицам.</w:t>
      </w:r>
      <w:r w:rsidRPr="00196ACD">
        <w:rPr>
          <w:rFonts w:ascii="Arial" w:hAnsi="Arial" w:cs="Arial"/>
        </w:rPr>
        <w:br/>
      </w:r>
    </w:p>
    <w:p w14:paraId="322CD45F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DC1B52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11. За выдачу документа об утверждении нормативов образования отходов и лимитов на их размещение взимается государственная пошлина в размере, установленном подпунктом 125 пункта 1 статьи 333.33 главы 25.3 Налогового кодекса Российской Федерации (часть вторая). Государственная пошлина уплачивается до подачи заявления об утверждении нормативов образования отходов и лимитов на их размещение.</w:t>
      </w:r>
      <w:r w:rsidRPr="00196ACD">
        <w:rPr>
          <w:rFonts w:ascii="Arial" w:hAnsi="Arial" w:cs="Arial"/>
        </w:rPr>
        <w:br/>
      </w:r>
    </w:p>
    <w:p w14:paraId="23111EB0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D31031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12. Департамент в рамках межведомственного информационного взаимодействия самостоятельно запрашивает сведения:</w:t>
      </w:r>
      <w:r w:rsidRPr="00196ACD">
        <w:rPr>
          <w:rFonts w:ascii="Arial" w:hAnsi="Arial" w:cs="Arial"/>
        </w:rPr>
        <w:br/>
      </w:r>
    </w:p>
    <w:p w14:paraId="562101DD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5161DD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lastRenderedPageBreak/>
        <w:t>- об оплате государственной пошлины за выдачу документа об утверждении нормативов образования отходов производства и потребления и лимитов на их размещение;</w:t>
      </w:r>
      <w:r w:rsidRPr="00196ACD">
        <w:rPr>
          <w:rFonts w:ascii="Arial" w:hAnsi="Arial" w:cs="Arial"/>
        </w:rPr>
        <w:br/>
      </w:r>
    </w:p>
    <w:p w14:paraId="0C242851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2B5469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- о наличии лицензий на осуществление деятельности по обезвреживанию, размещению отходов I - IV классов опасности, выданных до 1 июля 2015 года, лицензий на осуществление деятельности по сбору, транспортированию, обработке, утилизации, обезвреживанию, размещению отходов I - IV классов опасности у индивидуальных предпринимателей и юридических лиц, которым заявитель планирует осуществлять передачу отходов I - IV классов опасности.</w:t>
      </w:r>
      <w:r w:rsidRPr="00196ACD">
        <w:rPr>
          <w:rFonts w:ascii="Arial" w:hAnsi="Arial" w:cs="Arial"/>
        </w:rPr>
        <w:br/>
      </w:r>
    </w:p>
    <w:p w14:paraId="335227B2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C9B28D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13. Индивидуальные предприниматели и юридические лица вправе по собственной инициативе представить документы, содержащие сведения, указанные в пункте 12 настоящего Порядка.</w:t>
      </w:r>
      <w:r w:rsidRPr="00196ACD">
        <w:rPr>
          <w:rFonts w:ascii="Arial" w:hAnsi="Arial" w:cs="Arial"/>
        </w:rPr>
        <w:br/>
      </w:r>
    </w:p>
    <w:p w14:paraId="61D3B1B9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55F2A2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14. Департамент в срок, не превышающий 30 календарных дней с даты приема указанных в пункте 7 настоящего Порядка документов, утверждает нормативы образования отходов и лимиты на их размещение по форме согласно приложению N 3 к настоящему Порядку либо отказывает в их утверждении с мотивированным обоснованием.</w:t>
      </w:r>
      <w:r w:rsidRPr="00196ACD">
        <w:rPr>
          <w:rFonts w:ascii="Arial" w:hAnsi="Arial" w:cs="Arial"/>
        </w:rPr>
        <w:br/>
      </w:r>
    </w:p>
    <w:p w14:paraId="2949DDF6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D4E72F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15. В случае выявления несоответствия формы заявления и (или) содержания сведений в нем приложению N 1 к настоящему Порядку, в случае некомплектности представленных документов, а также некомплектности проекта нормативов образования отходов и лимитов на их размещение Департамент в течение 7 рабочих дней со дня поступления заявления вручает индивидуальному предпринимателю или юридическому лицу уведомление о необходимости устранения в течение 10 рабочих дней со дня его получения выявленных нарушений и (или) представления документов или направляет такое уведомление заказным почтовым отправлением с уведомлением о вручении.</w:t>
      </w:r>
      <w:r w:rsidRPr="00196ACD">
        <w:rPr>
          <w:rFonts w:ascii="Arial" w:hAnsi="Arial" w:cs="Arial"/>
        </w:rPr>
        <w:br/>
      </w:r>
    </w:p>
    <w:p w14:paraId="2FB5AE1F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E5B001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16. В случае, предусмотренном пунктом 15 настоящего Порядка, срок утверждения Департаментом нормативов образования отходов и лимитов на их размещение либо об отказе в утверждении нормативов образования отходов и лимитов на их размещение исчисляется со дня поступления в Департамент надлежащим образом оформленных документов, необходимых для утверждения нормативов образования отходов и лимитов на их размещение.</w:t>
      </w:r>
      <w:r w:rsidRPr="00196ACD">
        <w:rPr>
          <w:rFonts w:ascii="Arial" w:hAnsi="Arial" w:cs="Arial"/>
        </w:rPr>
        <w:br/>
      </w:r>
    </w:p>
    <w:p w14:paraId="719E00E9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95CFB9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lastRenderedPageBreak/>
        <w:t>В случае непредставления индивидуальным предпринимателем и юридическим лицом в течение 10 рабочих дней со дня получения ими уведомления надлежащим образом оформленного заявления и проекта нормативов образования отходов и лимитов на их размещение Департамент возвращает индивидуальному предпринимателю и юридическому лицу ранее представленное заявление и проект нормативов образования отходов и лимитов на их размещение, которые направляются почтовым отправлением в срок, не превышающий 5 рабочих дней с даты принятия такого решения.</w:t>
      </w:r>
      <w:r w:rsidRPr="00196ACD">
        <w:rPr>
          <w:rFonts w:ascii="Arial" w:hAnsi="Arial" w:cs="Arial"/>
        </w:rPr>
        <w:br/>
      </w:r>
    </w:p>
    <w:p w14:paraId="6F4EC764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4449B4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17. Основаниями для отказа в утверждении нормативов образования отходов и лимитов на их размещение являются:</w:t>
      </w:r>
      <w:r w:rsidRPr="00196ACD">
        <w:rPr>
          <w:rFonts w:ascii="Arial" w:hAnsi="Arial" w:cs="Arial"/>
        </w:rPr>
        <w:br/>
      </w:r>
    </w:p>
    <w:p w14:paraId="22CC5A54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B21D7D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- наличие арифметических ошибок, допущенных при заполнении форм, предусмотренных методическими указаниями, указанными в пункте 5 настоящего Порядка;</w:t>
      </w:r>
      <w:r w:rsidRPr="00196ACD">
        <w:rPr>
          <w:rFonts w:ascii="Arial" w:hAnsi="Arial" w:cs="Arial"/>
        </w:rPr>
        <w:br/>
      </w:r>
    </w:p>
    <w:p w14:paraId="1021F724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12D26F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- наличие в составе документов, представленных в соответствии с пунктом 7 настоящего Порядка, недостоверной или искаженной информации;</w:t>
      </w:r>
      <w:r w:rsidRPr="00196ACD">
        <w:rPr>
          <w:rFonts w:ascii="Arial" w:hAnsi="Arial" w:cs="Arial"/>
        </w:rPr>
        <w:br/>
      </w:r>
    </w:p>
    <w:p w14:paraId="271FA233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9E4903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- несоответствие деятельности по обращению с отходами, планируемой в соответствии с проектом нормативов образования отходов и лимитов на их размещение, требованиям законодательства в области охраны окружающей среды;</w:t>
      </w:r>
      <w:r w:rsidRPr="00196ACD">
        <w:rPr>
          <w:rFonts w:ascii="Arial" w:hAnsi="Arial" w:cs="Arial"/>
        </w:rPr>
        <w:br/>
      </w:r>
    </w:p>
    <w:p w14:paraId="6A63B155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970165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- отсутствие у индивидуальных предпринимателей и юридических лиц, которым планируется передавать, направлять отходы I - IV классов опасности в целях дальнейшей обработки, утилизации, обезвреживания, транспортирования, размещения таких отходов, действующей лицензии на осуществление деятельности по обезвреживанию, размещению отходов I - IV классов опасности, лицензии на осуществление деятельности по сбору, транспортированию, обработке, утилизации, обезвреживанию, размещению отходов I - IV классов опасности, предоставляющей право на осуществление соответствующих видов работ по обращению с соответствующими видами отходов;</w:t>
      </w:r>
      <w:r w:rsidRPr="00196ACD">
        <w:rPr>
          <w:rFonts w:ascii="Arial" w:hAnsi="Arial" w:cs="Arial"/>
        </w:rPr>
        <w:br/>
      </w:r>
    </w:p>
    <w:p w14:paraId="751D284D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9FFD0B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 xml:space="preserve">- 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в соответствии с Порядком ведения государственного кадастра отходов, утвержденным Приказом Министерства природных ресурсов и экологии </w:t>
      </w:r>
      <w:r w:rsidRPr="00196ACD">
        <w:rPr>
          <w:rFonts w:ascii="Arial" w:hAnsi="Arial" w:cs="Arial"/>
        </w:rPr>
        <w:lastRenderedPageBreak/>
        <w:t>Российской Федерации от 30 сентября 2011 года N 792 "Об утверждении Порядка ведения государственного кадастра отходов" (далее - приказ Минприроды России от 30 сентября 2011 года N 792);</w:t>
      </w:r>
      <w:r w:rsidRPr="00196ACD">
        <w:rPr>
          <w:rFonts w:ascii="Arial" w:hAnsi="Arial" w:cs="Arial"/>
        </w:rPr>
        <w:br/>
      </w:r>
    </w:p>
    <w:p w14:paraId="66BB7E90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F345FC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- нахождение образовавшихся отходов на объектах хозяйственной деятельности, подлежащих федеральному государственному экологическому надзору.</w:t>
      </w:r>
      <w:r w:rsidRPr="00196ACD">
        <w:rPr>
          <w:rFonts w:ascii="Arial" w:hAnsi="Arial" w:cs="Arial"/>
        </w:rPr>
        <w:br/>
      </w:r>
    </w:p>
    <w:p w14:paraId="2CD0AF10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D8BC79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18. Утвержденные нормативы образования отходов и лимиты на их размещение либо отказ в их утверждении направляются (вручаются) индивидуальному предпринимателю или юридическому лицу в течение 10 рабочих дней с даты принятия такого решения.</w:t>
      </w:r>
      <w:r w:rsidRPr="00196ACD">
        <w:rPr>
          <w:rFonts w:ascii="Arial" w:hAnsi="Arial" w:cs="Arial"/>
        </w:rPr>
        <w:br/>
      </w:r>
    </w:p>
    <w:p w14:paraId="01C348A0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C5CD5C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Датой утверждения нормативов образования отходов и лимитов на их размещение является дата принятия Департаментом решения об утверждении нормативов образования отходов и лимитов на их размещение.</w:t>
      </w:r>
      <w:r w:rsidRPr="00196ACD">
        <w:rPr>
          <w:rFonts w:ascii="Arial" w:hAnsi="Arial" w:cs="Arial"/>
        </w:rPr>
        <w:br/>
      </w:r>
    </w:p>
    <w:p w14:paraId="2E6414D9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808BD1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19. Нормативы образования отходов и лимиты на их размещение для эксплуатируемых объектов утверждаются сроком на 5 лет со дня принятия Департаментом решения об утверждении нормативов образования отходов и лимитов на их размещение, а для строящихся, реконструируемых, технически перевооружаемых, модернизируемых объектов - на срок строительства, реконструкции, технического перевооружения, модернизации объекта. Нормативы образования отходов и лимиты на их размещение утверждаются при условии последующего ежегодного представления технического отчета по обращению с отходами, разрабатываемого в соответствии с методическими указаниями, указанными в пункте 5 настоящего Порядка, и представляемого в Департамент в уведомительном порядке (далее - Технический отчет).</w:t>
      </w:r>
      <w:r w:rsidRPr="00196ACD">
        <w:rPr>
          <w:rFonts w:ascii="Arial" w:hAnsi="Arial" w:cs="Arial"/>
        </w:rPr>
        <w:br/>
      </w:r>
    </w:p>
    <w:p w14:paraId="6E80B999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5D1944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20. Технический отчет представляется индивидуальными предпринимателями и юридическими лицами в течение 10 рабочих дней со дня, следующего за датой истечения очередного года с даты утверждения нормативов образования отходов и лимитов на их размещение, непосредственно в Департамент или направляется в его адрес почтовым отправлением с описью вложения и с уведомлением о вручении.</w:t>
      </w:r>
      <w:r w:rsidRPr="00196ACD">
        <w:rPr>
          <w:rFonts w:ascii="Arial" w:hAnsi="Arial" w:cs="Arial"/>
        </w:rPr>
        <w:br/>
      </w:r>
    </w:p>
    <w:p w14:paraId="1D9F3B1E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ABB995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 xml:space="preserve">Технический отчет на бумажном носителе прошивается, скрепляется печатью (при наличии печати) и подписью руководителя отчитывающегося юридического </w:t>
      </w:r>
      <w:r w:rsidRPr="00196ACD">
        <w:rPr>
          <w:rFonts w:ascii="Arial" w:hAnsi="Arial" w:cs="Arial"/>
        </w:rPr>
        <w:lastRenderedPageBreak/>
        <w:t>лица или индивидуального предпринимателя. Нумерация страниц в техническом отчете сквозная.</w:t>
      </w:r>
      <w:r w:rsidRPr="00196ACD">
        <w:rPr>
          <w:rFonts w:ascii="Arial" w:hAnsi="Arial" w:cs="Arial"/>
        </w:rPr>
        <w:br/>
      </w:r>
    </w:p>
    <w:p w14:paraId="56FB27C6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31BBEE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Датой представления технического отчета считается дата отметки Департамента о его получении на бумажном носителе с указанием даты или дата почтового отправления.</w:t>
      </w:r>
      <w:r w:rsidRPr="00196ACD">
        <w:rPr>
          <w:rFonts w:ascii="Arial" w:hAnsi="Arial" w:cs="Arial"/>
        </w:rPr>
        <w:br/>
      </w:r>
    </w:p>
    <w:p w14:paraId="1B039F6F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083678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21. Документ об утверждении нормативов образования отходов и лимитов на их размещение подлежит переоформлению в случаях:</w:t>
      </w:r>
      <w:r w:rsidRPr="00196ACD">
        <w:rPr>
          <w:rFonts w:ascii="Arial" w:hAnsi="Arial" w:cs="Arial"/>
        </w:rPr>
        <w:br/>
      </w:r>
    </w:p>
    <w:p w14:paraId="571E8EEE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5E2BAF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21.1. Изменения следующих сведений, содержащихся в заявлении индивидуального предпринимателя и юридического лица, указанных в приложении N 1 к настоящему Порядку:</w:t>
      </w:r>
      <w:r w:rsidRPr="00196ACD">
        <w:rPr>
          <w:rFonts w:ascii="Arial" w:hAnsi="Arial" w:cs="Arial"/>
        </w:rPr>
        <w:br/>
      </w:r>
    </w:p>
    <w:p w14:paraId="19BEAFA5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6502F7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- наименования, в том числе фирменного наименования, организационно-правовой формы, местонахождения,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  <w:r w:rsidRPr="00196ACD">
        <w:rPr>
          <w:rFonts w:ascii="Arial" w:hAnsi="Arial" w:cs="Arial"/>
        </w:rPr>
        <w:br/>
      </w:r>
    </w:p>
    <w:p w14:paraId="152F9626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9FF02B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- изменения имени или фамилии индивидуального предпринимателя, места его жительства, данных документа, удостоверяющего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предпринимателя.</w:t>
      </w:r>
      <w:r w:rsidRPr="00196ACD">
        <w:rPr>
          <w:rFonts w:ascii="Arial" w:hAnsi="Arial" w:cs="Arial"/>
        </w:rPr>
        <w:br/>
      </w:r>
    </w:p>
    <w:p w14:paraId="5BCD7C95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314D99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21.2.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 и на которые отходы индивидуальных предпринимателей и юридических лиц передаются для размещения.</w:t>
      </w:r>
      <w:r w:rsidRPr="00196ACD">
        <w:rPr>
          <w:rFonts w:ascii="Arial" w:hAnsi="Arial" w:cs="Arial"/>
        </w:rPr>
        <w:br/>
      </w:r>
    </w:p>
    <w:p w14:paraId="7F7ACEE1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5F87F3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 xml:space="preserve">22. 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и только в </w:t>
      </w:r>
      <w:r w:rsidRPr="00196ACD">
        <w:rPr>
          <w:rFonts w:ascii="Arial" w:hAnsi="Arial" w:cs="Arial"/>
        </w:rPr>
        <w:lastRenderedPageBreak/>
        <w:t>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  <w:r w:rsidRPr="00196ACD">
        <w:rPr>
          <w:rFonts w:ascii="Arial" w:hAnsi="Arial" w:cs="Arial"/>
        </w:rPr>
        <w:br/>
      </w:r>
    </w:p>
    <w:p w14:paraId="5CEF32A4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76B4B6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23. Переоформление документа об утверждении нормативов образования отходов и лимитов на их размещение осуществляется Департаментом на основании рассмотрения представленных индивидуальными предпринимателями и юридическими лицами:</w:t>
      </w:r>
      <w:r w:rsidRPr="00196ACD">
        <w:rPr>
          <w:rFonts w:ascii="Arial" w:hAnsi="Arial" w:cs="Arial"/>
        </w:rPr>
        <w:br/>
      </w:r>
    </w:p>
    <w:p w14:paraId="67FFA2F9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1C2A22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23.1. Заявления о переоформлении документа об утверждении нормативов образования отходов и лимитов на их размещение (с указанием причин переоформления) по форме согласно приложению N 1 к настоящему Порядку (в случае, предусмотренном подпунктом 21.2 пункта 21 настоящего Порядка, в заявлении указываются номера объектов размещения отходов в государственном реестре объектов размещения отходов, сформированном в соответствии с Порядком ведения государственного кадастра отходов, утвержденным Приказом Минприроды России от 30 сентября 2011 года N 792).</w:t>
      </w:r>
      <w:r w:rsidRPr="00196ACD">
        <w:rPr>
          <w:rFonts w:ascii="Arial" w:hAnsi="Arial" w:cs="Arial"/>
        </w:rPr>
        <w:br/>
      </w:r>
    </w:p>
    <w:p w14:paraId="348947F9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9AEB55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23.2. Оригинала(</w:t>
      </w:r>
      <w:proofErr w:type="spellStart"/>
      <w:r w:rsidRPr="00196ACD">
        <w:rPr>
          <w:rFonts w:ascii="Arial" w:hAnsi="Arial" w:cs="Arial"/>
        </w:rPr>
        <w:t>ов</w:t>
      </w:r>
      <w:proofErr w:type="spellEnd"/>
      <w:r w:rsidRPr="00196ACD">
        <w:rPr>
          <w:rFonts w:ascii="Arial" w:hAnsi="Arial" w:cs="Arial"/>
        </w:rPr>
        <w:t>), выданного(</w:t>
      </w:r>
      <w:proofErr w:type="spellStart"/>
      <w:r w:rsidRPr="00196ACD">
        <w:rPr>
          <w:rFonts w:ascii="Arial" w:hAnsi="Arial" w:cs="Arial"/>
        </w:rPr>
        <w:t>ых</w:t>
      </w:r>
      <w:proofErr w:type="spellEnd"/>
      <w:r w:rsidRPr="00196ACD">
        <w:rPr>
          <w:rFonts w:ascii="Arial" w:hAnsi="Arial" w:cs="Arial"/>
        </w:rPr>
        <w:t>) ранее в соответствии с настоящим Порядком, документа(</w:t>
      </w:r>
      <w:proofErr w:type="spellStart"/>
      <w:r w:rsidRPr="00196ACD">
        <w:rPr>
          <w:rFonts w:ascii="Arial" w:hAnsi="Arial" w:cs="Arial"/>
        </w:rPr>
        <w:t>ов</w:t>
      </w:r>
      <w:proofErr w:type="spellEnd"/>
      <w:r w:rsidRPr="00196ACD">
        <w:rPr>
          <w:rFonts w:ascii="Arial" w:hAnsi="Arial" w:cs="Arial"/>
        </w:rPr>
        <w:t>) об утверждении нормативов образования отходов и лимитов на их размещение.</w:t>
      </w:r>
      <w:r w:rsidRPr="00196ACD">
        <w:rPr>
          <w:rFonts w:ascii="Arial" w:hAnsi="Arial" w:cs="Arial"/>
        </w:rPr>
        <w:br/>
      </w:r>
    </w:p>
    <w:p w14:paraId="7F42E77A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B73E16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24. За переоформление документа об утверждении нормативов образования отходов и лимитов на их размещение взимается государственная пошлина в размере, установленном подпунктом 126 пункта 1 статьи 333.33 главы 25.3 Налогового кодекса Российской Федерации (часть вторая). Государственная пошлина уплачивается до подачи заявления о переоформлении документа об утверждении нормативов образования отходов и лимитов на их размещение.</w:t>
      </w:r>
      <w:r w:rsidRPr="00196ACD">
        <w:rPr>
          <w:rFonts w:ascii="Arial" w:hAnsi="Arial" w:cs="Arial"/>
        </w:rPr>
        <w:br/>
      </w:r>
    </w:p>
    <w:p w14:paraId="44D5BB1E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7841AB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25. Индивидуальные предприниматели и юридические лица вправе представить по собственной инициативе документ, подтверждающий уплату государственной пошлины за выдачу дубликата документа об утверждении нормативов образования отходов производства и потребления и лимитов на их размещение.</w:t>
      </w:r>
      <w:r w:rsidRPr="00196ACD">
        <w:rPr>
          <w:rFonts w:ascii="Arial" w:hAnsi="Arial" w:cs="Arial"/>
        </w:rPr>
        <w:br/>
      </w:r>
    </w:p>
    <w:p w14:paraId="5E7C19CE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F6E820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lastRenderedPageBreak/>
        <w:t>В случае непредставления индивидуальными предпринимателями и юридическими лицами по собственной инициативе указанных документов Департамент запрашивает их в рамках межведомственного информационного взаимодействия.</w:t>
      </w:r>
      <w:r w:rsidRPr="00196ACD">
        <w:rPr>
          <w:rFonts w:ascii="Arial" w:hAnsi="Arial" w:cs="Arial"/>
        </w:rPr>
        <w:br/>
      </w:r>
    </w:p>
    <w:p w14:paraId="7033E9DD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9FC61D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26. Департамент в срок, не превышающий 10 рабочих дней с даты приема заявления о переоформлении документа об утверждении нормативов образования отходов и лимитов на их размещение и документов, указанных в пункте 23 настоящего Порядка, осуществляет переоформление утвержденных нормативов образования отходов и лимитов на их размещение или отказывает в переоформлении (с мотивированным обоснованием) и вручает их индивидуальному предпринимателю или юридическому лицу.</w:t>
      </w:r>
      <w:r w:rsidRPr="00196ACD">
        <w:rPr>
          <w:rFonts w:ascii="Arial" w:hAnsi="Arial" w:cs="Arial"/>
        </w:rPr>
        <w:br/>
      </w:r>
    </w:p>
    <w:p w14:paraId="167FFFB5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818CEF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27. Основанием для отказа в переоформлении является:</w:t>
      </w:r>
      <w:r w:rsidRPr="00196ACD">
        <w:rPr>
          <w:rFonts w:ascii="Arial" w:hAnsi="Arial" w:cs="Arial"/>
        </w:rPr>
        <w:br/>
      </w:r>
    </w:p>
    <w:p w14:paraId="50087FEB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204511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27.1. Наличие недостоверной или искаженной информации в представленных заявлении о переоформлении нормативов образования отходов и лимитов на их размещение и документах, указанных в пункте 23 настоящего Порядка.</w:t>
      </w:r>
      <w:r w:rsidRPr="00196ACD">
        <w:rPr>
          <w:rFonts w:ascii="Arial" w:hAnsi="Arial" w:cs="Arial"/>
        </w:rPr>
        <w:br/>
      </w:r>
    </w:p>
    <w:p w14:paraId="7E069030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D67ABF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27.2. 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в соответствии с Порядком ведения государственного кадастра отходов, утвержденным приказом Минприроды России от 30 сентября 2011 года N 792.</w:t>
      </w:r>
      <w:r w:rsidRPr="00196ACD">
        <w:rPr>
          <w:rFonts w:ascii="Arial" w:hAnsi="Arial" w:cs="Arial"/>
        </w:rPr>
        <w:br/>
      </w:r>
    </w:p>
    <w:p w14:paraId="2B2FCE39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073C91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28. Переоформленный документ об утверждении нормативов образования отходов и лимитов на их размещение или письмо об отказе в переоформлении (с мотивированным обоснованием) направляется (вручается) индивидуальному предпринимателю или юридическому лицу в течение 10 рабочих дней с даты переоформления или отказа.</w:t>
      </w:r>
      <w:r w:rsidRPr="00196ACD">
        <w:rPr>
          <w:rFonts w:ascii="Arial" w:hAnsi="Arial" w:cs="Arial"/>
        </w:rPr>
        <w:br/>
      </w:r>
    </w:p>
    <w:p w14:paraId="04AB7B0B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9C0BD8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29. В случае утери либо порчи бланка документа об утверждении нормативов образования отходов и лимитов на их размещение Департамент выдает дубликат документа об утверждении нормативов образования отходов и лимитов на их размещение в срок, не превышающий 10 рабочих дней с даты получения от индивидуального предпринимателя или юридического лица заявления о выдаче указанного дубликата, по форме согласно приложению N 1 к настоящему Порядку.</w:t>
      </w:r>
      <w:r w:rsidRPr="00196ACD">
        <w:rPr>
          <w:rFonts w:ascii="Arial" w:hAnsi="Arial" w:cs="Arial"/>
        </w:rPr>
        <w:br/>
      </w:r>
    </w:p>
    <w:p w14:paraId="1A7F35D0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4025F6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30. За выдачу дубликата документа об утверждении нормативов образования отходов и лимитов на их размещение взимается государственная пошлина в размере, установленном подпунктом 126 пункта 1 статьи 333.33 главы 25.3 Налогового кодекса Российской Федерации (часть вторая). Государственная пошлина уплачивается до подачи заявления о выдаче дубликата документа об утверждении нормативов образования отходов и лимитов на их размещение.</w:t>
      </w:r>
      <w:r w:rsidRPr="00196ACD">
        <w:rPr>
          <w:rFonts w:ascii="Arial" w:hAnsi="Arial" w:cs="Arial"/>
        </w:rPr>
        <w:br/>
      </w:r>
    </w:p>
    <w:p w14:paraId="40FD0717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05C416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(в ред. постановления Правительства Белгородской области от 21.11.2016 N 407-пп)</w:t>
      </w:r>
      <w:r w:rsidRPr="00196ACD">
        <w:rPr>
          <w:rFonts w:ascii="Arial" w:hAnsi="Arial" w:cs="Arial"/>
        </w:rPr>
        <w:br/>
      </w:r>
    </w:p>
    <w:p w14:paraId="66406BD0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74F303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31. Индивидуальные предприниматели и юридические лица вправе представить по собственной инициативе документ, подтверждающий уплату государственной пошлины за выдачу дубликата документа об утверждении нормативов образования отходов производства и потребления и лимитов на их размещение.</w:t>
      </w:r>
      <w:r w:rsidRPr="00196ACD">
        <w:rPr>
          <w:rFonts w:ascii="Arial" w:hAnsi="Arial" w:cs="Arial"/>
        </w:rPr>
        <w:br/>
      </w:r>
    </w:p>
    <w:p w14:paraId="319B9BDF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B7956D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t>В случае непредставления индивидуальными предпринимателями и юридическими лицами по собственной инициативе вышеуказанного документа Департамент запрашивает его в рамках межведомственного информационного взаимодействия.</w:t>
      </w:r>
      <w:r w:rsidRPr="00196ACD">
        <w:rPr>
          <w:rFonts w:ascii="Arial" w:hAnsi="Arial" w:cs="Arial"/>
        </w:rPr>
        <w:br/>
      </w:r>
    </w:p>
    <w:p w14:paraId="52EC4127" w14:textId="77777777" w:rsidR="00196ACD" w:rsidRPr="00196ACD" w:rsidRDefault="00196ACD" w:rsidP="00196ACD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196ACD">
        <w:rPr>
          <w:rFonts w:ascii="Arial" w:hAnsi="Arial" w:cs="Arial"/>
          <w:sz w:val="24"/>
          <w:szCs w:val="24"/>
        </w:rPr>
        <w:br/>
      </w:r>
      <w:r w:rsidRPr="00196ACD">
        <w:rPr>
          <w:rFonts w:ascii="Arial" w:hAnsi="Arial" w:cs="Arial"/>
          <w:sz w:val="24"/>
          <w:szCs w:val="24"/>
        </w:rPr>
        <w:br/>
        <w:t>Приложение N 1</w:t>
      </w:r>
      <w:r w:rsidRPr="00196ACD">
        <w:rPr>
          <w:rFonts w:ascii="Arial" w:hAnsi="Arial" w:cs="Arial"/>
          <w:sz w:val="24"/>
          <w:szCs w:val="24"/>
        </w:rPr>
        <w:br/>
        <w:t>к Порядку разработки и утверждения</w:t>
      </w:r>
      <w:r w:rsidRPr="00196ACD">
        <w:rPr>
          <w:rFonts w:ascii="Arial" w:hAnsi="Arial" w:cs="Arial"/>
          <w:sz w:val="24"/>
          <w:szCs w:val="24"/>
        </w:rPr>
        <w:br/>
        <w:t>нормативов образования отходов</w:t>
      </w:r>
      <w:r w:rsidRPr="00196ACD">
        <w:rPr>
          <w:rFonts w:ascii="Arial" w:hAnsi="Arial" w:cs="Arial"/>
          <w:sz w:val="24"/>
          <w:szCs w:val="24"/>
        </w:rPr>
        <w:br/>
        <w:t>и лимитов на их размещение применительно</w:t>
      </w:r>
      <w:r w:rsidRPr="00196ACD">
        <w:rPr>
          <w:rFonts w:ascii="Arial" w:hAnsi="Arial" w:cs="Arial"/>
          <w:sz w:val="24"/>
          <w:szCs w:val="24"/>
        </w:rPr>
        <w:br/>
        <w:t>к хозяйственной и (или) иной деятельности</w:t>
      </w:r>
      <w:r w:rsidRPr="00196ACD">
        <w:rPr>
          <w:rFonts w:ascii="Arial" w:hAnsi="Arial" w:cs="Arial"/>
          <w:sz w:val="24"/>
          <w:szCs w:val="24"/>
        </w:rPr>
        <w:br/>
        <w:t>юридических лиц и индивидуальных</w:t>
      </w:r>
      <w:r w:rsidRPr="00196ACD">
        <w:rPr>
          <w:rFonts w:ascii="Arial" w:hAnsi="Arial" w:cs="Arial"/>
          <w:sz w:val="24"/>
          <w:szCs w:val="24"/>
        </w:rPr>
        <w:br/>
        <w:t>предпринимателей (за исключением субъектов</w:t>
      </w:r>
      <w:r w:rsidRPr="00196ACD">
        <w:rPr>
          <w:rFonts w:ascii="Arial" w:hAnsi="Arial" w:cs="Arial"/>
          <w:sz w:val="24"/>
          <w:szCs w:val="24"/>
        </w:rPr>
        <w:br/>
        <w:t>малого и среднего предпринимательства),</w:t>
      </w:r>
      <w:r w:rsidRPr="00196ACD">
        <w:rPr>
          <w:rFonts w:ascii="Arial" w:hAnsi="Arial" w:cs="Arial"/>
          <w:sz w:val="24"/>
          <w:szCs w:val="24"/>
        </w:rPr>
        <w:br/>
        <w:t>в процессе которой образуются отходы</w:t>
      </w:r>
      <w:r w:rsidRPr="00196ACD">
        <w:rPr>
          <w:rFonts w:ascii="Arial" w:hAnsi="Arial" w:cs="Arial"/>
          <w:sz w:val="24"/>
          <w:szCs w:val="24"/>
        </w:rPr>
        <w:br/>
        <w:t>на объектах, подлежащих региональному</w:t>
      </w:r>
      <w:r w:rsidRPr="00196ACD">
        <w:rPr>
          <w:rFonts w:ascii="Arial" w:hAnsi="Arial" w:cs="Arial"/>
          <w:sz w:val="24"/>
          <w:szCs w:val="24"/>
        </w:rPr>
        <w:br/>
        <w:t>государственному экологическому надзору</w:t>
      </w:r>
    </w:p>
    <w:p w14:paraId="4C8C44BE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br/>
        <w:t>(в ред. постановления Правительства Белгородской области от 13.03.2018 N 69-пп)</w:t>
      </w:r>
    </w:p>
    <w:p w14:paraId="3C36031E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br/>
      </w:r>
      <w:r w:rsidRPr="00196ACD">
        <w:rPr>
          <w:rFonts w:ascii="Arial" w:hAnsi="Arial" w:cs="Arial"/>
        </w:rPr>
        <w:br/>
      </w:r>
      <w:r w:rsidRPr="00196ACD">
        <w:rPr>
          <w:rFonts w:ascii="Arial" w:hAnsi="Arial" w:cs="Arial"/>
        </w:rPr>
        <w:lastRenderedPageBreak/>
        <w:br/>
        <w:t>Форма</w:t>
      </w:r>
    </w:p>
    <w:p w14:paraId="7F22646B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  В департамент жилищно-коммунального </w:t>
      </w:r>
    </w:p>
    <w:p w14:paraId="65736ADC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 xml:space="preserve">                                        хозяйства Белгородской области </w:t>
      </w:r>
    </w:p>
    <w:p w14:paraId="17D75BDB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                                        от ________________________________</w:t>
      </w:r>
    </w:p>
    <w:p w14:paraId="3BEBA38C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59EDF42B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br/>
      </w:r>
      <w:proofErr w:type="gramStart"/>
      <w:r w:rsidRPr="00196ACD">
        <w:rPr>
          <w:rFonts w:ascii="Courier New" w:hAnsi="Courier New" w:cs="Courier New"/>
          <w:spacing w:val="-18"/>
        </w:rPr>
        <w:t>Прошу  утвердить</w:t>
      </w:r>
      <w:proofErr w:type="gramEnd"/>
      <w:r w:rsidRPr="00196ACD">
        <w:rPr>
          <w:rFonts w:ascii="Courier New" w:hAnsi="Courier New" w:cs="Courier New"/>
          <w:spacing w:val="-18"/>
        </w:rPr>
        <w:t xml:space="preserve">  нормативы  образования  отходов и лимиты на их размещение </w:t>
      </w:r>
    </w:p>
    <w:p w14:paraId="18BD0C4F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(</w:t>
      </w:r>
      <w:proofErr w:type="gramStart"/>
      <w:r w:rsidRPr="00196ACD">
        <w:rPr>
          <w:rFonts w:ascii="Courier New" w:hAnsi="Courier New" w:cs="Courier New"/>
          <w:spacing w:val="-18"/>
        </w:rPr>
        <w:t>принять  технический</w:t>
      </w:r>
      <w:proofErr w:type="gramEnd"/>
      <w:r w:rsidRPr="00196ACD">
        <w:rPr>
          <w:rFonts w:ascii="Courier New" w:hAnsi="Courier New" w:cs="Courier New"/>
          <w:spacing w:val="-18"/>
        </w:rPr>
        <w:t xml:space="preserve">  отчет по обращению с отходами, переоформить документ </w:t>
      </w:r>
    </w:p>
    <w:p w14:paraId="278E01C0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96ACD">
        <w:rPr>
          <w:rFonts w:ascii="Courier New" w:hAnsi="Courier New" w:cs="Courier New"/>
          <w:spacing w:val="-18"/>
        </w:rPr>
        <w:t>об  утверждении</w:t>
      </w:r>
      <w:proofErr w:type="gramEnd"/>
      <w:r w:rsidRPr="00196ACD">
        <w:rPr>
          <w:rFonts w:ascii="Courier New" w:hAnsi="Courier New" w:cs="Courier New"/>
          <w:spacing w:val="-18"/>
        </w:rPr>
        <w:t xml:space="preserve">  нормативов образования отходов и лимитов на их размещение,</w:t>
      </w:r>
    </w:p>
    <w:p w14:paraId="0DE5EE6E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96ACD">
        <w:rPr>
          <w:rFonts w:ascii="Courier New" w:hAnsi="Courier New" w:cs="Courier New"/>
          <w:spacing w:val="-18"/>
        </w:rPr>
        <w:t>выдать  дубликат</w:t>
      </w:r>
      <w:proofErr w:type="gramEnd"/>
      <w:r w:rsidRPr="00196ACD">
        <w:rPr>
          <w:rFonts w:ascii="Courier New" w:hAnsi="Courier New" w:cs="Courier New"/>
          <w:spacing w:val="-18"/>
        </w:rPr>
        <w:t xml:space="preserve">  (для  переоформления и выдачи дубликата указать, по какой </w:t>
      </w:r>
    </w:p>
    <w:p w14:paraId="48F8B6F8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причине)</w:t>
      </w:r>
    </w:p>
    <w:p w14:paraId="08902D1A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E1EEC3B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 xml:space="preserve">    (организационно-правовая форма и наименование юридического лица или </w:t>
      </w:r>
    </w:p>
    <w:p w14:paraId="2359463D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                  Ф.И.О. индивидуального предпринимателя)</w:t>
      </w:r>
    </w:p>
    <w:p w14:paraId="32E84B7B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Для юридического лица: ____________________________________________________</w:t>
      </w:r>
    </w:p>
    <w:p w14:paraId="14A485CD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Юридический адрес: ________________________________________________________</w:t>
      </w:r>
    </w:p>
    <w:p w14:paraId="06ADD454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Фактический адрес осуществления деятельности: _____________________________</w:t>
      </w:r>
    </w:p>
    <w:p w14:paraId="55B75F99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6DB5C8D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ИНН _______________________________________________________________________</w:t>
      </w:r>
    </w:p>
    <w:p w14:paraId="587A839C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ОГРН ______________________________________________________________________</w:t>
      </w:r>
    </w:p>
    <w:p w14:paraId="6F17D135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ОКТМО _____________________________________________________________________</w:t>
      </w:r>
    </w:p>
    <w:p w14:paraId="7FC1E0C7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КПП _______________________________________________________________________</w:t>
      </w:r>
    </w:p>
    <w:p w14:paraId="4BD91C51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Расчетный счет ____________________________________________________________</w:t>
      </w:r>
    </w:p>
    <w:p w14:paraId="63202A2A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Наименование банка ________________________________________________________</w:t>
      </w:r>
    </w:p>
    <w:p w14:paraId="63FE65D2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lastRenderedPageBreak/>
        <w:t>Телефон (с указанием кода города) ___________________ Факс ________________</w:t>
      </w:r>
    </w:p>
    <w:p w14:paraId="31951DF4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br/>
        <w:t>Для индивидуального предпринимателя: ______________________________________</w:t>
      </w:r>
    </w:p>
    <w:p w14:paraId="40AAEC5D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Почтовый адрес: ___________________________________________________________</w:t>
      </w:r>
    </w:p>
    <w:p w14:paraId="783A73A3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Данные документа, удостоверяющего личность:</w:t>
      </w:r>
    </w:p>
    <w:p w14:paraId="75733BD5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вид документа ____________________ серия __________ номер _________________</w:t>
      </w:r>
    </w:p>
    <w:p w14:paraId="60CB51E3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дата выдачи _______________ кем выдан _____________________________________</w:t>
      </w:r>
    </w:p>
    <w:p w14:paraId="731166E0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Фактический адрес осуществления деятельности: _____________________________</w:t>
      </w:r>
    </w:p>
    <w:p w14:paraId="7DA4916A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D6B7B08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ИНН _______________________________________________________________________</w:t>
      </w:r>
    </w:p>
    <w:p w14:paraId="0F5BAE90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ОГРНИП ____________________________________________________________________</w:t>
      </w:r>
    </w:p>
    <w:p w14:paraId="4B4476D2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ОКТМО _____________________________________________________________________</w:t>
      </w:r>
    </w:p>
    <w:p w14:paraId="1C8F2C16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Телефон (с указанием кода города) _________________ Факс __________________</w:t>
      </w:r>
    </w:p>
    <w:p w14:paraId="3B9AFAA5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br/>
      </w:r>
      <w:proofErr w:type="gramStart"/>
      <w:r w:rsidRPr="00196ACD">
        <w:rPr>
          <w:rFonts w:ascii="Courier New" w:hAnsi="Courier New" w:cs="Courier New"/>
          <w:spacing w:val="-18"/>
        </w:rPr>
        <w:t>Предприятие  не</w:t>
      </w:r>
      <w:proofErr w:type="gramEnd"/>
      <w:r w:rsidRPr="00196ACD">
        <w:rPr>
          <w:rFonts w:ascii="Courier New" w:hAnsi="Courier New" w:cs="Courier New"/>
          <w:spacing w:val="-18"/>
        </w:rPr>
        <w:t xml:space="preserve"> относится к субъектам малого и среднего предпринимательства </w:t>
      </w:r>
    </w:p>
    <w:p w14:paraId="438E5DB0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96ACD">
        <w:rPr>
          <w:rFonts w:ascii="Courier New" w:hAnsi="Courier New" w:cs="Courier New"/>
          <w:spacing w:val="-18"/>
        </w:rPr>
        <w:t>в  соответствии</w:t>
      </w:r>
      <w:proofErr w:type="gramEnd"/>
      <w:r w:rsidRPr="00196ACD">
        <w:rPr>
          <w:rFonts w:ascii="Courier New" w:hAnsi="Courier New" w:cs="Courier New"/>
          <w:spacing w:val="-18"/>
        </w:rPr>
        <w:t xml:space="preserve">  с  Федеральным  законом  от  24 июля 2007 года N 209-ФЗ "О </w:t>
      </w:r>
    </w:p>
    <w:p w14:paraId="47AD094C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развитии малого и среднего предпринимательства в Российской Федерации".</w:t>
      </w:r>
    </w:p>
    <w:p w14:paraId="544A72B6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Основной вид деятельности предприятия: ____________________________________</w:t>
      </w:r>
    </w:p>
    <w:p w14:paraId="471FA29C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3AE0321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br/>
        <w:t>Предприятие не относится к объектам федерального экологического надзора.</w:t>
      </w:r>
    </w:p>
    <w:p w14:paraId="65BAD543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br/>
        <w:t xml:space="preserve">Руководитель юридического лица/ </w:t>
      </w:r>
    </w:p>
    <w:p w14:paraId="4B946818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 xml:space="preserve">индивидуальный предприниматель _____________________/_____________________/ </w:t>
      </w:r>
    </w:p>
    <w:p w14:paraId="176A4B1F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                                   (</w:t>
      </w:r>
      <w:proofErr w:type="gramStart"/>
      <w:r w:rsidRPr="00196ACD">
        <w:rPr>
          <w:rFonts w:ascii="Courier New" w:hAnsi="Courier New" w:cs="Courier New"/>
          <w:spacing w:val="-18"/>
        </w:rPr>
        <w:t>подпись)   </w:t>
      </w:r>
      <w:proofErr w:type="gramEnd"/>
      <w:r w:rsidRPr="00196ACD">
        <w:rPr>
          <w:rFonts w:ascii="Courier New" w:hAnsi="Courier New" w:cs="Courier New"/>
          <w:spacing w:val="-18"/>
        </w:rPr>
        <w:t>      (расшифровка подписи)</w:t>
      </w:r>
    </w:p>
    <w:p w14:paraId="63D0950A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br/>
        <w:t>                                                   "__" ___________ 20__ г.</w:t>
      </w:r>
    </w:p>
    <w:p w14:paraId="53F283FD" w14:textId="77777777" w:rsidR="00196ACD" w:rsidRPr="00196ACD" w:rsidRDefault="00196ACD" w:rsidP="00196ACD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196ACD">
        <w:rPr>
          <w:rFonts w:ascii="Arial" w:hAnsi="Arial" w:cs="Arial"/>
          <w:sz w:val="24"/>
          <w:szCs w:val="24"/>
        </w:rPr>
        <w:lastRenderedPageBreak/>
        <w:br/>
      </w:r>
      <w:r w:rsidRPr="00196ACD">
        <w:rPr>
          <w:rFonts w:ascii="Arial" w:hAnsi="Arial" w:cs="Arial"/>
          <w:sz w:val="24"/>
          <w:szCs w:val="24"/>
        </w:rPr>
        <w:br/>
        <w:t>Приложение N 2</w:t>
      </w:r>
      <w:r w:rsidRPr="00196ACD">
        <w:rPr>
          <w:rFonts w:ascii="Arial" w:hAnsi="Arial" w:cs="Arial"/>
          <w:sz w:val="24"/>
          <w:szCs w:val="24"/>
        </w:rPr>
        <w:br/>
        <w:t>к Порядку разработки и утверждения</w:t>
      </w:r>
      <w:r w:rsidRPr="00196ACD">
        <w:rPr>
          <w:rFonts w:ascii="Arial" w:hAnsi="Arial" w:cs="Arial"/>
          <w:sz w:val="24"/>
          <w:szCs w:val="24"/>
        </w:rPr>
        <w:br/>
        <w:t>нормативов образования отходов</w:t>
      </w:r>
      <w:r w:rsidRPr="00196ACD">
        <w:rPr>
          <w:rFonts w:ascii="Arial" w:hAnsi="Arial" w:cs="Arial"/>
          <w:sz w:val="24"/>
          <w:szCs w:val="24"/>
        </w:rPr>
        <w:br/>
        <w:t>и лимитов на их размещение применительно</w:t>
      </w:r>
      <w:r w:rsidRPr="00196ACD">
        <w:rPr>
          <w:rFonts w:ascii="Arial" w:hAnsi="Arial" w:cs="Arial"/>
          <w:sz w:val="24"/>
          <w:szCs w:val="24"/>
        </w:rPr>
        <w:br/>
        <w:t>к хозяйственной и (или) иной деятельности</w:t>
      </w:r>
      <w:r w:rsidRPr="00196ACD">
        <w:rPr>
          <w:rFonts w:ascii="Arial" w:hAnsi="Arial" w:cs="Arial"/>
          <w:sz w:val="24"/>
          <w:szCs w:val="24"/>
        </w:rPr>
        <w:br/>
        <w:t>юридических лиц и индивидуальных</w:t>
      </w:r>
      <w:r w:rsidRPr="00196ACD">
        <w:rPr>
          <w:rFonts w:ascii="Arial" w:hAnsi="Arial" w:cs="Arial"/>
          <w:sz w:val="24"/>
          <w:szCs w:val="24"/>
        </w:rPr>
        <w:br/>
        <w:t>предпринимателей (за исключением субъектов</w:t>
      </w:r>
      <w:r w:rsidRPr="00196ACD">
        <w:rPr>
          <w:rFonts w:ascii="Arial" w:hAnsi="Arial" w:cs="Arial"/>
          <w:sz w:val="24"/>
          <w:szCs w:val="24"/>
        </w:rPr>
        <w:br/>
        <w:t>малого и среднего предпринимательства),</w:t>
      </w:r>
      <w:r w:rsidRPr="00196ACD">
        <w:rPr>
          <w:rFonts w:ascii="Arial" w:hAnsi="Arial" w:cs="Arial"/>
          <w:sz w:val="24"/>
          <w:szCs w:val="24"/>
        </w:rPr>
        <w:br/>
        <w:t>в процессе которой образуются отходы</w:t>
      </w:r>
      <w:r w:rsidRPr="00196ACD">
        <w:rPr>
          <w:rFonts w:ascii="Arial" w:hAnsi="Arial" w:cs="Arial"/>
          <w:sz w:val="24"/>
          <w:szCs w:val="24"/>
        </w:rPr>
        <w:br/>
        <w:t>на объектах, подлежащих региональному</w:t>
      </w:r>
      <w:r w:rsidRPr="00196ACD">
        <w:rPr>
          <w:rFonts w:ascii="Arial" w:hAnsi="Arial" w:cs="Arial"/>
          <w:sz w:val="24"/>
          <w:szCs w:val="24"/>
        </w:rPr>
        <w:br/>
        <w:t>государственному экологическому надзору</w:t>
      </w:r>
    </w:p>
    <w:p w14:paraId="19BE5535" w14:textId="77777777" w:rsidR="00196ACD" w:rsidRPr="00196ACD" w:rsidRDefault="00196ACD" w:rsidP="00196ACD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196ACD">
        <w:rPr>
          <w:rFonts w:ascii="Arial" w:hAnsi="Arial" w:cs="Arial"/>
        </w:rPr>
        <w:br/>
      </w:r>
      <w:r w:rsidRPr="00196ACD">
        <w:rPr>
          <w:rFonts w:ascii="Arial" w:hAnsi="Arial" w:cs="Arial"/>
        </w:rPr>
        <w:br/>
        <w:t>Форма</w:t>
      </w:r>
    </w:p>
    <w:p w14:paraId="35D792FE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br/>
        <w:t xml:space="preserve">                             ОПИСЬ ДОКУМЕНТОВ </w:t>
      </w:r>
    </w:p>
    <w:p w14:paraId="2A2EF1B7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65FBD258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 xml:space="preserve">    (организационно-правовая форма и наименование юридического лица или </w:t>
      </w:r>
    </w:p>
    <w:p w14:paraId="08C16425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                  Ф.И.О. индивидуального предпринимателя)</w:t>
      </w:r>
    </w:p>
    <w:p w14:paraId="7E2BA1AD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96ACD">
        <w:rPr>
          <w:rFonts w:ascii="Courier New" w:hAnsi="Courier New" w:cs="Courier New"/>
          <w:spacing w:val="-18"/>
        </w:rPr>
        <w:t>представленных  в</w:t>
      </w:r>
      <w:proofErr w:type="gramEnd"/>
      <w:r w:rsidRPr="00196ACD">
        <w:rPr>
          <w:rFonts w:ascii="Courier New" w:hAnsi="Courier New" w:cs="Courier New"/>
          <w:spacing w:val="-18"/>
        </w:rPr>
        <w:t xml:space="preserve">  департамент жилищно-коммунального хозяйства Белгородской </w:t>
      </w:r>
    </w:p>
    <w:p w14:paraId="6AE65990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96ACD">
        <w:rPr>
          <w:rFonts w:ascii="Courier New" w:hAnsi="Courier New" w:cs="Courier New"/>
          <w:spacing w:val="-18"/>
        </w:rPr>
        <w:t>области  для</w:t>
      </w:r>
      <w:proofErr w:type="gramEnd"/>
      <w:r w:rsidRPr="00196ACD">
        <w:rPr>
          <w:rFonts w:ascii="Courier New" w:hAnsi="Courier New" w:cs="Courier New"/>
          <w:spacing w:val="-18"/>
        </w:rPr>
        <w:t xml:space="preserve">  утверждения  нормативов  образования  отходов и лимитов на их </w:t>
      </w:r>
    </w:p>
    <w:p w14:paraId="2206E2EC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размещение:</w:t>
      </w:r>
    </w:p>
    <w:p w14:paraId="7D3C4A14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 xml:space="preserve">1.  Заявление об утверждении нормативов образования отходов и лимитов на их </w:t>
      </w:r>
    </w:p>
    <w:p w14:paraId="0CF2D303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размещение на _______ листах.</w:t>
      </w:r>
    </w:p>
    <w:p w14:paraId="5A95C360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2.  </w:t>
      </w:r>
      <w:proofErr w:type="gramStart"/>
      <w:r w:rsidRPr="00196ACD">
        <w:rPr>
          <w:rFonts w:ascii="Courier New" w:hAnsi="Courier New" w:cs="Courier New"/>
          <w:spacing w:val="-18"/>
        </w:rPr>
        <w:t>Проект  нормативов</w:t>
      </w:r>
      <w:proofErr w:type="gramEnd"/>
      <w:r w:rsidRPr="00196ACD">
        <w:rPr>
          <w:rFonts w:ascii="Courier New" w:hAnsi="Courier New" w:cs="Courier New"/>
          <w:spacing w:val="-18"/>
        </w:rPr>
        <w:t xml:space="preserve">  образования  отходов  и лимитов на их размещение на </w:t>
      </w:r>
    </w:p>
    <w:p w14:paraId="3E7516F0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_____ листах.</w:t>
      </w:r>
    </w:p>
    <w:p w14:paraId="2CFDBF98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 xml:space="preserve">3. Перечень разделов проекта нормативов образования отходов и лимитов на их </w:t>
      </w:r>
    </w:p>
    <w:p w14:paraId="1DABEBDC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размещение на ______ листах.</w:t>
      </w:r>
    </w:p>
    <w:p w14:paraId="67840EE4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 xml:space="preserve">4. Перечень табличных приложений к проекту нормативов образования отходов и </w:t>
      </w:r>
    </w:p>
    <w:p w14:paraId="503C34F7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лимитов на их размещение на _____ листах.</w:t>
      </w:r>
    </w:p>
    <w:p w14:paraId="30C8D667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5. Прочее: ________________________________________________________________</w:t>
      </w:r>
    </w:p>
    <w:p w14:paraId="23D5EBC3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________________________________________________ на ______ листах.</w:t>
      </w:r>
    </w:p>
    <w:p w14:paraId="60C2501C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lastRenderedPageBreak/>
        <w:t>6. Итого документов на листах.</w:t>
      </w:r>
    </w:p>
    <w:p w14:paraId="19882BD3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br/>
      </w:r>
      <w:proofErr w:type="gramStart"/>
      <w:r w:rsidRPr="00196ACD">
        <w:rPr>
          <w:rFonts w:ascii="Courier New" w:hAnsi="Courier New" w:cs="Courier New"/>
          <w:spacing w:val="-18"/>
        </w:rPr>
        <w:t>Отметка  о</w:t>
      </w:r>
      <w:proofErr w:type="gramEnd"/>
      <w:r w:rsidRPr="00196ACD">
        <w:rPr>
          <w:rFonts w:ascii="Courier New" w:hAnsi="Courier New" w:cs="Courier New"/>
          <w:spacing w:val="-18"/>
        </w:rPr>
        <w:t xml:space="preserve">  приеме  документов  либо  о необходимости устранения выявленных </w:t>
      </w:r>
    </w:p>
    <w:p w14:paraId="1805F57A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 xml:space="preserve">неточностей, неполноты сведений и (или) некомплектности </w:t>
      </w:r>
    </w:p>
    <w:p w14:paraId="37A70929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br/>
        <w:t xml:space="preserve">______________________________/___________________________________________/ </w:t>
      </w:r>
    </w:p>
    <w:p w14:paraId="1E173A72" w14:textId="77777777" w:rsidR="00196ACD" w:rsidRPr="00196ACD" w:rsidRDefault="00196ACD" w:rsidP="00196ACD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196ACD">
        <w:rPr>
          <w:rFonts w:ascii="Courier New" w:hAnsi="Courier New" w:cs="Courier New"/>
          <w:spacing w:val="-18"/>
        </w:rPr>
        <w:t>         (</w:t>
      </w:r>
      <w:proofErr w:type="gramStart"/>
      <w:r w:rsidRPr="00196ACD">
        <w:rPr>
          <w:rFonts w:ascii="Courier New" w:hAnsi="Courier New" w:cs="Courier New"/>
          <w:spacing w:val="-18"/>
        </w:rPr>
        <w:t>подпись)   </w:t>
      </w:r>
      <w:proofErr w:type="gramEnd"/>
      <w:r w:rsidRPr="00196ACD">
        <w:rPr>
          <w:rFonts w:ascii="Courier New" w:hAnsi="Courier New" w:cs="Courier New"/>
          <w:spacing w:val="-18"/>
        </w:rPr>
        <w:t>              (Ф.И.О. ответственного исполнителя)</w:t>
      </w:r>
    </w:p>
    <w:p w14:paraId="7C29E500" w14:textId="77777777" w:rsidR="00196ACD" w:rsidRPr="00196ACD" w:rsidRDefault="00196ACD" w:rsidP="00196ACD"/>
    <w:p w14:paraId="1DEF1A26" w14:textId="77777777" w:rsidR="00702831" w:rsidRPr="00196ACD" w:rsidRDefault="007028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96AC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96A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96AC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96AC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96AC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196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96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196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