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D22346" w:rsidRPr="00D22346" w:rsidRDefault="00D22346" w:rsidP="00D2234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2346">
        <w:rPr>
          <w:rFonts w:ascii="Times New Roman" w:hAnsi="Times New Roman" w:cs="Times New Roman"/>
          <w:b/>
          <w:sz w:val="24"/>
          <w:szCs w:val="24"/>
        </w:rPr>
        <w:t>ОБ УТВЕРЖДЕНИИ ПОЛОЖЕНИЙ ОБ ОСОБО ОХРАНЯЕМЫХ ПРИРОДНЫХ ТЕРРИТОРИЯХ В РЕСПУБЛИКЕ БАШКОРТОСТАН (с изменениями на: 11.09.2017)</w:t>
      </w:r>
    </w:p>
    <w:p w:rsidR="00D22346" w:rsidRPr="00D22346" w:rsidRDefault="00D22346" w:rsidP="00D2234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22346" w:rsidRPr="00D22346" w:rsidRDefault="00D22346" w:rsidP="00D2234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jc w:val="center"/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КАБИНЕТ МИНИСТРОВ РЕСПУБЛИКИ БАШКОРТОСТАН</w:t>
      </w:r>
    </w:p>
    <w:p w:rsidR="00D22346" w:rsidRPr="00D22346" w:rsidRDefault="00D22346" w:rsidP="00D2234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jc w:val="center"/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D22346" w:rsidRPr="00D22346" w:rsidRDefault="00D22346" w:rsidP="00D2234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jc w:val="center"/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от 26 февраля 1999 года N 48</w:t>
      </w:r>
    </w:p>
    <w:p w:rsidR="00D22346" w:rsidRPr="00D22346" w:rsidRDefault="00D22346" w:rsidP="00D2234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jc w:val="center"/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ОБ УТВЕРЖДЕНИИ ПОЛОЖЕНИЙ ОБ ОСОБО ОХРАНЯЕМЫХ ПРИРОДНЫХ ТЕРРИТОРИЯХ В РЕСПУБЛИКЕ БАШКОРТОСТАН</w:t>
      </w:r>
    </w:p>
    <w:p w:rsidR="00D22346" w:rsidRPr="00D22346" w:rsidRDefault="00D22346" w:rsidP="00D2234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jc w:val="center"/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(в редакции Постановления Кабинета Министров Республики Башкортостан от 10.02.2003 N 49, Постановлений Правительства Республики Башкортостан от 20.06.2008 N 211, от 20.06.2013 N 263, от 27.08.2014 N 400, от 11.09.2017 N 420)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В соответствии с Законами Республики Башкортостан "Об особо охраняемых природных территориях в Республике Башкортостан" и "О природных лечебных ресурсах, лечебно-оздоровительных местностях и курортах в Республике Башкортостан" Правительство Республики Башкортостан постановляет: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(в ред. Постановления Правительства Республики Башкортостан от 20.06.2008 N 211)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Утвердить: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(в ред. Постановления Правительства Республики Башкортостан от 27.08.2014 N 400)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Положение о природных парках в Республике Башкортостан (приложение N 1);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lastRenderedPageBreak/>
        <w:t>(в ред. Постановления Правительства Республики Башкортостан от 27.08.2014 N 400)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Положение о государственных природных заказниках в Республике Башкортостан (приложение N 2);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(в ред. Постановления Правительства Республики Башкортостан от 27.08.2014 N 400)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Положение о памятниках природы в Республике Башкортостан (приложение N 3);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(в ред. Постановления Правительства Республики Башкортостан от 27.08.2014 N 400)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абзац исключен. - Постановление Правительства Республики Башкортостан от 27.08.2014 N 400.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Порядок создания особо охраняемых природных территорий республиканского значения (приложение N 4).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(абзац введен Постановлением Правительства Республики Башкортостан от 27.08.2014 N 400)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Приложение N 1. ПОЛОЖЕНИЕ О ПРИРОДНЫХ ПАРКАХ В РЕСПУБЛИКЕ БАШКОРТОСТАН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jc w:val="right"/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Премьер-министр</w:t>
      </w:r>
    </w:p>
    <w:p w:rsidR="00D22346" w:rsidRPr="00D22346" w:rsidRDefault="00D22346" w:rsidP="00D22346">
      <w:pPr>
        <w:jc w:val="right"/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Р.И.БАЙДАВЛЕТОВ</w:t>
      </w:r>
    </w:p>
    <w:p w:rsidR="00D22346" w:rsidRPr="00D22346" w:rsidRDefault="00D22346" w:rsidP="00D2234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jc w:val="right"/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Управляющий Делами</w:t>
      </w:r>
    </w:p>
    <w:p w:rsidR="00D22346" w:rsidRPr="00D22346" w:rsidRDefault="00D22346" w:rsidP="00D22346">
      <w:pPr>
        <w:jc w:val="right"/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И.У.ЗАБИРОВ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jc w:val="right"/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Приложение N 1</w:t>
      </w:r>
    </w:p>
    <w:p w:rsidR="00D22346" w:rsidRPr="00D22346" w:rsidRDefault="00D22346" w:rsidP="00D22346">
      <w:pPr>
        <w:jc w:val="right"/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к Постановлению Кабинета Министров</w:t>
      </w:r>
    </w:p>
    <w:p w:rsidR="00D22346" w:rsidRPr="00D22346" w:rsidRDefault="00D22346" w:rsidP="00D22346">
      <w:pPr>
        <w:jc w:val="right"/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lastRenderedPageBreak/>
        <w:t>Республики Башкортостан</w:t>
      </w:r>
    </w:p>
    <w:p w:rsidR="00D22346" w:rsidRPr="00D22346" w:rsidRDefault="00D22346" w:rsidP="00D22346">
      <w:pPr>
        <w:jc w:val="right"/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от 26 февраля 1999 года N 48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(в редакции Постановлений Правительства Республики Башкортостан от 27.08.2014 N 400, от 11.09.2017 N 420)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1. ОБЩИЕ ПОЛОЖЕНИЯ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1.1. Настоящее Положение определяет статус, режим особой охраны, порядок управления и организации охраны территорий природных парков в Республике Башкортостан.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1.2. Природные парки являются особо охраняемыми природными территориями республиканского значения, в границах которых выделяются зоны, имеющие экологическое, культурное или рекреационное назначение, в которых устанавливаются запреты и ограничения экономической и иной деятельности.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1.3. Природные ресурсы, расположенные в границах природных парков, если иное не установлено федеральными законами, ограничиваются в гражданском обороте.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1.4. Запрещается изменение целевого назначения земельных участков, находящихся в границах природных парков, за исключением случаев, предусмотренных федеральными законами.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1.5. Положение о природном парке утверждается постановлением Правительства Республики Башкортостан.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Постановлением Конституционного Суда Республики Башкортостан от 20.10.2016 N 34-П пункт 1.6 признан соответствующим Конституции РБ.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1.6. Изменение границ, режима особой охраны и упразднение природного парка осуществляется в том же порядке, что и его создание.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2. УПРАВЛЕНИЕ ПРИРОДНЫМИ ПАРКАМИ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2.1. Управление природными парками осуществляется государственными учреждениями Республики Башкортостан.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Земельные участки (в том числе земельные участки, на которых располагаются леса) в границах природных парков предоставляются государственным учреждениям Республики Башкортостан, осуществляющим управление природными парками, в постоянное (бессрочное) пользование в соответствии с законодательством Российской Федерации.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В границах природных парков также могут находиться земельные участки иных собственников и пользователей.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Запрещается изъятие или иное прекращение прав на земельные участки, предоставленные государственным учреждениям Республики Башкортостан, осуществляющим управление природными парками, за исключением случаев, предусмотренных земельным законодательством.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Директор государственного учреждения и его заместители осуществляют руководство природным парком и несут ответственность за его деятельность.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(в ред. Постановления Правительства Республики Башкортостан от 11.09.2017 N 420)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3. РЕЖИМ ОСОБОЙ ОХРАНЫ ТЕРРИТОРИЙ ПРИРОДНЫХ ПАРКОВ И ОБЕСПЕЧЕНИЕ ЕГО СОБЛЮДЕНИЯ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3.1. На территории природных парков устанавливается дифференцированный режим их охраны, защиты и использования с учетом рекреационной ценности и экологических особенностей участка. В соответствии с этим на территориях природных парков могут быть выделены следующие функциональные зоны: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заповедного режима, в пределах которой запрещена любая хозяйственная деятельность и рекреационное использование территории;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 xml:space="preserve">заказного режима, в пределах которой обеспечиваются условия для сохранения природных комплексов и объектов, на </w:t>
      </w:r>
      <w:proofErr w:type="gramStart"/>
      <w:r w:rsidRPr="00D22346">
        <w:rPr>
          <w:rFonts w:ascii="Times New Roman" w:hAnsi="Times New Roman" w:cs="Times New Roman"/>
          <w:sz w:val="24"/>
          <w:szCs w:val="24"/>
        </w:rPr>
        <w:t>территории</w:t>
      </w:r>
      <w:proofErr w:type="gramEnd"/>
      <w:r w:rsidRPr="00D22346">
        <w:rPr>
          <w:rFonts w:ascii="Times New Roman" w:hAnsi="Times New Roman" w:cs="Times New Roman"/>
          <w:sz w:val="24"/>
          <w:szCs w:val="24"/>
        </w:rPr>
        <w:t xml:space="preserve"> которой допускается строго регулируемое пользование;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рекреационная, включающая территории, предназначенные для организации отдыха населения и туризма, спортивной и любительской охоты и рыболовства;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22346">
        <w:rPr>
          <w:rFonts w:ascii="Times New Roman" w:hAnsi="Times New Roman" w:cs="Times New Roman"/>
          <w:sz w:val="24"/>
          <w:szCs w:val="24"/>
        </w:rPr>
        <w:t>историко-культурная</w:t>
      </w:r>
      <w:proofErr w:type="gramEnd"/>
      <w:r w:rsidRPr="00D22346">
        <w:rPr>
          <w:rFonts w:ascii="Times New Roman" w:hAnsi="Times New Roman" w:cs="Times New Roman"/>
          <w:sz w:val="24"/>
          <w:szCs w:val="24"/>
        </w:rPr>
        <w:t>, в пределах которой создаются условия для сохранения особо ценных объектов;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зона обслуживания посетителей, предназначенная для размещения мест ночлега, палаточных лагерей и иных объектов туристского сервиса, культурного, бытового и информационного обслуживания посетителей (музейно-экспозиционные комплексы);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 xml:space="preserve">хозяйственно-коммунальная, в пределах </w:t>
      </w:r>
      <w:proofErr w:type="gramStart"/>
      <w:r w:rsidRPr="00D22346">
        <w:rPr>
          <w:rFonts w:ascii="Times New Roman" w:hAnsi="Times New Roman" w:cs="Times New Roman"/>
          <w:sz w:val="24"/>
          <w:szCs w:val="24"/>
        </w:rPr>
        <w:t>которой</w:t>
      </w:r>
      <w:proofErr w:type="gramEnd"/>
      <w:r w:rsidRPr="00D22346">
        <w:rPr>
          <w:rFonts w:ascii="Times New Roman" w:hAnsi="Times New Roman" w:cs="Times New Roman"/>
          <w:sz w:val="24"/>
          <w:szCs w:val="24"/>
        </w:rPr>
        <w:t xml:space="preserve"> осуществляется хозяйственная деятельность, необходимая для обеспечения местного населения и функционирования природного парка;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D22346">
        <w:rPr>
          <w:rFonts w:ascii="Times New Roman" w:hAnsi="Times New Roman" w:cs="Times New Roman"/>
          <w:sz w:val="24"/>
          <w:szCs w:val="24"/>
        </w:rPr>
        <w:t>агрохозяйственная</w:t>
      </w:r>
      <w:proofErr w:type="spellEnd"/>
      <w:r w:rsidRPr="00D22346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Pr="00D22346">
        <w:rPr>
          <w:rFonts w:ascii="Times New Roman" w:hAnsi="Times New Roman" w:cs="Times New Roman"/>
          <w:sz w:val="24"/>
          <w:szCs w:val="24"/>
        </w:rPr>
        <w:t>предназначенная</w:t>
      </w:r>
      <w:proofErr w:type="gramEnd"/>
      <w:r w:rsidRPr="00D22346">
        <w:rPr>
          <w:rFonts w:ascii="Times New Roman" w:hAnsi="Times New Roman" w:cs="Times New Roman"/>
          <w:sz w:val="24"/>
          <w:szCs w:val="24"/>
        </w:rPr>
        <w:t xml:space="preserve"> для размещения сельскохозяйственных объектов и структур по производству и переработке сельскохозяйственной продукции.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На территории природного парка могут быть выделены и иные функциональные зоны.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 xml:space="preserve">3.2. </w:t>
      </w:r>
      <w:proofErr w:type="gramStart"/>
      <w:r w:rsidRPr="00D22346">
        <w:rPr>
          <w:rFonts w:ascii="Times New Roman" w:hAnsi="Times New Roman" w:cs="Times New Roman"/>
          <w:sz w:val="24"/>
          <w:szCs w:val="24"/>
        </w:rPr>
        <w:t>На территории природных парков запрещается любая деятельность, которая может нанести ущерб природным комплексам и объектам растительного и животного мира, культурно-историческим объектам, а также противоречит целям и задачам природных парков и влечет за собой изменение исторически сложившегося природного ландшафта, снижение или уничтожение экологических, эстетических и рекреационных качеств природных парков, нарушение режима содержания памятников истории и культуры, в том числе:</w:t>
      </w:r>
      <w:proofErr w:type="gramEnd"/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деятельность, влекущая за собой изменения почвенного покрова и геологических обнажений;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lastRenderedPageBreak/>
        <w:t>деятельность объектов целлюлозно-бумажной и химической промышленности, металлургии, ядерной энергетики и любых других объектов, представляющих особую экологическую опасность;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деятельность, влекущая за собой изменение экологических условий и гидрологического режима;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деятельность, влекущая за собой нарушение условий обитания объектов растительного и животного мира;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сплошные рубки, проходная рубка, заготовка живицы, рыболовство, заготовка пищевых лесных ресурсов и сбор лекарственных растений;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(в ред. Постановления Правительства Республики Башкортостан от 11.09.2017 N 420)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организация стоянок, установка палаток, разведение костров за пределами специально установленных для этого мест;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вывоз предметов, имеющих историко-культурную ценность;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геологоразведочные работы и разработка полезных ископаемых;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строительство магистральных дорог, трубопроводов, линий электропередачи и других коммуникаций, не связанных с функционированием природных парков;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строительство и эксплуатация хозяйственных и жилищно-бытовых объектов, не связанных с функционированием природных парков;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движение механических транспортных средств, не связанное с функционированием природных парков, их стоянка вне специально отведенных мест;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lastRenderedPageBreak/>
        <w:t>прогон домашних животных вне дорог общего назначения и вне специально предусмотренных для этого мест;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абзац исключен. - Постановление Правительства Республики Башкортостан от 11.09.2017 N 420;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проведение коммерческих туров, спортивных и научных экспедиций без согласования сроков и маршрутов с дирекцией природного парка;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все виды охоты на зверей и птиц, за исключением отстрела и отлова в целях регулирования численности и в научных целях, на основании специальных разрешений, выдаваемых в установленном порядке.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(абзац введен Постановлением Правительства Республики Башкортостан от 11.09.2017 N 420)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3.3. Конкретные особенности, зонирование и режим природного парка определяются положением об этом природном парке, утверждаемым Правительством Республики Башкортостан по согласованию с федеральным органом исполнительной власти в области охраны окружающей среды и соответствующими органами местного самоуправления.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3.4. В границах природных парков могут быть запрещены или ограничены виды деятельности, влекущие за собой снижение экологической, эстетической, культурной и рекреационной ценности территорий.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3.5. Все проекты объектов строительства на территориях природных парков, отводов земельных и водных участков согласовываются с государственными органами, в ведении которых они находятся, а также с другими государственными органами Республики Башкортостан в пределах их компетенции.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4. ОРГАНИЗАЦИЯ ОХРАНЫ ПРИРОДНОГО ПАРКА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4.1. Обеспечение режима особой охраны природного парка осуществляется директором государственного учреждения и его заместителями, охрана территории природного парка - его специальной службой.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(п. 4.1 в ред. Постановления Правительства Республики Башкортостан от 11.09.2017 N 420)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4.2. К охране территории природного парка могут привлекаться общественные природоохранные организации.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 xml:space="preserve">4.3. На территории природного парка государственный надзор в области охраны и </w:t>
      </w:r>
      <w:proofErr w:type="gramStart"/>
      <w:r w:rsidRPr="00D22346">
        <w:rPr>
          <w:rFonts w:ascii="Times New Roman" w:hAnsi="Times New Roman" w:cs="Times New Roman"/>
          <w:sz w:val="24"/>
          <w:szCs w:val="24"/>
        </w:rPr>
        <w:t>использования</w:t>
      </w:r>
      <w:proofErr w:type="gramEnd"/>
      <w:r w:rsidRPr="00D22346">
        <w:rPr>
          <w:rFonts w:ascii="Times New Roman" w:hAnsi="Times New Roman" w:cs="Times New Roman"/>
          <w:sz w:val="24"/>
          <w:szCs w:val="24"/>
        </w:rPr>
        <w:t xml:space="preserve"> особо охраняемых природных территорий республиканского значения осуществляется органом исполнительной власти Республики Башкортостан в области охраны окружающей среды при осуществлении им регионального государственного экологического надзора в соответствии с законодательством Российской Федерации об охране окружающей среды в порядке, установленном Правительством Республики Башкортостан.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4.4. Права должностных лиц, осуществляющих государственный надзор в области охраны и использования территорий природных парков, определяются Федеральным законом "Об особо охраняемых природных территориях".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4.5. Орган исполнительной власти Республики Башкортостан в области охраны окружающей среды обеспечивает охрану территорий природных парков в соответствии с законодательством.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4.6. Директор государственного учреждения, его заместители и работники службы охраны имеют право: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(в ред. Постановления Правительства Республики Башкортостан от 11.09.2017 N 420)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требовать от граждан и должностных лиц объяснений по поводу нарушения ими режима природного парка и природоохранного законодательства, проверять у граждан и должностных лиц документы на право нахождения, проезда, природопользования, занятия хозяйственной и иной деятельностью;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посещать объекты, находящиеся на территории природного парка, для обеспечения режима его особой охраны;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lastRenderedPageBreak/>
        <w:t>направлять оперативную информацию о совершаемых нарушениях природоохранного законодательства в соответствующие органы государственной власти.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5. ПРОСВЕТИТЕЛЬСКАЯ, НАУЧНО-ИССЛЕДОВАТЕЛЬСКАЯ И ИНАЯ ДЕЯТЕЛЬНОСТЬ В ПРИРОДНЫХ ПАРКАХ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5.1. Просветительская деятельность является неотъемлемой и обязательной частью деятельности природных парков. Научно-исследовательская работа проводится сторонними организациями на договорных отношениях.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5.2. Научно-исследовательская работа в природных парках должна быть направлена на разработку и внедрение научных методов сохранения биологического и ландшафтного разнообразия, природных и историко-культурных комплексов и объектов в условиях рекреационного использования, а также на оценку и прогноз экологического состояния в регионе.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5.3. Научно-исследовательская деятельность в природном парке проводится научно-исследовательскими и образовательными учреждениями соответствующего профиля по программам, согласованным с государственным органом, в ведении которого находится природный парк.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5.4. Для рассмотрения вопросов природоохранной, рекреационной, просветительской и иной деятельности в природных парках могут создаваться координационные советы.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Состав координационного совета утверждается государственным органом, в ведении которого находится природный парк. Деятельность координационного совета регламентируется положением о нем, утверждаемым государственным органом, в ведении которого находится природный парк.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5.5. В природных парках формируются и находятся на хранении научные фонды.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 xml:space="preserve">5.6. </w:t>
      </w:r>
      <w:proofErr w:type="gramStart"/>
      <w:r w:rsidRPr="00D22346">
        <w:rPr>
          <w:rFonts w:ascii="Times New Roman" w:hAnsi="Times New Roman" w:cs="Times New Roman"/>
          <w:sz w:val="24"/>
          <w:szCs w:val="24"/>
        </w:rPr>
        <w:t xml:space="preserve">Просветительская деятельность природных парков включает выпуск буклетов, фотоальбомов, путеводителей, справочных материалов и иной печатной продукции, организацию музеев и экспозиций под открытым небом, создание и обустройство экскурсионных троп и маршрутов, организацию специальных учебных центров, школьных лесничеств и детских экологических </w:t>
      </w:r>
      <w:r w:rsidRPr="00D22346">
        <w:rPr>
          <w:rFonts w:ascii="Times New Roman" w:hAnsi="Times New Roman" w:cs="Times New Roman"/>
          <w:sz w:val="24"/>
          <w:szCs w:val="24"/>
        </w:rPr>
        <w:lastRenderedPageBreak/>
        <w:t>лагерей, прохождение учебной и производственной практики студентами высших и средних специальных учебных заведений, освещение деятельности природных парков в средствах массовой информации и</w:t>
      </w:r>
      <w:proofErr w:type="gramEnd"/>
      <w:r w:rsidRPr="00D22346">
        <w:rPr>
          <w:rFonts w:ascii="Times New Roman" w:hAnsi="Times New Roman" w:cs="Times New Roman"/>
          <w:sz w:val="24"/>
          <w:szCs w:val="24"/>
        </w:rPr>
        <w:t xml:space="preserve"> иные формы и методы социально-экологического воспитания, образования и пропаганды экологических знаний.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5.7. Строительство и эксплуатация гостиниц, кемпингов, туристических баз, предприятий общественного питания и других объектов туристического сервиса, создание условий для отдыха граждан, их культурного и бытового обслуживания осуществляются в порядке, установленном законодательством.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6. ГОСУДАРСТВЕННЫЙ КОНТРОЛЬ И НАДЗОР НА ТЕРРИТОРИЯХ ПРИРОДНЫХ ПАРКОВ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6.1. Государственный контроль и надзор за деятельностью природных парков и соблюдением режима их особой охраны осуществляются органами исполнительной власти Российской Федерации, органами исполнительной власти Республики Башкортостан и уполномоченными должностными лицами государственного учреждения, осуществляющего управление природными парками, в соответствии с законодательством.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(п. 6.1 в ред. Постановления Правительства Республики Башкортостан от 11.09.2017 N 420)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Приложение N 2. ПОЛОЖЕНИЕ О ГОСУДАРСТВЕННЫХ ПРИРОДНЫХ ЗАКАЗНИКАХ В РЕСПУБЛИКЕ БАШКОРТОСТАН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Приложение N 2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к Постановлению Кабинета Министров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Республики Башкортостан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от 26 февраля 1999 года N 48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(в редакции Постановлений Правительства Республики Башкортостан от 27.08.2014 N 400, от 11.09.2017 N 420)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1. ОБЩИЕ ПОЛОЖЕНИЯ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1.1. Настоящее Положение определяет статус, режим особой охраны и порядок деятельности государственных природных заказников в Республике Башкортостан.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1.2. Государственными природными заказниками являются территории (акватории), имеющие особое значение для сохранения или восстановления природных комплексов или их компонентов и поддержания экологического баланса.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1.3. Для государственных природных заказников устанавливается регламентированное использование природных ресурсов, отдельных объектов природного комплекса, предусматриваемых в положении о каждом конкретном заказнике.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1.4. Объявление территории государственным природным заказником допускается как с изъятием, так и без изъятия у пользователей, владельцев и собственников земельных участков в соответствии с законодательством.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1.5. В зависимости от природоохранной, экологической и иной ценности охраняемых природных комплексов и объектов государственные природные заказники могут иметь федеральное или республиканское значение.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1.6. Государственным природным заказником не может быть объявлен природный комплекс, находящийся на территории государственного природного заповедника, национальных и природных парков.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1.7. Управление государственными природными заказниками республиканского значения осуществляется государственными учреждениями, которые обеспечивают в заказнике соблюдение установленного режима, проведение мероприятий и организацию охраны.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2. ПРОФИЛЬ ГОСУДАРСТВЕННЫХ ПРИРОДНЫХ ЗАКАЗНИКОВ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2.1. В зависимости от конкретных задач охраны окружающей природной среды и природных ресурсов государственные природные заказники могут иметь различный профиль, а именно: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а) комплексные (ландшафтные), предназначенные для сохранения и восстановления природных комплексов (природных ландшафтов);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б) биологические (ботанические и зоологические), предназначенные для сохранения и восстановления как редких и исчезающих видов растений и животных, так и видов, ценных в хозяйственном, научном, культурном и ином отношении;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22346">
        <w:rPr>
          <w:rFonts w:ascii="Times New Roman" w:hAnsi="Times New Roman" w:cs="Times New Roman"/>
          <w:sz w:val="24"/>
          <w:szCs w:val="24"/>
        </w:rPr>
        <w:t>в) палеонтологические, предназначенные для сохранения ископаемых объектов;</w:t>
      </w:r>
      <w:proofErr w:type="gramEnd"/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г) гидрологические (болотные, озерные, речные), предназначенные для сохранения или восстановления водных объектов и экологических систем;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D22346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D22346">
        <w:rPr>
          <w:rFonts w:ascii="Times New Roman" w:hAnsi="Times New Roman" w:cs="Times New Roman"/>
          <w:sz w:val="24"/>
          <w:szCs w:val="24"/>
        </w:rPr>
        <w:t>) геологические, предназначенные для сохранения ценных комплексов и объектов неживой природы (торфяников, месторождений минералов и других полезных ископаемых, геологических обнажений, уникальных выходов горных пород, примечательных форм рельефа и связанных с ним элементов ландшафта).</w:t>
      </w:r>
      <w:proofErr w:type="gramEnd"/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3. ПОРЯДОК СОЗДАНИЯ ГОСУДАРСТВЕННЫХ ПРИРОДНЫХ ЗАКАЗНИКОВ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3.1. Создание государственных природных заказников республиканского значения осуществляется постановлением Правительства Республики Башкортостан по представлению органа исполнительной власти Республики Башкортостан в области охраны окружающей среды в соответствии с порядком создания особо охраняемых природных территорий республиканского значения, утверждаемым постановлением Правительства Республики Башкортостан.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3.2. Правительство Республики Башкортостан утверждает границы и режим особой охраны территории каждого государственного природного заказника республиканского значения.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Постановлением Конституционного Суда Республики Башкортостан от 20.10.2016 N 34-П пункт 3.3 признан соответствующим Конституции РБ.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lastRenderedPageBreak/>
        <w:t>3.3. Изменение границ, режима особой охраны и упразднение государственных природных заказников осуществляются в том же порядке, что и их создание.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4. РЕЖИМ ОСОБОЙ ОХРАНЫ ТЕРРИТОРИЙ ГОСУДАРСТВЕННЫХ ПРИРОДНЫХ ЗАКАЗНИКОВ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4.1. На территории (акватории) государственных природных заказников постоянно или временно запрещается или ограничивается любая деятельность, если она противоречит целям заказников, наносит вред или препятствует восстановлению природных комплексов и их компонентов, в том числе: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распашка земель;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сплошные рубки и другие виды рубок, заготовка живицы;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пастьба скота и сенокошение (кроме случаев, предусмотренных в положении о конкретном заказнике);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сбор грибов, ягод, орехов, лекарственных и иных хозяйственно-ценных групп растений (кроме случаев, предусмотренных в положении о конкретном заказнике);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предоставление земельных участков под застройку, а также для коллективного садоводства и огородничества;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проведение гидромелиоративных и ирригационных работ, геологоразведочных изысканий, разработка полезных ископаемых, в том числе выемка гравийно-песчаных смесей из карьеров;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устройство стоянок для автотранспорта, судов и иных плавучих средств вне специально отведенных для этого мест;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устройство привалов, бивуаков, туристических стоянок, лагерей и других форм отдыха населения за пределами установленных мест;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22346">
        <w:rPr>
          <w:rFonts w:ascii="Times New Roman" w:hAnsi="Times New Roman" w:cs="Times New Roman"/>
          <w:sz w:val="24"/>
          <w:szCs w:val="24"/>
        </w:rPr>
        <w:t>промысловая, спортивная и любительская охота, промысловый лов рыбы (допускается отстрел и отлов животных в научных целях, в том числе в целях регулирования численности, на основании специальных разрешений уполномоченных на то государственных органов Республики Башкортостан в области охраны окружающей природной среды); условия о возможности осуществления отдельных видов охоты на территории заказника определяются положением о конкретном заказнике;</w:t>
      </w:r>
      <w:proofErr w:type="gramEnd"/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применение ядохимикатов, минеральных удобрений, химических средств защиты растений и стимуляторов роста, в том числе в охранной зоне заказника;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сплав леса;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взрывные работы;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любые иные формы хозяйственной деятельности, рекреационного и иного природопользования, препятствующего сохранению, восстановлению и воспроизводству природных комплексов и их компонентов.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 xml:space="preserve">4.2. Собственники, владельцы и пользователи земельных участков, расположенных в границах государственных природных заказников, а также физические и юридические лица обязаны соблюдать установленный в заказниках режим особой </w:t>
      </w:r>
      <w:proofErr w:type="gramStart"/>
      <w:r w:rsidRPr="00D22346">
        <w:rPr>
          <w:rFonts w:ascii="Times New Roman" w:hAnsi="Times New Roman" w:cs="Times New Roman"/>
          <w:sz w:val="24"/>
          <w:szCs w:val="24"/>
        </w:rPr>
        <w:t>охраны</w:t>
      </w:r>
      <w:proofErr w:type="gramEnd"/>
      <w:r w:rsidRPr="00D22346">
        <w:rPr>
          <w:rFonts w:ascii="Times New Roman" w:hAnsi="Times New Roman" w:cs="Times New Roman"/>
          <w:sz w:val="24"/>
          <w:szCs w:val="24"/>
        </w:rPr>
        <w:t xml:space="preserve"> и несут за его нарушение административную, уголовную и иную ответственность согласно законодательству.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4.3. Государственные природные заказники обозначаются на местности предупредительными и информационными знаками по периметру их границ.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4.4. Вопросы социально-экономической деятельности юридических лиц, расположенных на территории заказника, а также проекты развития населенных пунктов согласовываются с государственным учреждением, осуществляющим управление государственными природными заказниками.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5. ОХРАНА ГОСУДАРСТВЕННЫХ ПРИРОДНЫХ ЗАКАЗНИКОВ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5.1. Орган исполнительной власти Республики Башкортостан в области охраны окружающей среды обеспечивает охрану территорий государственных природных заказников в соответствии с законодательством.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 xml:space="preserve">5.2. Особенности </w:t>
      </w:r>
      <w:proofErr w:type="gramStart"/>
      <w:r w:rsidRPr="00D22346">
        <w:rPr>
          <w:rFonts w:ascii="Times New Roman" w:hAnsi="Times New Roman" w:cs="Times New Roman"/>
          <w:sz w:val="24"/>
          <w:szCs w:val="24"/>
        </w:rPr>
        <w:t>режима охраны территории конкретного государственного природного заказника республиканского значения</w:t>
      </w:r>
      <w:proofErr w:type="gramEnd"/>
      <w:r w:rsidRPr="00D22346">
        <w:rPr>
          <w:rFonts w:ascii="Times New Roman" w:hAnsi="Times New Roman" w:cs="Times New Roman"/>
          <w:sz w:val="24"/>
          <w:szCs w:val="24"/>
        </w:rPr>
        <w:t xml:space="preserve"> определяются положением о нем, утверждаемым Правительством Республики Башкортостан.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6. ГОСУДАРСТВЕННЫЙ НАДЗОР НА ТЕРРИТОРИЯХ ГОСУДАРСТВЕННЫХ ПРИРОДНЫХ ЗАКАЗНИКОВ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 xml:space="preserve">6.1. На территории государственного природного заказника государственный надзор в области охраны и </w:t>
      </w:r>
      <w:proofErr w:type="gramStart"/>
      <w:r w:rsidRPr="00D22346">
        <w:rPr>
          <w:rFonts w:ascii="Times New Roman" w:hAnsi="Times New Roman" w:cs="Times New Roman"/>
          <w:sz w:val="24"/>
          <w:szCs w:val="24"/>
        </w:rPr>
        <w:t>использования</w:t>
      </w:r>
      <w:proofErr w:type="gramEnd"/>
      <w:r w:rsidRPr="00D22346">
        <w:rPr>
          <w:rFonts w:ascii="Times New Roman" w:hAnsi="Times New Roman" w:cs="Times New Roman"/>
          <w:sz w:val="24"/>
          <w:szCs w:val="24"/>
        </w:rPr>
        <w:t xml:space="preserve"> особо охраняемых природных территорий республиканского значения осуществляется органом исполнительной власти Республики Башкортостан в области охраны окружающей среды и должностными лицами государственного учреждения, осуществляющего управление государственными природными заказниками, в соответствии с законодательством Российской Федерации об охране окружающей среды в порядке, установленном Правительством Республики Башкортостан.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(п. 6.1 в ред. Постановления Правительства Республики Башкортостан от 11.09.2017 N 420)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Приложение N 3. ПОЛОЖЕНИЕ О ПАМЯТНИКАХ ПРИРОДЫ В РЕСПУБЛИКЕ БАШКОРТОСТАН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Приложение N 3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к Постановлению Кабинета Министров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Республики Башкортостан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от 26 февраля 1999 года N 48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(в редакции Постановления Правительства Республики Башкортостан от 27.08.2014 N 400)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lastRenderedPageBreak/>
        <w:t>1. ОБЩИЕ ПОЛОЖЕНИЯ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1.1. Настоящее Положение определяет статус, порядок объявления, использования и режим особой охраны памятников природы в Республике Башкортостан.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1.2. Памятники природы - уникальные, невосполнимые, ценные в экологическом, научном, культурном и эстетическом отношениях природные комплексы и их компоненты, а также объекты естественного и искусственного происхождения.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1.3. Основной целью объявления природных комплексов и объектов памятниками природы является сохранение их в естественном состоянии.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1.4. Территории и объекты памятников природы в зависимости от природоохранной, эстетической и иной ценности охраняемых объектов могут быть отнесены к особо охраняемым природным территориям федерального или республиканского значения.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1.5. В целях защиты памятников природы от неблагоприятных антропогенных воздействий на прилегающих к ним участках земли или водных объектах создаются охранные зоны с регулируемым режимом хозяйственной деятельности.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1.6. Памятники природы и их охранные зоны (при их наличии) обозначаются на местности предупредительными и информационными знаками по периметру их границ.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1.7. Памятниками природы не могут быть объявлены природные объекты и комплексы, находящиеся на территории государственных природных заповедников, национальных, природных парков и их охранных зон, государственных природных заказников.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2. ОСНОВНЫЕ КАТЕГОРИИ ПАМЯТНИКОВ ПРИРОДЫ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2.1. Памятниками природы могут быть объявлены территории и водные объекты, а также одиночные природные объекты, в том числе: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участки живописных местностей;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эталонные участки нетронутой природы;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участки с преобладанием культурного ландшафта (старинные парки, аллеи, каналы, древние копи и пр.), не отнесенные к памятникам истории и культуры;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места произрастания и обитания ценных, реликтовых, малочисленных, редких, исчезающих и занесенных в Красную книгу Республики Башкортостан видов растений и животных;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лесные массивы и участки леса, особо ценные по своим характеристикам (породному составу, продуктивности, возрасту, генетическим качествам, строению насаждений), а также образцы выдающихся достижений лесохозяйственной науки и практики;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водные объекты, регулирующие гидрологический режим территории и водных источников;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уникальные формы рельефа и связанные с ним природные ландшафты (горы, скалы, ущелья, каньоны, группы пещер и др.);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геологические обнажения, имеющие особую научную ценность (опорные разрезы, стратотипы, выходы редких минералов, горных пород и полезных ископаемых);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геолого-географические полигоны, в том числе классические участки с ярко выраженными следами сейсмических явлений, а также обнажения разрывных и складчатых нарушений залегания горных пород;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местонахождения редких и особо ценных скоплений ископаемых флоры и фауны;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lastRenderedPageBreak/>
        <w:t xml:space="preserve">уникальные участки рек, озер, водно-болотных комплексов, водохранилищ, небольшие реки с поймами, озера, водохранилища и </w:t>
      </w:r>
      <w:proofErr w:type="gramStart"/>
      <w:r w:rsidRPr="00D22346">
        <w:rPr>
          <w:rFonts w:ascii="Times New Roman" w:hAnsi="Times New Roman" w:cs="Times New Roman"/>
          <w:sz w:val="24"/>
          <w:szCs w:val="24"/>
        </w:rPr>
        <w:t>пруды</w:t>
      </w:r>
      <w:proofErr w:type="gramEnd"/>
      <w:r w:rsidRPr="00D22346">
        <w:rPr>
          <w:rFonts w:ascii="Times New Roman" w:hAnsi="Times New Roman" w:cs="Times New Roman"/>
          <w:sz w:val="24"/>
          <w:szCs w:val="24"/>
        </w:rPr>
        <w:t xml:space="preserve"> и береговые объекты (дюны, косы, перешейки, полуострова, бухты, лагуны, мысы и т.п.);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природные гидроминеральные комплексы;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термальные и минеральные водные источники, месторождения лечебных грязей;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22346">
        <w:rPr>
          <w:rFonts w:ascii="Times New Roman" w:hAnsi="Times New Roman" w:cs="Times New Roman"/>
          <w:sz w:val="24"/>
          <w:szCs w:val="24"/>
        </w:rPr>
        <w:t>отдельные объекты живой и неживой природы (места гнездования птиц, деревья-долгожители и растения причудливых форм, имеющие историко-мемориальное значение, единичные экземпляры экзотов и реликтов, родники, водопады, истоки рек, скалы, останцы, проявления карста, пещеры, гроты).</w:t>
      </w:r>
      <w:proofErr w:type="gramEnd"/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 xml:space="preserve">2.2. </w:t>
      </w:r>
      <w:proofErr w:type="gramStart"/>
      <w:r w:rsidRPr="00D22346">
        <w:rPr>
          <w:rFonts w:ascii="Times New Roman" w:hAnsi="Times New Roman" w:cs="Times New Roman"/>
          <w:sz w:val="24"/>
          <w:szCs w:val="24"/>
        </w:rPr>
        <w:t>По своим природным свойствам различают памятники природы следующих профилей: биологические (ботанические, дендрологические, зоологические), геологические (геоморфологические, минералогические, палеонтологические), гидрологические, комплексные (ландшафтные).</w:t>
      </w:r>
      <w:proofErr w:type="gramEnd"/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3. ПОРЯДОК ОБЪЯВЛЕНИЯ ПРИРОДНЫХ КОМПЛЕКСОВ И ОБЪЕКТОВ ПАМЯТНИКАМИ ПРИРОДЫ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 xml:space="preserve">3.1. </w:t>
      </w:r>
      <w:proofErr w:type="gramStart"/>
      <w:r w:rsidRPr="00D22346">
        <w:rPr>
          <w:rFonts w:ascii="Times New Roman" w:hAnsi="Times New Roman" w:cs="Times New Roman"/>
          <w:sz w:val="24"/>
          <w:szCs w:val="24"/>
        </w:rPr>
        <w:t>Объявление природных комплексов и объектов памятниками природы республиканского значения, а территории, занятые ими, - особо охраняемыми природными территориями республиканского значения осуществляется Правительством Республики Башкортостан на основании проведенного комплексного экологического обследования (в том числе инвентаризации) данных объектов и после согласования с уполномоченным федеральным органом исполнительной власти в области охраны окружающей среды, а также после получения положительного заключения государственной экологической экспертизы регионального уровня</w:t>
      </w:r>
      <w:proofErr w:type="gramEnd"/>
      <w:r w:rsidRPr="00D22346">
        <w:rPr>
          <w:rFonts w:ascii="Times New Roman" w:hAnsi="Times New Roman" w:cs="Times New Roman"/>
          <w:sz w:val="24"/>
          <w:szCs w:val="24"/>
        </w:rPr>
        <w:t xml:space="preserve"> материалов комплексных экологических обследований.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3.2. Правительство Республики Башкортостан утверждает границы и режим особой охраны территории каждого памятника природы республиканского значения, а также определяет юридическое или физическое лицо, на которое возлагаются обязанности по обеспечению этого режима.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3.3. Передача памятника природы под охрану предусматривается в решении об объявлении природного объекта или комплекса памятником природы, принимаемом по согласованию с физическими или юридическими лицами, под охрану которым передается памятник природы, что закрепляется в паспорте памятника природы (приложение N 1 к настоящему Положению).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3.4. Специально уполномоченным органом исполнительной власти Республики Башкортостан в области охраны окружающей среды на каждый памятник природы оформляется паспорт, утверждаемый в установленном порядке.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 xml:space="preserve">3.5. </w:t>
      </w:r>
      <w:proofErr w:type="gramStart"/>
      <w:r w:rsidRPr="00D22346">
        <w:rPr>
          <w:rFonts w:ascii="Times New Roman" w:hAnsi="Times New Roman" w:cs="Times New Roman"/>
          <w:sz w:val="24"/>
          <w:szCs w:val="24"/>
        </w:rPr>
        <w:t>Копии паспортов памятников природы и охранных обязательств (приложение N 2 к настоящему Положению) должны храниться собственниками, владельцами, пользователя и арендаторами земельных участков, на которых расположен памятник природы и его охранная зона (при ее наличии), физическими или юридическими лицами, взявшими на себя обязательства по обеспечению установленного для него режима охраны памятника природы, в соответствующих органах местного самоуправления и специально уполномоченном органе</w:t>
      </w:r>
      <w:proofErr w:type="gramEnd"/>
      <w:r w:rsidRPr="00D22346">
        <w:rPr>
          <w:rFonts w:ascii="Times New Roman" w:hAnsi="Times New Roman" w:cs="Times New Roman"/>
          <w:sz w:val="24"/>
          <w:szCs w:val="24"/>
        </w:rPr>
        <w:t xml:space="preserve"> исполнительной власти Республики Башкортостан в области охраны окружающей среды.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3.6. Все памятники природы и их охранные зоны (при их наличии) в обязательном порядке учитываются при разработке планов и перспектив экономического и социального развития, территориальных комплексных схем, схем землеустройства и районной планировки.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Постановлением Конституционного Суда Республики Башкортостан от 20.10.2016 N 34-П абзац первый пункта 3.7 признан соответствующим Конституции РБ.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3.7. Изменение границ, режима особой охраны территорий и упразднение памятников природы осуществляются в том же порядке, что и их создание.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Правительством Республики Башкортостан принимается соответствующее решение об упразднении памятника природы в случае утраты его значимости в результате стихийных бедствий и иных факторов, основанное на результатах комплексного экологического обследования памятника природы (в том числе инвентаризации) и положительном заключении государственной экологической экспертизы регионального уровня материалов экологических обследований (или инвентаризации).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4. РЕЖИМ ОСОБОЙ ОХРАНЫ ТЕРРИТОРИЙ ПАМЯТНИКОВ ПРИРОДЫ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4.1. На территориях памятников природы и в границах их охранных зон запрещается всякая деятельность, влекущая любое нарушение сохранности памятников природы.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Данные об особенностях режима охраны памятника природы вносятся в его паспорт и охранное обязательство.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4.2. Собственники, владельцы и пользователи земельных участков, на которых находятся памятники природы, принимают на себя обязательства по обеспечению режима особой охраны памятников природы, которые официально оформляются в виде охранного обязательства.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 xml:space="preserve">4.3. Расходы собственников, владельцев, пользователей и арендаторов указанных земельных участков по обеспечению установленного </w:t>
      </w:r>
      <w:proofErr w:type="gramStart"/>
      <w:r w:rsidRPr="00D22346">
        <w:rPr>
          <w:rFonts w:ascii="Times New Roman" w:hAnsi="Times New Roman" w:cs="Times New Roman"/>
          <w:sz w:val="24"/>
          <w:szCs w:val="24"/>
        </w:rPr>
        <w:t>режима особой охраны памятников природы республиканского значения</w:t>
      </w:r>
      <w:proofErr w:type="gramEnd"/>
      <w:r w:rsidRPr="00D22346">
        <w:rPr>
          <w:rFonts w:ascii="Times New Roman" w:hAnsi="Times New Roman" w:cs="Times New Roman"/>
          <w:sz w:val="24"/>
          <w:szCs w:val="24"/>
        </w:rPr>
        <w:t xml:space="preserve"> возмещаются за счет средств бюджета Республики Башкортостан, а также внебюджетных фондов.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5. ИСПОЛЬЗОВАНИЕ ПАМЯТНИКОВ ПРИРОДЫ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5.1. Использование памятников природы допускается в следующих целях: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научных (мониторинг состояния окружающей природной среды, изучение природных экосистем и их компонентов);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эколого-просветительских (проведение учебно-познавательных экскурсий, создание и обустройство экологических учебных троп, съемка видеофильмов, фотографирование в целях выпуска полиграфической продукции);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эколого-воспитательных (организация при памятниках природы детских экологических лагерей, работа разнообразных детских организаций по охране и очистке памятников и пр.);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22346">
        <w:rPr>
          <w:rFonts w:ascii="Times New Roman" w:hAnsi="Times New Roman" w:cs="Times New Roman"/>
          <w:sz w:val="24"/>
          <w:szCs w:val="24"/>
        </w:rPr>
        <w:t>рекреационных</w:t>
      </w:r>
      <w:proofErr w:type="gramEnd"/>
      <w:r w:rsidRPr="00D22346">
        <w:rPr>
          <w:rFonts w:ascii="Times New Roman" w:hAnsi="Times New Roman" w:cs="Times New Roman"/>
          <w:sz w:val="24"/>
          <w:szCs w:val="24"/>
        </w:rPr>
        <w:t xml:space="preserve"> (транзитные прогулки);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природоохранных (сохранение генофонда видов живых организмов, обеспечение условий обитания редких и исчезающих видов растений и животных);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иных, в том числе производственных, целях, не противоречащих задачам объявления природных комплексов и объектов памятниками природы и установленному в их отношении режиму особой охраны.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5.2. Допустимые виды использования каждого памятника природы устанавливаются в зависимости от его характера и состояния и указываются в паспорте памятника природы. Режимом особой охраны памятника природы для допустимых видов его использования могут быть предусмотрены сезонные и иные ограничения.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 xml:space="preserve">5.3. Использование конкретного памятника природы в тех или иных целях должно согласовываться с органом исполнительной власти Республики Башкортостан в области охраны окружающей среды, осуществляющим </w:t>
      </w:r>
      <w:proofErr w:type="gramStart"/>
      <w:r w:rsidRPr="00D22346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D22346">
        <w:rPr>
          <w:rFonts w:ascii="Times New Roman" w:hAnsi="Times New Roman" w:cs="Times New Roman"/>
          <w:sz w:val="24"/>
          <w:szCs w:val="24"/>
        </w:rPr>
        <w:t xml:space="preserve"> соблюдением установленного режима охраны памятников природы.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6. ГОСУДАРСТВЕННЫЙ УЧЕТ ПАМЯТНИКОВ ПРИРОДЫ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6.1. Государственный учет и инвентаризация памятников природы осуществляются органом исполнительной власти Республики Башкортостан в области охраны окружающей среды.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Выявление новых природных комплексов и объектов в целях их последующего объявления памятниками природы может осуществляться органами местного самоуправления, научными, общественными и другими заинтересованными организациями.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6.2. В случае непосредственной угрозы уничтожения вновь выявленных уникальных природных комплексов или объектов до объявления их памятниками природы природоохранные контролирующие органы в установленном порядке приостанавливают действия, которые могут привести к уничтожению либо повреждению этих природных комплексов или объектов.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7. ГОСУДАРСТВЕННЫЙ НАДЗОР В ОБЛАСТИ ОХРАНЫ И ИСПОЛЬЗОВАНИЯ ПАМЯТНИКОВ ПРИРОДЫ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 xml:space="preserve">7.1. На территории памятника природы государственный надзор в области охраны и </w:t>
      </w:r>
      <w:proofErr w:type="gramStart"/>
      <w:r w:rsidRPr="00D22346">
        <w:rPr>
          <w:rFonts w:ascii="Times New Roman" w:hAnsi="Times New Roman" w:cs="Times New Roman"/>
          <w:sz w:val="24"/>
          <w:szCs w:val="24"/>
        </w:rPr>
        <w:t>использования</w:t>
      </w:r>
      <w:proofErr w:type="gramEnd"/>
      <w:r w:rsidRPr="00D22346">
        <w:rPr>
          <w:rFonts w:ascii="Times New Roman" w:hAnsi="Times New Roman" w:cs="Times New Roman"/>
          <w:sz w:val="24"/>
          <w:szCs w:val="24"/>
        </w:rPr>
        <w:t xml:space="preserve"> особо охраняемых природных территорий республиканского значения осуществляется органом исполнительной власти Республики Башкортостан в области охраны окружающей среды при осуществлении им регионального государственного экологического надзора в соответствии с законодательством Российской Федерации об охране окружающей среды в порядке, установленном Правительством Республики Башкортостан.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Права должностных лиц, осуществляющих государственный надзор в области охраны и использования памятников природы, определяются Федеральным законом "Об особо охраняемых природных территориях".</w:t>
      </w:r>
    </w:p>
    <w:p w:rsid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2346">
        <w:rPr>
          <w:rFonts w:ascii="Times New Roman" w:hAnsi="Times New Roman" w:cs="Times New Roman"/>
          <w:b/>
          <w:sz w:val="24"/>
          <w:szCs w:val="24"/>
        </w:rPr>
        <w:t>Приложение N 1. ПАСПОРТ памятника природы Республики Башкортостан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jc w:val="right"/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Приложение N 1</w:t>
      </w:r>
    </w:p>
    <w:p w:rsidR="00D22346" w:rsidRPr="00D22346" w:rsidRDefault="00D22346" w:rsidP="00D22346">
      <w:pPr>
        <w:jc w:val="right"/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к Положению о памятниках природы</w:t>
      </w:r>
    </w:p>
    <w:p w:rsidR="00D22346" w:rsidRPr="00D22346" w:rsidRDefault="00D22346" w:rsidP="00D22346">
      <w:pPr>
        <w:jc w:val="right"/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в Республике Башкортостан</w:t>
      </w:r>
    </w:p>
    <w:p w:rsidR="00D22346" w:rsidRPr="00D22346" w:rsidRDefault="00D22346" w:rsidP="00D2234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jc w:val="right"/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Утверждаю</w:t>
      </w:r>
    </w:p>
    <w:p w:rsidR="00D22346" w:rsidRPr="00D22346" w:rsidRDefault="00D22346" w:rsidP="00D22346">
      <w:pPr>
        <w:jc w:val="right"/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Министр</w:t>
      </w:r>
    </w:p>
    <w:p w:rsidR="00D22346" w:rsidRPr="00D22346" w:rsidRDefault="00D22346" w:rsidP="00D22346">
      <w:pPr>
        <w:jc w:val="right"/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природопользования</w:t>
      </w:r>
    </w:p>
    <w:p w:rsidR="00D22346" w:rsidRPr="00D22346" w:rsidRDefault="00D22346" w:rsidP="00D22346">
      <w:pPr>
        <w:jc w:val="right"/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и экологии</w:t>
      </w:r>
    </w:p>
    <w:p w:rsidR="00D22346" w:rsidRPr="00D22346" w:rsidRDefault="00D22346" w:rsidP="00D22346">
      <w:pPr>
        <w:jc w:val="right"/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Республики Башкортостан</w:t>
      </w:r>
    </w:p>
    <w:p w:rsidR="00D22346" w:rsidRPr="00D22346" w:rsidRDefault="00D22346" w:rsidP="00D22346">
      <w:pPr>
        <w:jc w:val="right"/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_________________________</w:t>
      </w:r>
    </w:p>
    <w:p w:rsidR="00D22346" w:rsidRPr="00D22346" w:rsidRDefault="00D22346" w:rsidP="00D22346">
      <w:pPr>
        <w:jc w:val="right"/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(подпись)</w:t>
      </w:r>
    </w:p>
    <w:p w:rsidR="00D22346" w:rsidRPr="00D22346" w:rsidRDefault="00D22346" w:rsidP="00D22346">
      <w:pPr>
        <w:jc w:val="right"/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_________________________</w:t>
      </w:r>
    </w:p>
    <w:p w:rsidR="00D22346" w:rsidRPr="00D22346" w:rsidRDefault="00D22346" w:rsidP="00D22346">
      <w:pPr>
        <w:jc w:val="right"/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lastRenderedPageBreak/>
        <w:t>(расшифровка подписи)</w:t>
      </w:r>
    </w:p>
    <w:p w:rsidR="00D22346" w:rsidRPr="00D22346" w:rsidRDefault="00D22346" w:rsidP="00D22346">
      <w:pPr>
        <w:jc w:val="right"/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 xml:space="preserve">" " ___________ _____ </w:t>
      </w:r>
      <w:proofErr w:type="gramStart"/>
      <w:r w:rsidRPr="00D22346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D22346">
        <w:rPr>
          <w:rFonts w:ascii="Times New Roman" w:hAnsi="Times New Roman" w:cs="Times New Roman"/>
          <w:sz w:val="24"/>
          <w:szCs w:val="24"/>
        </w:rPr>
        <w:t>.</w:t>
      </w:r>
    </w:p>
    <w:p w:rsidR="00D22346" w:rsidRPr="00D22346" w:rsidRDefault="00D22346" w:rsidP="00D22346">
      <w:pPr>
        <w:jc w:val="right"/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М.П.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jc w:val="center"/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ПАСПОРТ  памятника природы Республики Башкортостан</w:t>
      </w:r>
    </w:p>
    <w:p w:rsidR="00D22346" w:rsidRPr="00D22346" w:rsidRDefault="00D22346" w:rsidP="00D2234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Место для карты-схемы памятника природы с указанием его границ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ИНСТРУКЦИЯ по заполнению паспорта памятника природы Республики Башкортостан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22346">
        <w:rPr>
          <w:rFonts w:ascii="Times New Roman" w:hAnsi="Times New Roman" w:cs="Times New Roman"/>
          <w:sz w:val="24"/>
          <w:szCs w:val="24"/>
        </w:rPr>
        <w:t>Паспорт заполняется представителем органа, ведущего учет памятников природы и контролирующего соблюдение установленных для них режима охраны, и направляется:</w:t>
      </w:r>
      <w:proofErr w:type="gramEnd"/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организаци</w:t>
      </w:r>
      <w:proofErr w:type="gramStart"/>
      <w:r w:rsidRPr="00D22346">
        <w:rPr>
          <w:rFonts w:ascii="Times New Roman" w:hAnsi="Times New Roman" w:cs="Times New Roman"/>
          <w:sz w:val="24"/>
          <w:szCs w:val="24"/>
        </w:rPr>
        <w:t>и(</w:t>
      </w:r>
      <w:proofErr w:type="gramEnd"/>
      <w:r w:rsidRPr="00D22346">
        <w:rPr>
          <w:rFonts w:ascii="Times New Roman" w:hAnsi="Times New Roman" w:cs="Times New Roman"/>
          <w:sz w:val="24"/>
          <w:szCs w:val="24"/>
        </w:rPr>
        <w:t>-ям), осуществляющей(-им) охрану памятника природы;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в орган местной власти;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в орган, ведущий учет памятников природы.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Паспорт должен быть заполнен на компьютере.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Карта-схема памятника природы выполняется с использованием карты крупного масштаба, позволяющей ясно представить площадь, границы и местонахождение памятника природы.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 xml:space="preserve">Фотографии памятника природы должны быть цветными, размером не менее чем 9 </w:t>
      </w:r>
      <w:proofErr w:type="spellStart"/>
      <w:r w:rsidRPr="00D22346">
        <w:rPr>
          <w:rFonts w:ascii="Times New Roman" w:hAnsi="Times New Roman" w:cs="Times New Roman"/>
          <w:sz w:val="24"/>
          <w:szCs w:val="24"/>
        </w:rPr>
        <w:t>x</w:t>
      </w:r>
      <w:proofErr w:type="spellEnd"/>
      <w:r w:rsidRPr="00D22346">
        <w:rPr>
          <w:rFonts w:ascii="Times New Roman" w:hAnsi="Times New Roman" w:cs="Times New Roman"/>
          <w:sz w:val="24"/>
          <w:szCs w:val="24"/>
        </w:rPr>
        <w:t xml:space="preserve"> 12 см.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lastRenderedPageBreak/>
        <w:t>В случае</w:t>
      </w:r>
      <w:proofErr w:type="gramStart"/>
      <w:r w:rsidRPr="00D22346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D22346">
        <w:rPr>
          <w:rFonts w:ascii="Times New Roman" w:hAnsi="Times New Roman" w:cs="Times New Roman"/>
          <w:sz w:val="24"/>
          <w:szCs w:val="24"/>
        </w:rPr>
        <w:t xml:space="preserve"> если памятник природы имеет значительную площадь, необходимо сфотографировать его наиболее ценные участки или отдельные объекты (части).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Паспорт должен быть оформлен не позднее чем в месячный срок после принятия постановления (решения) об объявлении природного объекта памятником природы.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 xml:space="preserve">                      (наименование памятника природы)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 xml:space="preserve">         (N и дата постановления (решения) и наименование органа)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22346">
        <w:rPr>
          <w:rFonts w:ascii="Times New Roman" w:hAnsi="Times New Roman" w:cs="Times New Roman"/>
          <w:sz w:val="24"/>
          <w:szCs w:val="24"/>
        </w:rPr>
        <w:t>расположен</w:t>
      </w:r>
      <w:proofErr w:type="gramEnd"/>
      <w:r w:rsidRPr="00D22346">
        <w:rPr>
          <w:rFonts w:ascii="Times New Roman" w:hAnsi="Times New Roman" w:cs="Times New Roman"/>
          <w:sz w:val="24"/>
          <w:szCs w:val="24"/>
        </w:rPr>
        <w:t xml:space="preserve"> на землях _____________________________________________________,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 xml:space="preserve">                                         (землевладелец)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занимает _________________________________________________________________,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 xml:space="preserve">             </w:t>
      </w:r>
      <w:proofErr w:type="gramStart"/>
      <w:r w:rsidRPr="00D22346">
        <w:rPr>
          <w:rFonts w:ascii="Times New Roman" w:hAnsi="Times New Roman" w:cs="Times New Roman"/>
          <w:sz w:val="24"/>
          <w:szCs w:val="24"/>
        </w:rPr>
        <w:t>(площадь памятника и площадь охранной зоны (при наличии)</w:t>
      </w:r>
      <w:proofErr w:type="gramEnd"/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 xml:space="preserve">                                   (кв. м, </w:t>
      </w:r>
      <w:proofErr w:type="gramStart"/>
      <w:r w:rsidRPr="00D22346">
        <w:rPr>
          <w:rFonts w:ascii="Times New Roman" w:hAnsi="Times New Roman" w:cs="Times New Roman"/>
          <w:sz w:val="24"/>
          <w:szCs w:val="24"/>
        </w:rPr>
        <w:t>га</w:t>
      </w:r>
      <w:proofErr w:type="gramEnd"/>
      <w:r w:rsidRPr="00D22346">
        <w:rPr>
          <w:rFonts w:ascii="Times New Roman" w:hAnsi="Times New Roman" w:cs="Times New Roman"/>
          <w:sz w:val="24"/>
          <w:szCs w:val="24"/>
        </w:rPr>
        <w:t>))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22346">
        <w:rPr>
          <w:rFonts w:ascii="Times New Roman" w:hAnsi="Times New Roman" w:cs="Times New Roman"/>
          <w:sz w:val="24"/>
          <w:szCs w:val="24"/>
        </w:rPr>
        <w:t>взят на учет ______________________________________________________________</w:t>
      </w:r>
      <w:proofErr w:type="gramEnd"/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 xml:space="preserve">                (наименование органа, ведущего учет памятников природы)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D22346">
        <w:rPr>
          <w:rFonts w:ascii="Times New Roman" w:hAnsi="Times New Roman" w:cs="Times New Roman"/>
          <w:sz w:val="24"/>
          <w:szCs w:val="24"/>
        </w:rPr>
        <w:t>Краткое  описание  памятника природы, месторасположение (для памятников</w:t>
      </w:r>
      <w:proofErr w:type="gramEnd"/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 xml:space="preserve">кластерного   типа   приводятся  сведения  об  особо  </w:t>
      </w:r>
      <w:proofErr w:type="gramStart"/>
      <w:r w:rsidRPr="00D22346">
        <w:rPr>
          <w:rFonts w:ascii="Times New Roman" w:hAnsi="Times New Roman" w:cs="Times New Roman"/>
          <w:sz w:val="24"/>
          <w:szCs w:val="24"/>
        </w:rPr>
        <w:t>охраняемой</w:t>
      </w:r>
      <w:proofErr w:type="gramEnd"/>
      <w:r w:rsidRPr="00D22346">
        <w:rPr>
          <w:rFonts w:ascii="Times New Roman" w:hAnsi="Times New Roman" w:cs="Times New Roman"/>
          <w:sz w:val="24"/>
          <w:szCs w:val="24"/>
        </w:rPr>
        <w:t xml:space="preserve">  природной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территории  в целом и о каждом участке в отдельности), назначение, описание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границ  памятника  природы  и  его охранной зоны (при ее наличии), указание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 xml:space="preserve">координат,  профиля,  числа  отдельно  расположенных,  не граничащих друг </w:t>
      </w:r>
      <w:proofErr w:type="gramStart"/>
      <w:r w:rsidRPr="00D22346">
        <w:rPr>
          <w:rFonts w:ascii="Times New Roman" w:hAnsi="Times New Roman" w:cs="Times New Roman"/>
          <w:sz w:val="24"/>
          <w:szCs w:val="24"/>
        </w:rPr>
        <w:t>с</w:t>
      </w:r>
      <w:proofErr w:type="gramEnd"/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другом участков (кластеров) на территории (при их наличии):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 xml:space="preserve">    Перечень    мер,   необходимых   для   сохранения   памятника   природы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(режим особой охраны): ____________________________________________________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D22346">
        <w:rPr>
          <w:rFonts w:ascii="Times New Roman" w:hAnsi="Times New Roman" w:cs="Times New Roman"/>
          <w:sz w:val="24"/>
          <w:szCs w:val="24"/>
        </w:rPr>
        <w:t>Установленный    режим    охранной   зоны   памятников   природы   (при</w:t>
      </w:r>
      <w:proofErr w:type="gramEnd"/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22346">
        <w:rPr>
          <w:rFonts w:ascii="Times New Roman" w:hAnsi="Times New Roman" w:cs="Times New Roman"/>
          <w:sz w:val="24"/>
          <w:szCs w:val="24"/>
        </w:rPr>
        <w:t>наличии</w:t>
      </w:r>
      <w:proofErr w:type="gramEnd"/>
      <w:r w:rsidRPr="00D22346">
        <w:rPr>
          <w:rFonts w:ascii="Times New Roman" w:hAnsi="Times New Roman" w:cs="Times New Roman"/>
          <w:sz w:val="24"/>
          <w:szCs w:val="24"/>
        </w:rPr>
        <w:t>) __________________________________________________________________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 xml:space="preserve">    Допустимые            виды           использования            памятника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природы ___________________________________________________________________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 xml:space="preserve">    Наименование   предприятия   (организации,  учреждения),  взявшего   </w:t>
      </w:r>
      <w:proofErr w:type="gramStart"/>
      <w:r w:rsidRPr="00D22346">
        <w:rPr>
          <w:rFonts w:ascii="Times New Roman" w:hAnsi="Times New Roman" w:cs="Times New Roman"/>
          <w:sz w:val="24"/>
          <w:szCs w:val="24"/>
        </w:rPr>
        <w:t>на</w:t>
      </w:r>
      <w:proofErr w:type="gramEnd"/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себя       обязательство       по       охране       памятника      природы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 xml:space="preserve">    Паспорт составлен: ________________________________________ ___________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 xml:space="preserve">                         (должность, фамилия, имя, отчество специалиста)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 xml:space="preserve">                                             (подпись)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М.П.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 xml:space="preserve">"____" _____________ _______ </w:t>
      </w:r>
      <w:proofErr w:type="gramStart"/>
      <w:r w:rsidRPr="00D22346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D22346">
        <w:rPr>
          <w:rFonts w:ascii="Times New Roman" w:hAnsi="Times New Roman" w:cs="Times New Roman"/>
          <w:sz w:val="24"/>
          <w:szCs w:val="24"/>
        </w:rPr>
        <w:t>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 xml:space="preserve">    Регистрационный N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 xml:space="preserve">    Паспорт направлен</w:t>
      </w:r>
      <w:proofErr w:type="gramStart"/>
      <w:r w:rsidRPr="00D22346">
        <w:rPr>
          <w:rFonts w:ascii="Times New Roman" w:hAnsi="Times New Roman" w:cs="Times New Roman"/>
          <w:sz w:val="24"/>
          <w:szCs w:val="24"/>
        </w:rPr>
        <w:t>:.</w:t>
      </w:r>
      <w:proofErr w:type="gramEnd"/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1. ________________________________________________________________________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2. ________________________________________________________________________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3. ________________________________________________________________________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4. ________________________________________________________________________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 xml:space="preserve">    Адрес (местонахождение): ______________________________________________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 xml:space="preserve">                                 (республика, район, населенный пункт)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 xml:space="preserve">    Место для фотографий памятника природы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2346">
        <w:rPr>
          <w:rFonts w:ascii="Times New Roman" w:hAnsi="Times New Roman" w:cs="Times New Roman"/>
          <w:b/>
          <w:sz w:val="24"/>
          <w:szCs w:val="24"/>
        </w:rPr>
        <w:t>Приложение N 2. ОХРАННОЕ ОБЯЗАТЕЛЬСТВО на памятник природы Республики Башкортостан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jc w:val="right"/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Приложение N 2</w:t>
      </w:r>
    </w:p>
    <w:p w:rsidR="00D22346" w:rsidRPr="00D22346" w:rsidRDefault="00D22346" w:rsidP="00D22346">
      <w:pPr>
        <w:jc w:val="right"/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к Положению о памятниках природы</w:t>
      </w:r>
    </w:p>
    <w:p w:rsidR="00D22346" w:rsidRPr="00D22346" w:rsidRDefault="00D22346" w:rsidP="00D22346">
      <w:pPr>
        <w:jc w:val="right"/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в Республике Башкортостан</w:t>
      </w:r>
    </w:p>
    <w:p w:rsidR="00D22346" w:rsidRPr="00D22346" w:rsidRDefault="00D22346" w:rsidP="00D2234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 xml:space="preserve">    (наименование организаци</w:t>
      </w:r>
      <w:proofErr w:type="gramStart"/>
      <w:r w:rsidRPr="00D22346">
        <w:rPr>
          <w:rFonts w:ascii="Times New Roman" w:hAnsi="Times New Roman" w:cs="Times New Roman"/>
          <w:sz w:val="24"/>
          <w:szCs w:val="24"/>
        </w:rPr>
        <w:t>и(</w:t>
      </w:r>
      <w:proofErr w:type="gramEnd"/>
      <w:r w:rsidRPr="00D22346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D22346">
        <w:rPr>
          <w:rFonts w:ascii="Times New Roman" w:hAnsi="Times New Roman" w:cs="Times New Roman"/>
          <w:sz w:val="24"/>
          <w:szCs w:val="24"/>
        </w:rPr>
        <w:t>ий</w:t>
      </w:r>
      <w:proofErr w:type="spellEnd"/>
      <w:r w:rsidRPr="00D22346">
        <w:rPr>
          <w:rFonts w:ascii="Times New Roman" w:hAnsi="Times New Roman" w:cs="Times New Roman"/>
          <w:sz w:val="24"/>
          <w:szCs w:val="24"/>
        </w:rPr>
        <w:t>), взявшей(-их) на себя обязательство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 xml:space="preserve">                         по охране памятника природы)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в лице ___________________________________________________________________,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 xml:space="preserve">                        (фамилия, имя, отчество, должность)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22346">
        <w:rPr>
          <w:rFonts w:ascii="Times New Roman" w:hAnsi="Times New Roman" w:cs="Times New Roman"/>
          <w:sz w:val="24"/>
          <w:szCs w:val="24"/>
        </w:rPr>
        <w:t>действующего</w:t>
      </w:r>
      <w:proofErr w:type="gramEnd"/>
      <w:r w:rsidRPr="00D22346">
        <w:rPr>
          <w:rFonts w:ascii="Times New Roman" w:hAnsi="Times New Roman" w:cs="Times New Roman"/>
          <w:sz w:val="24"/>
          <w:szCs w:val="24"/>
        </w:rPr>
        <w:t xml:space="preserve"> на основании _________________________________________________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 xml:space="preserve">и   именуемого   в   дальнейшем   </w:t>
      </w:r>
      <w:proofErr w:type="gramStart"/>
      <w:r w:rsidRPr="00D22346">
        <w:rPr>
          <w:rFonts w:ascii="Times New Roman" w:hAnsi="Times New Roman" w:cs="Times New Roman"/>
          <w:sz w:val="24"/>
          <w:szCs w:val="24"/>
        </w:rPr>
        <w:t>Охраняющий</w:t>
      </w:r>
      <w:proofErr w:type="gramEnd"/>
      <w:r w:rsidRPr="00D22346">
        <w:rPr>
          <w:rFonts w:ascii="Times New Roman" w:hAnsi="Times New Roman" w:cs="Times New Roman"/>
          <w:sz w:val="24"/>
          <w:szCs w:val="24"/>
        </w:rPr>
        <w:t>,   берет   на  себя  следующие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обязательства по охране памятника природы: _______________________________,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 xml:space="preserve">                                           (наименование памятника природы)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расположенного в _________________________________________________________: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 xml:space="preserve">                           (наименование района, местоположения)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 xml:space="preserve">    обеспечить  выполнение  указанного в паспорте памятника природы перечня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мер, необходимых для сохранения памятника природы;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 xml:space="preserve">    своевременно  принимать  меры  по  пресечению  нарушений  режима охраны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памятника  природы,  а  также  по  устранению их последствий для приведения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памятника природы в надлежащее состояние;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 xml:space="preserve">    немедленно извещать соответствующую администрацию района, Правительство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Республики  Башкортостан  или  специально  уполномоченный  орган Республики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 xml:space="preserve">Башкортостан  в  области  охраны  окружающей  среды  о нарушении </w:t>
      </w:r>
      <w:proofErr w:type="gramStart"/>
      <w:r w:rsidRPr="00D22346">
        <w:rPr>
          <w:rFonts w:ascii="Times New Roman" w:hAnsi="Times New Roman" w:cs="Times New Roman"/>
          <w:sz w:val="24"/>
          <w:szCs w:val="24"/>
        </w:rPr>
        <w:t>указанного</w:t>
      </w:r>
      <w:proofErr w:type="gramEnd"/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lastRenderedPageBreak/>
        <w:t>режима.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 xml:space="preserve">    Адрес </w:t>
      </w:r>
      <w:proofErr w:type="gramStart"/>
      <w:r w:rsidRPr="00D22346">
        <w:rPr>
          <w:rFonts w:ascii="Times New Roman" w:hAnsi="Times New Roman" w:cs="Times New Roman"/>
          <w:sz w:val="24"/>
          <w:szCs w:val="24"/>
        </w:rPr>
        <w:t>Охраняющего</w:t>
      </w:r>
      <w:proofErr w:type="gramEnd"/>
      <w:r w:rsidRPr="00D22346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proofErr w:type="gramStart"/>
      <w:r w:rsidRPr="00D22346">
        <w:rPr>
          <w:rFonts w:ascii="Times New Roman" w:hAnsi="Times New Roman" w:cs="Times New Roman"/>
          <w:sz w:val="24"/>
          <w:szCs w:val="24"/>
        </w:rPr>
        <w:t>(фамилия, имя, отчество, должность представителя</w:t>
      </w:r>
      <w:proofErr w:type="gramEnd"/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 xml:space="preserve">                                          </w:t>
      </w:r>
      <w:proofErr w:type="gramStart"/>
      <w:r w:rsidRPr="00D22346">
        <w:rPr>
          <w:rFonts w:ascii="Times New Roman" w:hAnsi="Times New Roman" w:cs="Times New Roman"/>
          <w:sz w:val="24"/>
          <w:szCs w:val="24"/>
        </w:rPr>
        <w:t>Охраняющего)</w:t>
      </w:r>
      <w:proofErr w:type="gramEnd"/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 xml:space="preserve">          (наименование и адрес вышестоящего органа Охраняющего)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________________________________________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 xml:space="preserve">   (подпись руководителя организации)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М.П.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"____" ____________________ 20___ г.</w:t>
      </w:r>
    </w:p>
    <w:p w:rsid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2346">
        <w:rPr>
          <w:rFonts w:ascii="Times New Roman" w:hAnsi="Times New Roman" w:cs="Times New Roman"/>
          <w:b/>
          <w:sz w:val="24"/>
          <w:szCs w:val="24"/>
        </w:rPr>
        <w:t>Приложение N 4. ПОЛОЖЕНИЕ ОБ ОКРУГАХ САНИТАРНОЙ И ГОРНО-САНИТАРНОЙ ОХРАНЫ ЛЕЧЕБНО-ОЗДОРОВИТЕЛЬНЫХ МЕСТНОСТЕЙ И КУРОРТОВ РЕСПУБЛИКАНСКОГО ЗНАЧЕНИЯ</w:t>
      </w:r>
    </w:p>
    <w:p w:rsidR="00D22346" w:rsidRPr="00D22346" w:rsidRDefault="00D22346" w:rsidP="00D2234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jc w:val="right"/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Приложение N 4</w:t>
      </w:r>
    </w:p>
    <w:p w:rsidR="00D22346" w:rsidRPr="00D22346" w:rsidRDefault="00D22346" w:rsidP="00D22346">
      <w:pPr>
        <w:jc w:val="right"/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к Постановлению Кабинета Министров</w:t>
      </w:r>
    </w:p>
    <w:p w:rsidR="00D22346" w:rsidRPr="00D22346" w:rsidRDefault="00D22346" w:rsidP="00D22346">
      <w:pPr>
        <w:jc w:val="right"/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Республики Башкортостан</w:t>
      </w:r>
    </w:p>
    <w:p w:rsidR="00D22346" w:rsidRPr="00D22346" w:rsidRDefault="00D22346" w:rsidP="00D22346">
      <w:pPr>
        <w:jc w:val="right"/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от 26 февраля 1999 года N 48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Исключено. - Постановление Правительства Республики Башкортостан от 27.08.2014 N 400.</w:t>
      </w:r>
    </w:p>
    <w:p w:rsidR="00D22346" w:rsidRPr="00D22346" w:rsidRDefault="00D22346" w:rsidP="00D2234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2346">
        <w:rPr>
          <w:rFonts w:ascii="Times New Roman" w:hAnsi="Times New Roman" w:cs="Times New Roman"/>
          <w:b/>
          <w:sz w:val="24"/>
          <w:szCs w:val="24"/>
        </w:rPr>
        <w:lastRenderedPageBreak/>
        <w:t>Приложение N 4. ПОРЯДОК СОЗДАНИЯ ОСОБО ОХРАНЯЕМЫХ ПРИРОДНЫХ ТЕРРИТОРИЙ РЕСПУБЛИКАНСКОГО ЗНАЧЕНИЯ</w:t>
      </w:r>
    </w:p>
    <w:p w:rsidR="00D22346" w:rsidRPr="00D22346" w:rsidRDefault="00D22346" w:rsidP="00D2234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jc w:val="right"/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Приложение N 4</w:t>
      </w:r>
    </w:p>
    <w:p w:rsidR="00D22346" w:rsidRPr="00D22346" w:rsidRDefault="00D22346" w:rsidP="00D22346">
      <w:pPr>
        <w:jc w:val="right"/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к Постановлению Кабинета Министров</w:t>
      </w:r>
    </w:p>
    <w:p w:rsidR="00D22346" w:rsidRPr="00D22346" w:rsidRDefault="00D22346" w:rsidP="00D22346">
      <w:pPr>
        <w:jc w:val="right"/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Республики Башкортостан</w:t>
      </w:r>
    </w:p>
    <w:p w:rsidR="00D22346" w:rsidRPr="00D22346" w:rsidRDefault="00D22346" w:rsidP="00D22346">
      <w:pPr>
        <w:jc w:val="right"/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от 26 февраля 1999 года N 48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(введен Постановлением Правительства Республики Башкортостан от 27.08.2014 N 400)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1. Решения о создании особо охраняемых природных территорий (далее - ООПТ) республиканского значения принимаются с учетом: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значения соответствующей территории для сохранения биологического разнообразия, в том числе редких, находящихся под угрозой исчезновения, и ценных в хозяйственном и научном отношении объектов растительного и животного мира, и среды их обитания;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наличия в границах соответствующей территории участков природных ландшафтов, представляющих собой особую эстетическую, научную и культурную ценность;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наличия в границах соответствующей территории геологических, минералогических и палеонтологических объектов, представляющих собой особую научную, культурную и эстетическую ценность;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наличия в границах соответствующей территории уникальных природных комплексов и объектов, в том числе одиночных природных объектов, представляющих собой особую научную, культурную и эстетическую ценность.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lastRenderedPageBreak/>
        <w:t>2. Инициатором создания ООПТ республиканского значения могут выступать органы государственной власти, органы местного самоуправления, общественные и иные организации, а также физические лица.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3. Инициатор создания ООПТ может предпринимать необходимые меры по проведению комплексного экологического обследования территории, подготовке материалов комплексного ее обследования, подтверждающих наличие уникальных природных комплексов и объектов, и представлению данных (материалов) на государственную экологическую экспертизу.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4. Подготовка решения о создании ООПТ осуществляется в следующем порядке: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проведение комплексного экологического обследования территории (в том числе по результатам инвентаризации), которой предполагается придать статус ООПТ;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 xml:space="preserve">подготовка научного обоснования особой природоохранной, </w:t>
      </w:r>
      <w:proofErr w:type="spellStart"/>
      <w:r w:rsidRPr="00D22346">
        <w:rPr>
          <w:rFonts w:ascii="Times New Roman" w:hAnsi="Times New Roman" w:cs="Times New Roman"/>
          <w:sz w:val="24"/>
          <w:szCs w:val="24"/>
        </w:rPr>
        <w:t>эколого-познавательской</w:t>
      </w:r>
      <w:proofErr w:type="spellEnd"/>
      <w:r w:rsidRPr="00D22346">
        <w:rPr>
          <w:rFonts w:ascii="Times New Roman" w:hAnsi="Times New Roman" w:cs="Times New Roman"/>
          <w:sz w:val="24"/>
          <w:szCs w:val="24"/>
        </w:rPr>
        <w:t xml:space="preserve"> и рекреационной ценности обследованной территории для создания ООПТ;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подготовка пояснительной записки о необходимых затратах на создание ООПТ, в том числе на компенсацию затрат, возникающих в связи с изъятием земель и (или) ограничением хозяйственной деятельности;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подготовка картографических материалов проектируемой ООПТ (при необходимости) и ее функциональных зон;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подготовка проекта положения об ООПТ (для природных парков и государственных природных заказников) и согласование его с заинтересованными органами государственной власти Республики Башкортостан, органами местного самоуправления, землепользователями и землевладельцами;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представление материалов комплексного экологического обследования (в том числе инвентаризации) на государственную экологическую экспертизу регионального уровня;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подготовка проекта решения об образовании ООПТ.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5. Если инициатором создания ООПТ выступают органы местного самоуправления, общественные и иные организации, а также физические лица, то материалы комплексного обследования территории, указанные в пункте 8 настоящего Порядка, вносятся инициатором создания ООПТ в орган исполнительной власти Республики Башкортостан в области охраны окружающей среды для согласования и внесения в Правительство Республики Башкортостан.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Постановлением Конституционного Суда Республики Башкортостан от 20.10.2016 N 34-П абзац первый пункта 6 признан соответствующим Конституции РБ.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6. Изменение границ и режима особой охраны ООПТ, их упразднение осуществляются в том же порядке, что и их создание.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Правительством Республики Башкортостан принимается соответствующее решение, основанное на результатах комплексного экологического обследования ООПТ (в том числе инвентаризации), обосновывающего придание этим территориям правового статуса ООПТ регионального значения, утрату значимости ООПТ, в том числе в результате стихийных бедствий и иных факторов.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Государственная экологическая экспертиза регионального уровня проводится: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в отношении материалов комплексного экологического обследования (инвентаризации) участков территорий, обосновывающих придание этим территориям статуса особо охраняемых природных территорий регионального значения;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в случае внесения изменений в документацию, на которую имеется ранее полученное положительное заключение государственной экологической экспертизы.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 xml:space="preserve">7. Решение о создании ООПТ республиканского значения и об изменении режима их особой охраны принимает Правительство Республики Башкортостан по представлению органа исполнительной власти Республики Башкортостан в области охраны окружающей среды по согласованию </w:t>
      </w:r>
      <w:proofErr w:type="gramStart"/>
      <w:r w:rsidRPr="00D22346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D22346">
        <w:rPr>
          <w:rFonts w:ascii="Times New Roman" w:hAnsi="Times New Roman" w:cs="Times New Roman"/>
          <w:sz w:val="24"/>
          <w:szCs w:val="24"/>
        </w:rPr>
        <w:t>: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lastRenderedPageBreak/>
        <w:t>уполномоченным федеральным органом исполнительной власти в области охраны окружающей среды;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федеральными органами исполнительной власти в области обороны страны и безопасности государства, если предполагается, что в границах особо охраняемых природных территорий будут находиться земли и другие природные ресурсы, предоставленные для нужд Вооруженных Сил Российской Федерации, других войск, воинских формирований и органов.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8. Материалы, обосновывающие необходимость создания ООПТ, представляют собой результат обобщения сведений, полученных в ходе: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проведенных комплексных экологических исследований (в том числе инвентаризации) для выявления уникальных и типичных природных комплексов и объектов, достопримечательных природных образований, ландшафтов, объектов растительного и животного мира, требующих специальных мер охраны;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анализа данных, представленных в литературных и иных источниках.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 xml:space="preserve">Инициаторы создания ООПТ и разработчики материалов эколого-экономического обоснования предусматривают меры </w:t>
      </w:r>
      <w:proofErr w:type="gramStart"/>
      <w:r w:rsidRPr="00D22346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D22346">
        <w:rPr>
          <w:rFonts w:ascii="Times New Roman" w:hAnsi="Times New Roman" w:cs="Times New Roman"/>
          <w:sz w:val="24"/>
          <w:szCs w:val="24"/>
        </w:rPr>
        <w:t>: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сохранению биологического, ландшафтного разнообразия и достопримечательных природных образований на территории республики;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стабилизации и повышению численности редких видов флоры и фауны;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осуществлению мониторинга состояния охраняемых объектов и комплексов.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9. В составе документов, обосновывающих создание ООПТ республиканского значения, в орган исполнительной власти Республики Башкортостан в области охраны окружающей среды представляются материалы научного эколого-экономического обоснования, которые должны содержать: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а) физико-географическое описание местоположения участка и его размещение в системе административного деления муниципального района: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природно-экологическую и социально-экономическую характеристики территории;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комплексную оценку территории;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обоснование особой природоохранной, эколого-познавательной и рекреационной ценности обследованной территории для создания ООПТ;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22346">
        <w:rPr>
          <w:rFonts w:ascii="Times New Roman" w:hAnsi="Times New Roman" w:cs="Times New Roman"/>
          <w:sz w:val="24"/>
          <w:szCs w:val="24"/>
        </w:rPr>
        <w:t>площадь создаваемой ООПТ;</w:t>
      </w:r>
      <w:proofErr w:type="gramEnd"/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описание и обоснование границ и охранных зон (при их необходимости) с краткой характеристикой земель;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функциональное зонирование территории (при его необходимости) и режим природопользования;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состав необходимых мероприятий по охране, использованию и воспроизводству биологических ресурсов;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перечень земельных участков с указанием категории и площади;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перечень землевладельцев и землепользователей земельных участков;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предложения по регулированию природопользования на землях других землепользователей;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предложения по режиму охраны и использованию ООПТ;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lastRenderedPageBreak/>
        <w:t>предложения по управлению территорией и порядку финансирования;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возможные альтернативные пути сохранения природных ресурсов и ценных объектов территории;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общие выводы и предложения по статусу территории;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22346">
        <w:rPr>
          <w:rFonts w:ascii="Times New Roman" w:hAnsi="Times New Roman" w:cs="Times New Roman"/>
          <w:sz w:val="24"/>
          <w:szCs w:val="24"/>
        </w:rPr>
        <w:t>проект положения создаваемой ООПТ (для природных парков и заказников);</w:t>
      </w:r>
      <w:proofErr w:type="gramEnd"/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22346">
        <w:rPr>
          <w:rFonts w:ascii="Times New Roman" w:hAnsi="Times New Roman" w:cs="Times New Roman"/>
          <w:sz w:val="24"/>
          <w:szCs w:val="24"/>
        </w:rPr>
        <w:t xml:space="preserve">б) картографические материалы: </w:t>
      </w:r>
      <w:proofErr w:type="spellStart"/>
      <w:r w:rsidRPr="00D22346">
        <w:rPr>
          <w:rFonts w:ascii="Times New Roman" w:hAnsi="Times New Roman" w:cs="Times New Roman"/>
          <w:sz w:val="24"/>
          <w:szCs w:val="24"/>
        </w:rPr>
        <w:t>карто-схемы</w:t>
      </w:r>
      <w:proofErr w:type="spellEnd"/>
      <w:r w:rsidRPr="00D22346">
        <w:rPr>
          <w:rFonts w:ascii="Times New Roman" w:hAnsi="Times New Roman" w:cs="Times New Roman"/>
          <w:sz w:val="24"/>
          <w:szCs w:val="24"/>
        </w:rPr>
        <w:t xml:space="preserve"> создаваемой ООПТ и ее охранных и функциональных зон с указанием категорий земель, границ ООПТ, точек поворота и земельных участков землевладельцев и землепользователей; в случае необходимости другие тематические карты, иллюстрирующие сведения, представленные в описательной части эколого-экономического обоснования.</w:t>
      </w:r>
      <w:proofErr w:type="gramEnd"/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10. Материалы, представляемые в Правительство Республики Башкортостан для принятия решения о создании ООПТ республиканского значения, включают: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проект решения о создании ООПТ республиканского значения;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пояснительную записку к проекту решения;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ходатайство о переводе земельных участков из состава земель соответствующих категорий в земли ООПТ в связи с созданием ООПТ республиканского значения (при необходимости такого перевода);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материалы комплексного экологического обследования территории (в том числе инвентаризации);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материалы научного эколого-экономического обоснования создания ООПТ (для природных парков и государственных природных заказников);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lastRenderedPageBreak/>
        <w:t>положительное заключение государственной экологической экспертизы, полученное в соответствии с законодательством Российской Федерации в области экологической экспертизы;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проект положения об ООПТ (для природных парков и государственных природных заказников);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материалы, согласованные с заинтересованными органами исполнительной власти Республики Башкортостан, органами местного самоуправления, землепользователями и землевладельцами;</w:t>
      </w:r>
    </w:p>
    <w:p w:rsidR="00D22346" w:rsidRPr="00D22346" w:rsidRDefault="00D22346" w:rsidP="00D22346">
      <w:pPr>
        <w:rPr>
          <w:rFonts w:ascii="Times New Roman" w:hAnsi="Times New Roman" w:cs="Times New Roman"/>
          <w:sz w:val="24"/>
          <w:szCs w:val="24"/>
        </w:rPr>
      </w:pPr>
    </w:p>
    <w:p w:rsidR="00D10F2A" w:rsidRPr="00E54E63" w:rsidRDefault="00D22346" w:rsidP="00D22346">
      <w:pPr>
        <w:rPr>
          <w:rFonts w:ascii="Times New Roman" w:hAnsi="Times New Roman" w:cs="Times New Roman"/>
          <w:sz w:val="24"/>
          <w:szCs w:val="24"/>
        </w:rPr>
      </w:pPr>
      <w:r w:rsidRPr="00D22346">
        <w:rPr>
          <w:rFonts w:ascii="Times New Roman" w:hAnsi="Times New Roman" w:cs="Times New Roman"/>
          <w:sz w:val="24"/>
          <w:szCs w:val="24"/>
        </w:rPr>
        <w:t>картографические материалы.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3">
    <w:name w:val="heading 3"/>
    <w:basedOn w:val="a"/>
    <w:link w:val="30"/>
    <w:uiPriority w:val="9"/>
    <w:qFormat/>
    <w:rsid w:val="00CA444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D813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EA306B"/>
    <w:rPr>
      <w:color w:val="0000FF"/>
      <w:u w:val="single"/>
    </w:rPr>
  </w:style>
  <w:style w:type="character" w:customStyle="1" w:styleId="30">
    <w:name w:val="Заголовок 3 Знак"/>
    <w:basedOn w:val="a0"/>
    <w:link w:val="3"/>
    <w:uiPriority w:val="9"/>
    <w:rsid w:val="00CA444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headertext">
    <w:name w:val="headertext"/>
    <w:basedOn w:val="a"/>
    <w:rsid w:val="00CA44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881587f8aff74183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