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A15AE" w:rsidRDefault="00BA15AE">
      <w:pPr>
        <w:pStyle w:val="EcoNormal"/>
        <w:jc w:val="both"/>
        <w:outlineLvl w:val="0"/>
      </w:pPr>
      <w:bookmarkStart w:id="1" w:name="_GoBack"/>
      <w:bookmarkEnd w:id="1"/>
    </w:p>
    <w:p w:rsidR="00BA15AE" w:rsidRDefault="00BA15AE">
      <w:pPr>
        <w:pStyle w:val="EcoNormal"/>
        <w:jc w:val="right"/>
        <w:outlineLvl w:val="0"/>
      </w:pPr>
      <w:r>
        <w:t>Утвержден и введен в действие</w:t>
      </w:r>
    </w:p>
    <w:p w:rsidR="00BA15AE" w:rsidRDefault="00BA15AE">
      <w:pPr>
        <w:pStyle w:val="EcoNormal"/>
        <w:jc w:val="right"/>
      </w:pPr>
      <w:r>
        <w:t>Приказом Федерального</w:t>
      </w:r>
    </w:p>
    <w:p w:rsidR="00BA15AE" w:rsidRDefault="00BA15AE">
      <w:pPr>
        <w:pStyle w:val="EcoNormal"/>
        <w:jc w:val="right"/>
      </w:pPr>
      <w:r>
        <w:t>агентства по техническому</w:t>
      </w:r>
    </w:p>
    <w:p w:rsidR="00BA15AE" w:rsidRDefault="00BA15AE">
      <w:pPr>
        <w:pStyle w:val="EcoNormal"/>
        <w:jc w:val="right"/>
      </w:pPr>
      <w:r>
        <w:t>регулированию и метрологии</w:t>
      </w:r>
    </w:p>
    <w:p w:rsidR="00BA15AE" w:rsidRDefault="00BA15AE">
      <w:pPr>
        <w:pStyle w:val="EcoNormal"/>
        <w:jc w:val="right"/>
      </w:pPr>
      <w:r>
        <w:t>от 23 декабря 2010 г. N 1061-ст</w:t>
      </w:r>
    </w:p>
    <w:p w:rsidR="00BA15AE" w:rsidRDefault="00BA15AE">
      <w:pPr>
        <w:pStyle w:val="EcoNormal"/>
        <w:jc w:val="center"/>
      </w:pPr>
    </w:p>
    <w:p w:rsidR="00BA15AE" w:rsidRDefault="00BA15AE">
      <w:pPr>
        <w:pStyle w:val="EcoTitle"/>
        <w:jc w:val="center"/>
      </w:pPr>
      <w:r>
        <w:t>НАЦИОНАЛЬНЫЙ СТАНДАРТ РОССИЙСКОЙ ФЕДЕРАЦИИ</w:t>
      </w:r>
    </w:p>
    <w:p w:rsidR="00BA15AE" w:rsidRDefault="00BA15AE">
      <w:pPr>
        <w:pStyle w:val="EcoTitle"/>
        <w:jc w:val="center"/>
      </w:pPr>
    </w:p>
    <w:p w:rsidR="00BA15AE" w:rsidRDefault="00BA15AE">
      <w:pPr>
        <w:pStyle w:val="EcoTitle"/>
        <w:jc w:val="center"/>
      </w:pPr>
      <w:r>
        <w:t>РЕСУРСОСБЕРЕЖЕНИЕ. ОБРАЩЕНИЕ С ОТХОДАМИ</w:t>
      </w:r>
    </w:p>
    <w:p w:rsidR="00BA15AE" w:rsidRDefault="00BA15AE">
      <w:pPr>
        <w:pStyle w:val="EcoTitle"/>
        <w:jc w:val="center"/>
      </w:pPr>
    </w:p>
    <w:p w:rsidR="00BA15AE" w:rsidRDefault="00BA15AE">
      <w:pPr>
        <w:pStyle w:val="EcoTitle"/>
        <w:jc w:val="center"/>
      </w:pPr>
      <w:r>
        <w:t>СТАНДАРТНОЕ РУКОВОДСТВО ПО СОКРАЩЕНИЮ КОЛИЧЕСТВА ОТХОДОВ,</w:t>
      </w:r>
    </w:p>
    <w:p w:rsidR="00BA15AE" w:rsidRDefault="00BA15AE">
      <w:pPr>
        <w:pStyle w:val="EcoTitle"/>
        <w:jc w:val="center"/>
      </w:pPr>
      <w:r>
        <w:t>ВОССТАНОВЛЕНИЮ РЕСУРСОВ И ИСПОЛЬЗОВАНИЮ УТИЛИЗИРОВАННЫХ</w:t>
      </w:r>
    </w:p>
    <w:p w:rsidR="00BA15AE" w:rsidRDefault="00BA15AE">
      <w:pPr>
        <w:pStyle w:val="EcoTitle"/>
        <w:jc w:val="center"/>
      </w:pPr>
      <w:r>
        <w:t>ПОЛИМЕРНЫХ МАТЕРИАЛОВ И ПРОДУКТОВ</w:t>
      </w:r>
    </w:p>
    <w:p w:rsidR="00BA15AE" w:rsidRDefault="00BA15AE">
      <w:pPr>
        <w:pStyle w:val="EcoTitle"/>
        <w:jc w:val="center"/>
      </w:pPr>
    </w:p>
    <w:p w:rsidR="00BA15AE" w:rsidRPr="00BA15AE" w:rsidRDefault="00BA15AE">
      <w:pPr>
        <w:pStyle w:val="EcoTitle"/>
        <w:jc w:val="center"/>
        <w:rPr>
          <w:lang w:val="en-US"/>
        </w:rPr>
      </w:pPr>
      <w:r w:rsidRPr="00BA15AE">
        <w:rPr>
          <w:lang w:val="en-US"/>
        </w:rPr>
        <w:t>Resources saving. Waste management. Standard guide</w:t>
      </w:r>
    </w:p>
    <w:p w:rsidR="00BA15AE" w:rsidRPr="00BA15AE" w:rsidRDefault="00BA15AE">
      <w:pPr>
        <w:pStyle w:val="EcoTitle"/>
        <w:jc w:val="center"/>
        <w:rPr>
          <w:lang w:val="en-US"/>
        </w:rPr>
      </w:pPr>
      <w:r w:rsidRPr="00BA15AE">
        <w:rPr>
          <w:lang w:val="en-US"/>
        </w:rPr>
        <w:t>for waste reduction, resource recovery, and use of recycled</w:t>
      </w:r>
    </w:p>
    <w:p w:rsidR="00BA15AE" w:rsidRPr="00BA15AE" w:rsidRDefault="00BA15AE">
      <w:pPr>
        <w:pStyle w:val="EcoTitle"/>
        <w:jc w:val="center"/>
        <w:rPr>
          <w:lang w:val="en-US"/>
        </w:rPr>
      </w:pPr>
      <w:r w:rsidRPr="00BA15AE">
        <w:rPr>
          <w:lang w:val="en-US"/>
        </w:rPr>
        <w:t>polymeric materials and products</w:t>
      </w:r>
    </w:p>
    <w:p w:rsidR="00BA15AE" w:rsidRPr="00BA15AE" w:rsidRDefault="00BA15AE">
      <w:pPr>
        <w:pStyle w:val="EcoTitle"/>
        <w:jc w:val="center"/>
        <w:rPr>
          <w:lang w:val="en-US"/>
        </w:rPr>
      </w:pPr>
    </w:p>
    <w:p w:rsidR="00BA15AE" w:rsidRPr="00BA15AE" w:rsidRDefault="00BA15AE">
      <w:pPr>
        <w:pStyle w:val="EcoTitle"/>
        <w:jc w:val="center"/>
        <w:rPr>
          <w:lang w:val="en-US"/>
        </w:rPr>
      </w:pPr>
      <w:r>
        <w:t>ГОСТ</w:t>
      </w:r>
      <w:r w:rsidRPr="00BA15AE">
        <w:rPr>
          <w:lang w:val="en-US"/>
        </w:rPr>
        <w:t xml:space="preserve"> </w:t>
      </w:r>
      <w:r>
        <w:t>Р</w:t>
      </w:r>
      <w:r w:rsidRPr="00BA15AE">
        <w:rPr>
          <w:lang w:val="en-US"/>
        </w:rPr>
        <w:t xml:space="preserve"> 54259-2010</w:t>
      </w:r>
    </w:p>
    <w:p w:rsidR="00BA15AE" w:rsidRPr="00BA15AE" w:rsidRDefault="00BA15AE">
      <w:pPr>
        <w:pStyle w:val="EcoNormal"/>
        <w:ind w:firstLine="540"/>
        <w:jc w:val="both"/>
        <w:rPr>
          <w:lang w:val="en-US"/>
        </w:rPr>
      </w:pPr>
    </w:p>
    <w:p w:rsidR="00BA15AE" w:rsidRDefault="00BA15AE">
      <w:pPr>
        <w:pStyle w:val="EcoNormal"/>
        <w:jc w:val="right"/>
      </w:pPr>
      <w:r>
        <w:t>ОКС 01.040.83</w:t>
      </w:r>
    </w:p>
    <w:p w:rsidR="00BA15AE" w:rsidRDefault="00BA15AE">
      <w:pPr>
        <w:pStyle w:val="EcoNormal"/>
        <w:jc w:val="right"/>
      </w:pPr>
      <w:r>
        <w:t>83.080.01</w:t>
      </w:r>
    </w:p>
    <w:p w:rsidR="00BA15AE" w:rsidRDefault="00BA15AE">
      <w:pPr>
        <w:pStyle w:val="EcoNormal"/>
        <w:jc w:val="right"/>
      </w:pPr>
    </w:p>
    <w:p w:rsidR="00BA15AE" w:rsidRDefault="00BA15AE">
      <w:pPr>
        <w:pStyle w:val="EcoNormal"/>
        <w:jc w:val="right"/>
      </w:pPr>
      <w:r>
        <w:t>ОКСТУ 0004</w:t>
      </w:r>
    </w:p>
    <w:p w:rsidR="00BA15AE" w:rsidRDefault="00BA15AE">
      <w:pPr>
        <w:pStyle w:val="EcoNormal"/>
        <w:jc w:val="right"/>
      </w:pPr>
      <w:r>
        <w:t>0017</w:t>
      </w:r>
    </w:p>
    <w:p w:rsidR="00BA15AE" w:rsidRDefault="00BA15AE">
      <w:pPr>
        <w:pStyle w:val="EcoNormal"/>
        <w:jc w:val="right"/>
      </w:pPr>
    </w:p>
    <w:p w:rsidR="00BA15AE" w:rsidRDefault="00BA15AE">
      <w:pPr>
        <w:pStyle w:val="EcoNormal"/>
        <w:jc w:val="right"/>
      </w:pPr>
      <w:r>
        <w:t>Дата введения</w:t>
      </w:r>
    </w:p>
    <w:p w:rsidR="00BA15AE" w:rsidRDefault="00BA15AE">
      <w:pPr>
        <w:pStyle w:val="EcoNormal"/>
        <w:jc w:val="right"/>
      </w:pPr>
      <w:r>
        <w:t>1 января 2012 года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r>
        <w:t>Предисловие</w:t>
      </w: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r>
        <w:t>Сведения о стандарте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>1. Подготовлен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 на основе собственного аутентичного перевода на русский язык стандарта, указанного в пункте 4.</w:t>
      </w:r>
    </w:p>
    <w:p w:rsidR="00BA15AE" w:rsidRDefault="00BA15AE">
      <w:pPr>
        <w:pStyle w:val="EcoNormal"/>
        <w:ind w:firstLine="540"/>
        <w:jc w:val="both"/>
      </w:pPr>
      <w:r>
        <w:t>2. Внесен Техническим комитетом по стандартизации ТК 349 "Обращение с отходами".</w:t>
      </w:r>
    </w:p>
    <w:p w:rsidR="00BA15AE" w:rsidRDefault="00BA15AE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23 декабря 2010 г. N 1061-ст.</w:t>
      </w:r>
    </w:p>
    <w:p w:rsidR="00BA15AE" w:rsidRDefault="00BA15AE">
      <w:pPr>
        <w:pStyle w:val="EcoNormal"/>
        <w:ind w:firstLine="540"/>
        <w:jc w:val="both"/>
      </w:pPr>
      <w:bookmarkStart w:id="2" w:name="P39"/>
      <w:bookmarkEnd w:id="2"/>
      <w:r>
        <w:t>4. Настоящий стандарт является модифицированным по отношению к международному стандарту АСТМ Д 7209-2006 "Стандартное руководство по сокращению количества отходов, восстановлению ресурсов и использованию утилизированных полимерных материалов и продуктов" (ASTM D 7209:2006 "Standard Guide for Waste Reduction, Resource Recovery, and Use of Recycled Polymeric Materials and Products"). При этом:</w:t>
      </w:r>
    </w:p>
    <w:p w:rsidR="00BA15AE" w:rsidRDefault="00BA15AE">
      <w:pPr>
        <w:pStyle w:val="EcoNormal"/>
        <w:ind w:firstLine="540"/>
        <w:jc w:val="both"/>
      </w:pPr>
      <w:r>
        <w:t xml:space="preserve">- дополнительные слова (фразы, показатели, ссылки), включенные в текст стандарта для учета потребностей национальной экономики Российской Федерации и/или особенностей российской национальной стандартизации, выделены полужирным курсивом, а объяснения причин их </w:t>
      </w:r>
      <w:r>
        <w:lastRenderedPageBreak/>
        <w:t>включения приведены в сносках;</w:t>
      </w:r>
    </w:p>
    <w:p w:rsidR="00BA15AE" w:rsidRDefault="00BA15AE">
      <w:pPr>
        <w:pStyle w:val="EcoNormal"/>
        <w:ind w:firstLine="540"/>
        <w:jc w:val="both"/>
      </w:pPr>
      <w:r>
        <w:t>- в него не включены подраздел 1.5, Приложения, примечания, сноски примененного международного стандарта, которые нецелесообразно применять в российской национальной стандартизации в связи с тем, что в них приведена информация, носящая справочный характер и не действующая в Российской Федерации;</w:t>
      </w:r>
    </w:p>
    <w:p w:rsidR="00BA15AE" w:rsidRDefault="00BA15AE">
      <w:pPr>
        <w:pStyle w:val="EcoNormal"/>
        <w:ind w:firstLine="540"/>
        <w:jc w:val="both"/>
      </w:pPr>
      <w:r>
        <w:t>- вместо ссылок на международные стандарты в разделе 2 приведены ссылки на национальные стандарты Российской Федерации, которые распространяются на тот же объект и аспект стандартизации, но не являются гармонизированными со ссылочными международными стандартами и которые выделены в тексте курсивом;</w:t>
      </w:r>
    </w:p>
    <w:p w:rsidR="00BA15AE" w:rsidRDefault="00BA15AE">
      <w:pPr>
        <w:pStyle w:val="EcoNormal"/>
        <w:ind w:firstLine="540"/>
        <w:jc w:val="both"/>
      </w:pPr>
      <w:r>
        <w:t>- в Приложении ДА приведены сведения о соответствии ссылочных национальных стандартов международным стандартам, использованным в качестве ссылочных в примененном международном стандарте.</w:t>
      </w:r>
    </w:p>
    <w:p w:rsidR="00BA15AE" w:rsidRDefault="00BA15AE">
      <w:pPr>
        <w:pStyle w:val="EcoNormal"/>
        <w:ind w:firstLine="540"/>
        <w:jc w:val="both"/>
      </w:pPr>
      <w:r>
        <w:t>5. Введен впервые.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r>
        <w:t>1. Область применения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>1.1. Настоящее руководство предоставляет информацию по разработке стандартов, включая руководства, правила применения, терминологию, методы испытания или технические требования, имеющие отношение к переработке полимерных материалов и другим методам по сокращению отходов и восстановлению ресурсов.</w:t>
      </w:r>
    </w:p>
    <w:p w:rsidR="00BA15AE" w:rsidRDefault="00BA15AE">
      <w:pPr>
        <w:pStyle w:val="EcoNormal"/>
        <w:ind w:firstLine="540"/>
        <w:jc w:val="both"/>
      </w:pPr>
      <w:r>
        <w:t>1.2. Настоящее руководство адресовано потребительским, коммерческим и промышленным источникам термопластических и термореактивных полимерных материалов.</w:t>
      </w:r>
    </w:p>
    <w:p w:rsidR="00BA15AE" w:rsidRDefault="00BA15AE">
      <w:pPr>
        <w:pStyle w:val="EcoNormal"/>
        <w:ind w:firstLine="540"/>
        <w:jc w:val="both"/>
      </w:pPr>
      <w:r>
        <w:t>1.3. В настоящем руководстве рассматриваются вопросы, связанные с терминологией, стандартами по применению, спецификациями (техническими требованиями), обеспечением качества, разделением или сортировкой продуктов по классам, идентификацией и маркировкой основных классов продуктов, загрязняющими веществами, наполнителями, проектированием устройств для рециркуляции, разлагаемыми продуктами, восстанавливаемыми продуктами, биосмолами, сертификацией и процентным содержанием восстановленных продуктов и другими методами по сокращению отходов и восстановлению ресурсов.</w:t>
      </w:r>
    </w:p>
    <w:p w:rsidR="00BA15AE" w:rsidRDefault="00BA15AE">
      <w:pPr>
        <w:pStyle w:val="EcoNormal"/>
        <w:ind w:firstLine="540"/>
        <w:jc w:val="both"/>
      </w:pPr>
      <w:r>
        <w:t>1.4. В настоящем руководстве не рассматриваются параметры и факторы, связанные с оригинальным производством новых полимеров или производством потребительских товаров из этих новых полимеров.</w:t>
      </w:r>
    </w:p>
    <w:p w:rsidR="00BA15AE" w:rsidRDefault="00BA15AE">
      <w:pPr>
        <w:pStyle w:val="EcoNormal"/>
        <w:ind w:firstLine="540"/>
        <w:jc w:val="both"/>
      </w:pPr>
      <w:r>
        <w:t xml:space="preserve">1.5. </w:t>
      </w:r>
      <w:r>
        <w:rPr>
          <w:i/>
        </w:rPr>
        <w:t>В настоящем стандарте не рассматриваются все проблемы безопасности, связанные с его использованием, если таковые имеются. Создание соответствующего уровня безопасности, качества медицинских услуг и определение применимости нормативных ограничений находится под ответственностью пользователя до использования им настоящего стандарта.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bookmarkStart w:id="3" w:name="P56"/>
      <w:bookmarkEnd w:id="3"/>
      <w:r>
        <w:t>2. Нормативные ссылки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t>ГОСТ Р 52107-2003 Ресурсосбережение. Классификация и определение показателей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t>ГОСТ Р 52108-2003 Ресурсосбережение. Обращение с отходами. Основные положения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t>ГОСТ Р 54098-2010 Ресурсосбережение. Вторичные материальные ресурсы. Термины и определения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lastRenderedPageBreak/>
        <w:t>ГОСТ 9.710-84 Единая система защиты от коррозии и старения. Старение полимерных материалов. Термины и определения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t>ГОСТ 24888-81 Пластмассы, полимеры и синтетические смолы. Химические наименования, термины и определения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t>ГОСТ 28860-90 Каучуки и латексы. Номенклатура (ИСО 1629:1987, MOD)</w:t>
      </w:r>
    </w:p>
    <w:p w:rsidR="00BA15AE" w:rsidRDefault="00BA15AE">
      <w:pPr>
        <w:pStyle w:val="EcoNormal"/>
        <w:ind w:firstLine="540"/>
        <w:jc w:val="both"/>
      </w:pPr>
      <w:r>
        <w:rPr>
          <w:i/>
        </w:rPr>
        <w:t>ГОСТ 30772-2001 Ресурсосбережение. Обращение с отходами. Термины и определения.</w:t>
      </w:r>
    </w:p>
    <w:p w:rsidR="00BA15AE" w:rsidRDefault="00BA15AE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r>
        <w:t>3. Термины и определения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 xml:space="preserve">В настоящем стандарте применены термины по </w:t>
      </w:r>
      <w:r>
        <w:rPr>
          <w:b/>
          <w:i/>
        </w:rPr>
        <w:t>ГОСТ 9.710, ГОСТ 24888, ГОСТ Р 54098, ГОСТ 28860, ГОСТ 30772,</w:t>
      </w:r>
      <w:r>
        <w:t xml:space="preserve"> а также следующие термины с соответствующими определениями.</w:t>
      </w:r>
    </w:p>
    <w:p w:rsidR="00BA15AE" w:rsidRDefault="00BA15AE">
      <w:pPr>
        <w:pStyle w:val="EcoNormal"/>
        <w:ind w:firstLine="540"/>
        <w:jc w:val="both"/>
      </w:pPr>
      <w:r>
        <w:t>3.1. агломерат (agglomerate): Раздробленный или гранулированный полимерный материал в форме частиц, которые соединяются друг с другом (сцепляются).</w:t>
      </w:r>
    </w:p>
    <w:p w:rsidR="00BA15AE" w:rsidRDefault="00BA15AE">
      <w:pPr>
        <w:pStyle w:val="EcoNormal"/>
        <w:ind w:firstLine="540"/>
        <w:jc w:val="both"/>
      </w:pPr>
      <w:r>
        <w:t>3.2. товар (bale): Отходы товаров из полимерных материалов, которые спрессованы и надежно упакованы для более удобной обработки, хранения и транспортировки.</w:t>
      </w:r>
    </w:p>
    <w:p w:rsidR="00BA15AE" w:rsidRDefault="00BA15AE">
      <w:pPr>
        <w:pStyle w:val="EcoNormal"/>
        <w:ind w:firstLine="540"/>
        <w:jc w:val="both"/>
      </w:pPr>
      <w:r>
        <w:t>3.3. партия (batch): Количество материала, рассматриваемое в качестве единичного элемента и имеющее уникальный ссылочный индекс.</w:t>
      </w:r>
    </w:p>
    <w:p w:rsidR="00BA15AE" w:rsidRDefault="00BA15AE">
      <w:pPr>
        <w:pStyle w:val="EcoNormal"/>
        <w:ind w:firstLine="540"/>
        <w:jc w:val="both"/>
      </w:pPr>
      <w:r>
        <w:t>3.4. биосмолы (biobased resin): Смолы, в которых углерод получен из возобновляемых ресурсов посредством биологических процессов и таким образом продемонстрированы экологические преимущества биосмол; к ним также относятся смолы, полученные из растительных ресурсов (таких как крахмал или целлюлоза) или полученные путем микробиологической ферментации.</w:t>
      </w:r>
    </w:p>
    <w:p w:rsidR="00BA15AE" w:rsidRDefault="00BA15AE">
      <w:pPr>
        <w:pStyle w:val="EcoNormal"/>
        <w:ind w:firstLine="540"/>
        <w:jc w:val="both"/>
      </w:pPr>
      <w:r>
        <w:t>3.5. биоразлагаемые полимерные материалы (biodegradable plastic): Разлагаемые полимерные материалы, которые разлагаются под действием природных микроорганизмов, таких как бактерии, грибы (грибки) и водоросли.</w:t>
      </w:r>
    </w:p>
    <w:p w:rsidR="00BA15AE" w:rsidRDefault="00BA15AE">
      <w:pPr>
        <w:pStyle w:val="EcoNormal"/>
        <w:ind w:firstLine="540"/>
        <w:jc w:val="both"/>
      </w:pPr>
      <w:r>
        <w:t>3.6. биоразложение (biodegradation): Разложение, происходящее в результате биологического воздействия, в особенности воздействия ферментов, приводящее к существенному изменению химической структуры материала.</w:t>
      </w:r>
    </w:p>
    <w:p w:rsidR="00BA15AE" w:rsidRDefault="00BA15AE">
      <w:pPr>
        <w:pStyle w:val="EcoNormal"/>
        <w:ind w:firstLine="540"/>
        <w:jc w:val="both"/>
      </w:pPr>
      <w:r>
        <w:t>3.7. сертификат о раскрытии структуры (certificate of composition disclosure): Сертификат, описывающий определенные свойства утилизированного материала из внешнего источника, его формулу и источник, а также специфический товар, в котором этот материал применяется.</w:t>
      </w:r>
    </w:p>
    <w:p w:rsidR="00BA15AE" w:rsidRDefault="00BA15AE">
      <w:pPr>
        <w:pStyle w:val="EcoNormal"/>
        <w:ind w:firstLine="540"/>
        <w:jc w:val="both"/>
      </w:pPr>
      <w:r>
        <w:t>3.7.1. Обсуждение</w:t>
      </w:r>
    </w:p>
    <w:p w:rsidR="00BA15AE" w:rsidRDefault="00BA15AE">
      <w:pPr>
        <w:pStyle w:val="EcoNormal"/>
        <w:ind w:firstLine="540"/>
        <w:jc w:val="both"/>
      </w:pPr>
      <w:r>
        <w:t>Образцы сертификата включают в себя: тип полимера, молекулярную массу, процентное содержание неорганического материала, тип и уровень загрязнения, прочность (на разрыв), модуль упругости, ударную вязкость и другие механические свойства; коды или идентификационные обозначения формул и источников информации.</w:t>
      </w:r>
    </w:p>
    <w:p w:rsidR="00BA15AE" w:rsidRDefault="00BA15AE">
      <w:pPr>
        <w:pStyle w:val="EcoNormal"/>
        <w:ind w:firstLine="540"/>
        <w:jc w:val="both"/>
      </w:pPr>
      <w:r>
        <w:t>3.8. химический рециклинг (chemical recycling): Обработка отходов с существенным изменением химической структуры материалов (таких как крекинг, пиролиз, газификация и деполимеризация), исключая рекуперацию энергии или сжигание.</w:t>
      </w:r>
    </w:p>
    <w:p w:rsidR="00BA15AE" w:rsidRDefault="00BA15AE">
      <w:pPr>
        <w:pStyle w:val="EcoNormal"/>
        <w:ind w:firstLine="540"/>
        <w:jc w:val="both"/>
      </w:pPr>
      <w:r>
        <w:t>3.9. обрезки (chips): См. 3.49.</w:t>
      </w:r>
    </w:p>
    <w:p w:rsidR="00BA15AE" w:rsidRDefault="00BA15AE">
      <w:pPr>
        <w:pStyle w:val="EcoNormal"/>
        <w:ind w:firstLine="540"/>
        <w:jc w:val="both"/>
      </w:pPr>
      <w:r>
        <w:t>3.9.1 Обсуждение</w:t>
      </w:r>
    </w:p>
    <w:p w:rsidR="00BA15AE" w:rsidRDefault="00BA15AE">
      <w:pPr>
        <w:pStyle w:val="EcoNormal"/>
        <w:ind w:firstLine="540"/>
        <w:jc w:val="both"/>
      </w:pPr>
      <w:r>
        <w:t>Термин "chips" считается устаревшим.</w:t>
      </w:r>
    </w:p>
    <w:p w:rsidR="00BA15AE" w:rsidRDefault="00BA15AE">
      <w:pPr>
        <w:pStyle w:val="EcoNormal"/>
        <w:ind w:firstLine="540"/>
        <w:jc w:val="both"/>
      </w:pPr>
      <w:r>
        <w:t>3.10. сбор (collection): Логистический процесс передвижения отходов (полимерных материалов) от их источника до места, где они могут быть восстановлены.</w:t>
      </w:r>
    </w:p>
    <w:p w:rsidR="00BA15AE" w:rsidRDefault="00BA15AE">
      <w:pPr>
        <w:pStyle w:val="EcoNormal"/>
        <w:ind w:firstLine="540"/>
        <w:jc w:val="both"/>
      </w:pPr>
      <w:r>
        <w:lastRenderedPageBreak/>
        <w:t>3.11. смешанные полимерные материалы (commingled plastics): Смесь материалов или продуктов, состоящих из различных типов полимерных материалов.</w:t>
      </w:r>
    </w:p>
    <w:p w:rsidR="00BA15AE" w:rsidRDefault="00BA15AE">
      <w:pPr>
        <w:pStyle w:val="EcoNormal"/>
        <w:ind w:firstLine="540"/>
        <w:jc w:val="both"/>
      </w:pPr>
      <w:r>
        <w:t>3.12. компостируемые полимерные материалы (compostable plastic): Полимерные материалы, которые подвергаются разложению под воздействием биологических процессов во время компостирования до получения двуокиси углерода, воды, неорганических соединений и биомассы на уровне, согласующимися с другими известными, компостируемыми материалами и не оставляют визуально различимого или ядовитого остатка.</w:t>
      </w:r>
    </w:p>
    <w:p w:rsidR="00BA15AE" w:rsidRDefault="00BA15AE">
      <w:pPr>
        <w:pStyle w:val="EcoNormal"/>
        <w:ind w:firstLine="540"/>
        <w:jc w:val="both"/>
      </w:pPr>
      <w:bookmarkStart w:id="4" w:name="P87"/>
      <w:bookmarkEnd w:id="4"/>
      <w:r>
        <w:t>3.13. загрязняющее вещество (contaminant): Нежелательное вещество или материал, которое определяется в соответствии с намеченным использованием.</w:t>
      </w:r>
    </w:p>
    <w:p w:rsidR="00BA15AE" w:rsidRDefault="00BA15AE">
      <w:pPr>
        <w:pStyle w:val="EcoNormal"/>
        <w:ind w:firstLine="540"/>
        <w:jc w:val="both"/>
      </w:pPr>
      <w:r>
        <w:t>3.14. преобразование (converting): Формирование полимерного сырья, чтобы сделать незаконченное или готовое изделие годным к употреблению.</w:t>
      </w:r>
    </w:p>
    <w:p w:rsidR="00BA15AE" w:rsidRDefault="00BA15AE">
      <w:pPr>
        <w:pStyle w:val="EcoNormal"/>
        <w:ind w:firstLine="540"/>
        <w:jc w:val="both"/>
      </w:pPr>
      <w:r>
        <w:t>3.15. разлагаемые полимерные материалы (degradable plastic): Полимерные материалы, разработанные таким образом, что их химическая структура подвергается существенным изменениям при определенных условиях окружающей среды и в течение определенного периода времени, а также приводит к потере и изменению некоторых свойств, как следует из результатов определения полимерных материалов стандартными методами, которые определяют их классификацию.</w:t>
      </w:r>
    </w:p>
    <w:p w:rsidR="00BA15AE" w:rsidRDefault="00BA15AE">
      <w:pPr>
        <w:pStyle w:val="EcoNormal"/>
        <w:ind w:firstLine="540"/>
        <w:jc w:val="both"/>
      </w:pPr>
      <w:r>
        <w:t>3.15.1. Обсуждение</w:t>
      </w:r>
    </w:p>
    <w:p w:rsidR="00BA15AE" w:rsidRDefault="00BA15AE">
      <w:pPr>
        <w:pStyle w:val="EcoNormal"/>
        <w:ind w:firstLine="540"/>
        <w:jc w:val="both"/>
      </w:pPr>
      <w:r>
        <w:t>К разлагаемым полимерным материалам относятся биоразлагаемые, гидролитически разлагаемые, разлагаемые путем окисления, фоторазлагаемые.</w:t>
      </w:r>
    </w:p>
    <w:p w:rsidR="00BA15AE" w:rsidRDefault="00BA15AE">
      <w:pPr>
        <w:pStyle w:val="EcoNormal"/>
        <w:ind w:firstLine="540"/>
        <w:jc w:val="both"/>
      </w:pPr>
      <w:r>
        <w:t>3.16. деполимеризация (depolymerization): Химическое превращение полимера в мономеры или полимеры с более низкой молекулярной массой.</w:t>
      </w:r>
    </w:p>
    <w:p w:rsidR="00BA15AE" w:rsidRDefault="00BA15AE">
      <w:pPr>
        <w:pStyle w:val="EcoNormal"/>
        <w:ind w:firstLine="540"/>
        <w:jc w:val="both"/>
      </w:pPr>
      <w:r>
        <w:t>3.17. рекуперация энергии (energy recovery): Использование сжигаемых отходов в качестве источника для генерирования энергии путем прямого сжигания с/без использования других отходов, но с рекуперацией тепла.</w:t>
      </w:r>
    </w:p>
    <w:p w:rsidR="00BA15AE" w:rsidRDefault="00BA15AE">
      <w:pPr>
        <w:pStyle w:val="EcoNormal"/>
        <w:ind w:firstLine="540"/>
        <w:jc w:val="both"/>
      </w:pPr>
      <w:r>
        <w:t>3.18. экологические аспекты (environmental aspects): Элементы деятельности организаций, услуг или продуктов, которые могут влиять на окружающую среду.</w:t>
      </w:r>
    </w:p>
    <w:p w:rsidR="00BA15AE" w:rsidRDefault="00BA15AE">
      <w:pPr>
        <w:pStyle w:val="EcoNormal"/>
        <w:ind w:firstLine="540"/>
        <w:jc w:val="both"/>
      </w:pPr>
      <w:r>
        <w:t>3.19. воздействие на окружающую среду (environmental impact): Какое-либо изменение окружающей среды, носящее неблагоприятный или благотворный характер, полностью или частично являющееся результатом деятельности организации или продукции.</w:t>
      </w:r>
    </w:p>
    <w:p w:rsidR="00BA15AE" w:rsidRDefault="00BA15AE">
      <w:pPr>
        <w:pStyle w:val="EcoNormal"/>
        <w:ind w:firstLine="540"/>
        <w:jc w:val="both"/>
      </w:pPr>
      <w:r>
        <w:t>3.20. рециклинг сырья (химический) [feedstock (chemical) recycling]: Обработка полимерного материала, приводящая к существенному изменению химической структуры материала (крекинг, газификация или деполимеризация), исключая регенерацию энергии путем сжигания.</w:t>
      </w:r>
    </w:p>
    <w:p w:rsidR="00BA15AE" w:rsidRDefault="00BA15AE">
      <w:pPr>
        <w:pStyle w:val="EcoNormal"/>
        <w:ind w:firstLine="540"/>
        <w:jc w:val="both"/>
      </w:pPr>
      <w:r>
        <w:t>3.21. хлопья (flake): Пластинчатые измельченные обрезки.</w:t>
      </w:r>
    </w:p>
    <w:p w:rsidR="00BA15AE" w:rsidRDefault="00BA15AE">
      <w:pPr>
        <w:pStyle w:val="EcoNormal"/>
        <w:ind w:firstLine="540"/>
        <w:jc w:val="both"/>
      </w:pPr>
      <w:r>
        <w:t>3.21.1 Обсуждение</w:t>
      </w:r>
    </w:p>
    <w:p w:rsidR="00BA15AE" w:rsidRDefault="00BA15AE">
      <w:pPr>
        <w:pStyle w:val="EcoNormal"/>
        <w:ind w:firstLine="540"/>
        <w:jc w:val="both"/>
      </w:pPr>
      <w:r>
        <w:t>Форма измельченных обрезков зависит от формы перерабатываемого продукта и процесса измельчения.</w:t>
      </w:r>
    </w:p>
    <w:p w:rsidR="00BA15AE" w:rsidRDefault="00BA15AE">
      <w:pPr>
        <w:pStyle w:val="EcoNormal"/>
        <w:ind w:firstLine="540"/>
        <w:jc w:val="both"/>
      </w:pPr>
      <w:r>
        <w:t>3.22. пух (fluff): Измельченные обрезки в форме филаментных нитей.</w:t>
      </w:r>
    </w:p>
    <w:p w:rsidR="00BA15AE" w:rsidRDefault="00BA15AE">
      <w:pPr>
        <w:pStyle w:val="EcoNormal"/>
        <w:ind w:firstLine="540"/>
        <w:jc w:val="both"/>
      </w:pPr>
      <w:r>
        <w:t>3.22.1 Обсуждение</w:t>
      </w:r>
    </w:p>
    <w:p w:rsidR="00BA15AE" w:rsidRDefault="00BA15AE">
      <w:pPr>
        <w:pStyle w:val="EcoNormal"/>
        <w:ind w:firstLine="540"/>
        <w:jc w:val="both"/>
      </w:pPr>
      <w:r>
        <w:t>Общепринятое использование термина "пух, fluff" также относится к фракциям, полученным путем обработки с помощью ножевого измельчителя в процессе коммерческой переработки таких прочных товаров, как автомобили.</w:t>
      </w:r>
    </w:p>
    <w:p w:rsidR="00BA15AE" w:rsidRDefault="00BA15AE">
      <w:pPr>
        <w:pStyle w:val="EcoNormal"/>
        <w:ind w:firstLine="540"/>
        <w:jc w:val="both"/>
      </w:pPr>
      <w:r>
        <w:t>3.23. гетерогенность (heterogeneity): Степень неоднородности компонентов или химических характеристик в полимерных материалах.</w:t>
      </w:r>
    </w:p>
    <w:p w:rsidR="00BA15AE" w:rsidRDefault="00BA15AE">
      <w:pPr>
        <w:pStyle w:val="EcoNormal"/>
        <w:ind w:firstLine="540"/>
        <w:jc w:val="both"/>
      </w:pPr>
      <w:r>
        <w:t>3.23.1. Обсуждение</w:t>
      </w:r>
    </w:p>
    <w:p w:rsidR="00BA15AE" w:rsidRDefault="00BA15AE">
      <w:pPr>
        <w:pStyle w:val="EcoNormal"/>
        <w:ind w:firstLine="540"/>
        <w:jc w:val="both"/>
      </w:pPr>
      <w:r>
        <w:t>Материал может быть гомогенным относительно одного компонента или характеристики, но быть гетерогенным по отношению к другому.</w:t>
      </w:r>
    </w:p>
    <w:p w:rsidR="00BA15AE" w:rsidRDefault="00BA15AE">
      <w:pPr>
        <w:pStyle w:val="EcoNormal"/>
        <w:ind w:firstLine="540"/>
        <w:jc w:val="both"/>
      </w:pPr>
      <w:r>
        <w:t>3.24. гомогенизация (homogenizing): Процесс обработки для увеличения степени однородности компонентов или характеристик в полимерных материалах.</w:t>
      </w:r>
    </w:p>
    <w:p w:rsidR="00BA15AE" w:rsidRDefault="00BA15AE">
      <w:pPr>
        <w:pStyle w:val="EcoNormal"/>
        <w:ind w:firstLine="540"/>
        <w:jc w:val="both"/>
      </w:pPr>
      <w:r>
        <w:t>3.25. гидролитически разлагаемый (hydrolytically degradable): Разлагаемые полимерные материалы, разложение которых является результатом гидролиза.</w:t>
      </w:r>
    </w:p>
    <w:p w:rsidR="00BA15AE" w:rsidRDefault="00BA15AE">
      <w:pPr>
        <w:pStyle w:val="EcoNormal"/>
        <w:ind w:firstLine="540"/>
        <w:jc w:val="both"/>
      </w:pPr>
      <w:r>
        <w:t>3.26. загрязнение, примесь (impurity): См. 3.13.</w:t>
      </w:r>
    </w:p>
    <w:p w:rsidR="00BA15AE" w:rsidRDefault="00BA15AE">
      <w:pPr>
        <w:pStyle w:val="EcoNormal"/>
        <w:ind w:firstLine="540"/>
        <w:jc w:val="both"/>
      </w:pPr>
      <w:r>
        <w:t>3.26.1 Обсуждение</w:t>
      </w:r>
    </w:p>
    <w:p w:rsidR="00BA15AE" w:rsidRDefault="00BA15AE">
      <w:pPr>
        <w:pStyle w:val="EcoNormal"/>
        <w:ind w:firstLine="540"/>
        <w:jc w:val="both"/>
      </w:pPr>
      <w:r>
        <w:t>Английский термин "Impurity" считается устаревшим.</w:t>
      </w:r>
    </w:p>
    <w:p w:rsidR="00BA15AE" w:rsidRDefault="00BA15AE">
      <w:pPr>
        <w:pStyle w:val="EcoNormal"/>
        <w:ind w:firstLine="540"/>
        <w:jc w:val="both"/>
      </w:pPr>
      <w:r>
        <w:lastRenderedPageBreak/>
        <w:t>3.27. промышленная переработка (industrial rework): Переработка продуктов генерируется различными компаниями или промышленными предприятиями, получившими их от компаний или заводов - производителей продуктов данной спецификации и состава, известных промышленному источнику материала.</w:t>
      </w:r>
    </w:p>
    <w:p w:rsidR="00BA15AE" w:rsidRDefault="00BA15AE">
      <w:pPr>
        <w:pStyle w:val="EcoNormal"/>
        <w:ind w:firstLine="540"/>
        <w:jc w:val="both"/>
      </w:pPr>
      <w:r>
        <w:t>3.27.1. Обсуждение</w:t>
      </w:r>
    </w:p>
    <w:p w:rsidR="00BA15AE" w:rsidRDefault="00BA15AE">
      <w:pPr>
        <w:pStyle w:val="EcoNormal"/>
        <w:ind w:firstLine="540"/>
        <w:jc w:val="both"/>
      </w:pPr>
      <w:r>
        <w:t>Материал не должен быть куплен у третьей стороны (например, у предприятия по измельчению и переупаковке), если на месте не будет системы документирования (регистрации) для предоставления гарантий, что материал очищен, освобожден от загрязнений и имеет один источник и один состав. Постпотребительский утилизированный материал не перерабатывается промышленными предприятиями и запрещен для использования в виде продукции.</w:t>
      </w:r>
    </w:p>
    <w:p w:rsidR="00BA15AE" w:rsidRDefault="00BA15AE">
      <w:pPr>
        <w:pStyle w:val="EcoNormal"/>
        <w:ind w:firstLine="540"/>
        <w:jc w:val="both"/>
      </w:pPr>
      <w:r>
        <w:t>3.28. мусорная свалка (landfill): Место размещения отходов для их хранения на поверхности земли или в земле, находящееся под контролем и управлением соответствующих органов.</w:t>
      </w:r>
    </w:p>
    <w:p w:rsidR="00BA15AE" w:rsidRDefault="00BA15AE">
      <w:pPr>
        <w:pStyle w:val="EcoNormal"/>
        <w:ind w:firstLine="540"/>
        <w:jc w:val="both"/>
      </w:pPr>
      <w:r>
        <w:t>3.29. лот (серия) (lot): Определенное количество некоторых продуктов (товаров), произведенных в единообразных условиях.</w:t>
      </w:r>
    </w:p>
    <w:p w:rsidR="00BA15AE" w:rsidRDefault="00BA15AE">
      <w:pPr>
        <w:pStyle w:val="EcoNormal"/>
        <w:ind w:firstLine="540"/>
        <w:jc w:val="both"/>
      </w:pPr>
      <w:r>
        <w:t>3.29.1. Обсуждение</w:t>
      </w:r>
    </w:p>
    <w:p w:rsidR="00BA15AE" w:rsidRDefault="00BA15AE">
      <w:pPr>
        <w:pStyle w:val="EcoNormal"/>
        <w:ind w:firstLine="540"/>
        <w:jc w:val="both"/>
      </w:pPr>
      <w:r>
        <w:t>Лот (серия) - это, прежде всего, коммерческий термин.</w:t>
      </w:r>
    </w:p>
    <w:p w:rsidR="00BA15AE" w:rsidRDefault="00BA15AE">
      <w:pPr>
        <w:pStyle w:val="EcoNormal"/>
        <w:ind w:firstLine="540"/>
        <w:jc w:val="both"/>
      </w:pPr>
      <w:r>
        <w:t>3.30. восстановление материала (material recovery): Процесс обработки материала, включающий в себя механический, химический и органический рециклинги, но исключающий рекуперацию энергии.</w:t>
      </w:r>
    </w:p>
    <w:p w:rsidR="00BA15AE" w:rsidRDefault="00BA15AE">
      <w:pPr>
        <w:pStyle w:val="EcoNormal"/>
        <w:ind w:firstLine="540"/>
        <w:jc w:val="both"/>
      </w:pPr>
      <w:r>
        <w:t>3.30.1. Обсуждение</w:t>
      </w:r>
    </w:p>
    <w:p w:rsidR="00BA15AE" w:rsidRDefault="00BA15AE">
      <w:pPr>
        <w:pStyle w:val="EcoNormal"/>
        <w:ind w:firstLine="540"/>
        <w:jc w:val="both"/>
      </w:pPr>
      <w:r>
        <w:t>См. также восстановление, рекуперация.</w:t>
      </w:r>
    </w:p>
    <w:p w:rsidR="00BA15AE" w:rsidRDefault="00BA15AE">
      <w:pPr>
        <w:pStyle w:val="EcoNormal"/>
        <w:ind w:firstLine="540"/>
        <w:jc w:val="both"/>
      </w:pPr>
      <w:r>
        <w:t>3.31. механический рециклинг (mechanical recycling): Обработка отходов полимерных материалов во вторичное сырье или продукты без значительного изменения химической структуры материала.</w:t>
      </w:r>
    </w:p>
    <w:p w:rsidR="00BA15AE" w:rsidRDefault="00BA15AE">
      <w:pPr>
        <w:pStyle w:val="EcoNormal"/>
        <w:ind w:firstLine="540"/>
        <w:jc w:val="both"/>
      </w:pPr>
      <w:r>
        <w:t>3.31.1. Обсуждение</w:t>
      </w:r>
    </w:p>
    <w:p w:rsidR="00BA15AE" w:rsidRDefault="00BA15AE">
      <w:pPr>
        <w:pStyle w:val="EcoNormal"/>
        <w:ind w:firstLine="540"/>
        <w:jc w:val="both"/>
      </w:pPr>
      <w:r>
        <w:t>Вторичное полимерное сырье имеет синоним "рециклат".</w:t>
      </w:r>
    </w:p>
    <w:p w:rsidR="00BA15AE" w:rsidRDefault="00BA15AE">
      <w:pPr>
        <w:pStyle w:val="EcoNormal"/>
        <w:ind w:firstLine="540"/>
        <w:jc w:val="both"/>
      </w:pPr>
      <w:r>
        <w:t>3.32. микроизмельчение (micronizing): Процесс измельчения полимерных материалов до получения порошка мелкого помола (размером в несколько микрон в диаметре).</w:t>
      </w:r>
    </w:p>
    <w:p w:rsidR="00BA15AE" w:rsidRDefault="00BA15AE">
      <w:pPr>
        <w:pStyle w:val="EcoNormal"/>
        <w:ind w:firstLine="540"/>
        <w:jc w:val="both"/>
      </w:pPr>
      <w:r>
        <w:t>3.33. низкосортный материал (off-grade material): Полимерные материалы (пластики), которые не соответствуют требованиям спецификации их производителя.</w:t>
      </w:r>
    </w:p>
    <w:p w:rsidR="00BA15AE" w:rsidRDefault="00BA15AE">
      <w:pPr>
        <w:pStyle w:val="EcoNormal"/>
        <w:ind w:firstLine="540"/>
        <w:jc w:val="both"/>
      </w:pPr>
      <w:r>
        <w:t>3.34. органический рециклинг (organic recycling): Аэробный, т.е. путем компостирования, или анаэробный (биометанизация) процесс переработки биоразлагаемого пластика в управляемых условиях с использованием микроорганизмов, что приводит к производству стабильных органических остатков, метана и углекислого газа.</w:t>
      </w:r>
    </w:p>
    <w:p w:rsidR="00BA15AE" w:rsidRDefault="00BA15AE">
      <w:pPr>
        <w:pStyle w:val="EcoNormal"/>
        <w:ind w:firstLine="540"/>
        <w:jc w:val="both"/>
      </w:pPr>
      <w:r>
        <w:t>3.35. полимерный материал, разлагаемый с помощью окислительного процесса (oxidatively degradable plastic): Полимерный материал (пластик), разлагаемый главным образом в процессе окисления.</w:t>
      </w:r>
    </w:p>
    <w:p w:rsidR="00BA15AE" w:rsidRDefault="00BA15AE">
      <w:pPr>
        <w:pStyle w:val="EcoNormal"/>
        <w:ind w:firstLine="540"/>
        <w:jc w:val="both"/>
      </w:pPr>
      <w:r>
        <w:t>3.36. фоторазлагаемый пластик (photodegradable plastic): Пластик, разлагаемый главным образом под воздействием естественного дневного света.</w:t>
      </w:r>
    </w:p>
    <w:p w:rsidR="00BA15AE" w:rsidRDefault="00BA15AE">
      <w:pPr>
        <w:pStyle w:val="EcoNormal"/>
        <w:ind w:firstLine="540"/>
        <w:jc w:val="both"/>
      </w:pPr>
      <w:r>
        <w:t>3.37. рециклинг полимерных материалов (пластиков) (plastics recycling): Процесс, посредством которого полимерные материалы или продукты, которые могли бы стать твердыми отходами, или полимерные продукты, которые уже не могут быть более использованы по назначению, собирают, обрабатывают и возвращают для использования в виде пластмассовых изделий; данный процесс включает в себя материалы, возвратившиеся из цепочки распределения.</w:t>
      </w:r>
    </w:p>
    <w:p w:rsidR="00BA15AE" w:rsidRDefault="00BA15AE">
      <w:pPr>
        <w:pStyle w:val="EcoNormal"/>
        <w:ind w:firstLine="540"/>
        <w:jc w:val="both"/>
      </w:pPr>
      <w:r>
        <w:t>3.38. отходы полимерных материалов (пластиков) (plastics waste): Любые полимерные материалы (пластики) или объекты, от которых отказывается, намеревается отказаться или обязан отказаться их владелец.</w:t>
      </w:r>
    </w:p>
    <w:p w:rsidR="00BA15AE" w:rsidRDefault="00BA15AE">
      <w:pPr>
        <w:pStyle w:val="EcoNormal"/>
        <w:ind w:firstLine="540"/>
        <w:jc w:val="both"/>
      </w:pPr>
      <w:r>
        <w:t>3.39. постпотребительский материал (postconsumer material): Полимерные материалы (пластики), использованная пользователями продукция, которая полностью выполнила свое назначение или невозможна для дальнейшего использования; они включают в себя материалы, возвращенные из цепочки распределения.</w:t>
      </w:r>
    </w:p>
    <w:p w:rsidR="00BA15AE" w:rsidRDefault="00BA15AE">
      <w:pPr>
        <w:pStyle w:val="EcoNormal"/>
        <w:ind w:firstLine="540"/>
        <w:jc w:val="both"/>
      </w:pPr>
      <w:r>
        <w:t>3.39.1. Обсуждение</w:t>
      </w:r>
    </w:p>
    <w:p w:rsidR="00BA15AE" w:rsidRDefault="00BA15AE">
      <w:pPr>
        <w:pStyle w:val="EcoNormal"/>
        <w:ind w:firstLine="540"/>
        <w:jc w:val="both"/>
      </w:pPr>
      <w:r>
        <w:lastRenderedPageBreak/>
        <w:t>Постпотребительский материал является частью обширной категории восстановленных материалов. Постпотребительские пластики (полимерные материалы) могут быть получены из домашних и коммунальных хозяйств или коммерческих и промышленных предприятий, являвшихся пользователями данного продукта. Некоторые юридические лица используют термин "посткоммерческий" для идентификации большого количества похожего или идентичного посткоммерческого материала, полученного из разных источников, за исключением домашнего хозяйства. В качестве другого термина для постпотребительского пластика используется "постпотребительские смолы".</w:t>
      </w:r>
    </w:p>
    <w:p w:rsidR="00BA15AE" w:rsidRDefault="00BA15AE">
      <w:pPr>
        <w:pStyle w:val="EcoNormal"/>
        <w:ind w:firstLine="540"/>
        <w:jc w:val="both"/>
      </w:pPr>
      <w:r>
        <w:t>3.40. предпотребительский полимерный материал (preconsumer plastics material): Полимерные материалы (пластики), которые были выведены из потока отходов перед тем, как попасть к потребителю, исключая повторное использование таких материалов, которые уже подвергались переделке, были повторно измельчены, или отходы, полученные на производстве и подлежащие переработке на этом же самом производстве.</w:t>
      </w:r>
    </w:p>
    <w:p w:rsidR="00BA15AE" w:rsidRDefault="00BA15AE">
      <w:pPr>
        <w:pStyle w:val="EcoNormal"/>
        <w:ind w:firstLine="540"/>
        <w:jc w:val="both"/>
      </w:pPr>
      <w:r>
        <w:t>3.41. чистка материала (purge material): Материал, полученный в результате прохождения полимерного материала через технологическое оборудование для обработки полимерных материалов с целью очистки, или когда происходит изменение одного полимера до другого, или изменение цвета или сорта одного полимерного материала до другого.</w:t>
      </w:r>
    </w:p>
    <w:p w:rsidR="00BA15AE" w:rsidRDefault="00BA15AE">
      <w:pPr>
        <w:pStyle w:val="EcoNormal"/>
        <w:ind w:firstLine="540"/>
        <w:jc w:val="both"/>
      </w:pPr>
      <w:r>
        <w:t>3.42. реконструированный (восстановленный) полимерный материал (пластик) (reconstituted plastic): Материал, полученный в результате химического или теплового разложения отходов полимерных материалов на основные компоненты, с дальнейшим химическим преобразованием в материал подходящего состава.</w:t>
      </w:r>
    </w:p>
    <w:p w:rsidR="00BA15AE" w:rsidRDefault="00BA15AE">
      <w:pPr>
        <w:pStyle w:val="EcoNormal"/>
        <w:ind w:firstLine="540"/>
        <w:jc w:val="both"/>
      </w:pPr>
      <w:r>
        <w:t>3.43. восстановленный материал (recovered material): Материалы (полимерные) и побочные продукты, которые были разделены (сепарированы), выделены или удалены из потока твердых отходов, не включая те материалы и побочные продукты, которые были получены и использованы в результате оригинального производственного процесса.</w:t>
      </w:r>
    </w:p>
    <w:p w:rsidR="00BA15AE" w:rsidRDefault="00BA15AE">
      <w:pPr>
        <w:pStyle w:val="EcoNormal"/>
        <w:ind w:firstLine="540"/>
        <w:jc w:val="both"/>
      </w:pPr>
      <w:r>
        <w:t>3.43.1. Обсуждение</w:t>
      </w:r>
    </w:p>
    <w:p w:rsidR="00BA15AE" w:rsidRDefault="00BA15AE">
      <w:pPr>
        <w:pStyle w:val="EcoNormal"/>
        <w:ind w:firstLine="540"/>
        <w:jc w:val="both"/>
      </w:pPr>
      <w:r>
        <w:t>Это определение относится только к постпотребительским и предпотребительским материалам независимо от того, были ли полимерные материалы подвергнуты смешиванию, переработке, измельчению или восстановлению. Исключаются исходные, а также переработанные, измельченные и очищенные полимерные материалы, находящиеся в том же самом производственном процессе.</w:t>
      </w:r>
    </w:p>
    <w:p w:rsidR="00BA15AE" w:rsidRDefault="00BA15AE">
      <w:pPr>
        <w:pStyle w:val="EcoNormal"/>
        <w:ind w:firstLine="540"/>
        <w:jc w:val="both"/>
      </w:pPr>
      <w:r>
        <w:t>3.44. восстановление (recovery): Обработка отходов (полимерных материалов) для достижения исходной цели или других целей, включая рекуперацию энергии.</w:t>
      </w:r>
    </w:p>
    <w:p w:rsidR="00BA15AE" w:rsidRDefault="00BA15AE">
      <w:pPr>
        <w:pStyle w:val="EcoNormal"/>
        <w:ind w:firstLine="540"/>
        <w:jc w:val="both"/>
      </w:pPr>
      <w:bookmarkStart w:id="5" w:name="P141"/>
      <w:bookmarkEnd w:id="5"/>
      <w:r>
        <w:t>3.45. рециклат (recyclate): Полимерный материал, полученный в результате рециклинга (утилизации, вторичной переработки) пластика.</w:t>
      </w:r>
    </w:p>
    <w:p w:rsidR="00BA15AE" w:rsidRDefault="00BA15AE">
      <w:pPr>
        <w:pStyle w:val="EcoNormal"/>
        <w:ind w:firstLine="540"/>
        <w:jc w:val="both"/>
      </w:pPr>
      <w:r>
        <w:t>3.46. содержание рециклированного компонента (recycled content): Содержание рециклата в материале или продукте, выраженное в весовых процентах или процентах от массы.</w:t>
      </w:r>
    </w:p>
    <w:p w:rsidR="00BA15AE" w:rsidRDefault="00BA15AE">
      <w:pPr>
        <w:pStyle w:val="EcoNormal"/>
        <w:ind w:firstLine="540"/>
        <w:jc w:val="both"/>
      </w:pPr>
      <w:r>
        <w:t>3.47. рециклированный полимерный материал (recycled plastic): См. 3.45.</w:t>
      </w:r>
    </w:p>
    <w:p w:rsidR="00BA15AE" w:rsidRDefault="00BA15AE">
      <w:pPr>
        <w:pStyle w:val="EcoNormal"/>
        <w:ind w:firstLine="540"/>
        <w:jc w:val="both"/>
      </w:pPr>
      <w:r>
        <w:t>3.48. рециклинг, утилизация, вторичная переработка (recycling): Обработка отходов в процессе производства (пластмасс, полимерных материалов) для достижения исходных целей или других целей, исключая рекуперацию энергии.</w:t>
      </w:r>
    </w:p>
    <w:p w:rsidR="00BA15AE" w:rsidRDefault="00BA15AE">
      <w:pPr>
        <w:pStyle w:val="EcoNormal"/>
        <w:ind w:firstLine="540"/>
        <w:jc w:val="both"/>
      </w:pPr>
      <w:bookmarkStart w:id="6" w:name="P145"/>
      <w:bookmarkEnd w:id="6"/>
      <w:r>
        <w:t>3.49. измельчение (regrind): Измельчение или гранулирование восстановленных полимерных материалов, утилизированных путем измельчения, гранулирования и выпускаемых для использования в домашнем хозяйстве.</w:t>
      </w:r>
    </w:p>
    <w:p w:rsidR="00BA15AE" w:rsidRDefault="00BA15AE">
      <w:pPr>
        <w:pStyle w:val="EcoNormal"/>
        <w:ind w:firstLine="540"/>
        <w:jc w:val="both"/>
      </w:pPr>
      <w:r>
        <w:t>3.49.1. Обсуждение</w:t>
      </w:r>
    </w:p>
    <w:p w:rsidR="00BA15AE" w:rsidRDefault="00BA15AE">
      <w:pPr>
        <w:pStyle w:val="EcoNormal"/>
        <w:ind w:firstLine="540"/>
        <w:jc w:val="both"/>
      </w:pPr>
      <w:r>
        <w:t>Термин "измельчение" часто используют для описания полимерных материалов в форме отходов, полученных в процессе производства или использования в домашнем хозяйстве.</w:t>
      </w:r>
    </w:p>
    <w:p w:rsidR="00BA15AE" w:rsidRDefault="00BA15AE">
      <w:pPr>
        <w:pStyle w:val="EcoNormal"/>
        <w:ind w:firstLine="540"/>
        <w:jc w:val="both"/>
      </w:pPr>
      <w:r>
        <w:t>3.50. восстановление (рекуперация) ресурсов (resource recovery): Восстановление (рекуперация) материалов или энергии.</w:t>
      </w:r>
    </w:p>
    <w:p w:rsidR="00BA15AE" w:rsidRDefault="00BA15AE">
      <w:pPr>
        <w:pStyle w:val="EcoNormal"/>
        <w:ind w:firstLine="540"/>
        <w:jc w:val="both"/>
      </w:pPr>
      <w:r>
        <w:t>3.51. повторное использование (reuse): Использование продукта более одного раза, в его оригинальной (исходной) форме.</w:t>
      </w:r>
    </w:p>
    <w:p w:rsidR="00BA15AE" w:rsidRDefault="00BA15AE">
      <w:pPr>
        <w:pStyle w:val="EcoNormal"/>
        <w:ind w:firstLine="540"/>
        <w:jc w:val="both"/>
      </w:pPr>
      <w:r>
        <w:t>3.51.1. Обсуждение</w:t>
      </w:r>
    </w:p>
    <w:p w:rsidR="00BA15AE" w:rsidRDefault="00BA15AE">
      <w:pPr>
        <w:pStyle w:val="EcoNormal"/>
        <w:ind w:firstLine="540"/>
        <w:jc w:val="both"/>
      </w:pPr>
      <w:r>
        <w:t>Ввиду того что вновь используемый продукт не был выброшен, для его повторного использования не требуется восстановления.</w:t>
      </w:r>
    </w:p>
    <w:p w:rsidR="00BA15AE" w:rsidRDefault="00BA15AE">
      <w:pPr>
        <w:pStyle w:val="EcoNormal"/>
        <w:ind w:firstLine="540"/>
        <w:jc w:val="both"/>
      </w:pPr>
      <w:r>
        <w:lastRenderedPageBreak/>
        <w:t>3.52. измельчение (shredding): Любой механический процесс, с помощью которого отходы полимеров фрагментируются в нерегулируемые по размеру или форме обрезки (крошку).</w:t>
      </w:r>
    </w:p>
    <w:p w:rsidR="00BA15AE" w:rsidRDefault="00BA15AE">
      <w:pPr>
        <w:pStyle w:val="EcoNormal"/>
        <w:ind w:firstLine="540"/>
        <w:jc w:val="both"/>
      </w:pPr>
      <w:r>
        <w:t>3.52.1. Обсуждение</w:t>
      </w:r>
    </w:p>
    <w:p w:rsidR="00BA15AE" w:rsidRDefault="00BA15AE">
      <w:pPr>
        <w:pStyle w:val="EcoNormal"/>
        <w:ind w:firstLine="540"/>
        <w:jc w:val="both"/>
      </w:pPr>
      <w:r>
        <w:t>Обычно измельчение означает разрывание или разрезание материалов, которые не могут быть разрушены методами фрагментации, применяемыми к хрупким материалам, и проводится в молотковых мельницах или других подобных устройствах.</w:t>
      </w:r>
    </w:p>
    <w:p w:rsidR="00BA15AE" w:rsidRDefault="00BA15AE">
      <w:pPr>
        <w:pStyle w:val="EcoNormal"/>
        <w:ind w:firstLine="540"/>
        <w:jc w:val="both"/>
      </w:pPr>
      <w:r>
        <w:t>3.53. источник сокращения (source reduction): Процесс, который способствует сокращению отходов на любом этапе - при проектировании, производстве, упаковке, приобретении и предоставлении материала для повторного использования.</w:t>
      </w:r>
    </w:p>
    <w:p w:rsidR="00BA15AE" w:rsidRDefault="00BA15AE">
      <w:pPr>
        <w:pStyle w:val="EcoNormal"/>
        <w:ind w:firstLine="540"/>
        <w:jc w:val="both"/>
      </w:pPr>
      <w:r>
        <w:t>3.54. исходный полимерный материал (virgin plastic): Полимерный материал в форме крошки, гранул, порошка, хлопьев или жидкости, который не являлся объектом для использования или обработки, кроме требуемой для его первоначального производства.</w:t>
      </w:r>
    </w:p>
    <w:p w:rsidR="00BA15AE" w:rsidRDefault="00BA15AE">
      <w:pPr>
        <w:pStyle w:val="EcoNormal"/>
        <w:ind w:firstLine="540"/>
        <w:jc w:val="both"/>
      </w:pPr>
      <w:r>
        <w:t>3.55. отходы (waste): Любое вещество или объект, который владелец выбрасывает, предполагает выбросить или обязан выбросить.</w:t>
      </w:r>
    </w:p>
    <w:p w:rsidR="00BA15AE" w:rsidRDefault="00BA15AE">
      <w:pPr>
        <w:pStyle w:val="EcoNormal"/>
        <w:ind w:firstLine="540"/>
        <w:jc w:val="both"/>
      </w:pPr>
      <w:r>
        <w:t>3.56. полимерная смола широкой спецификации (wide-spec resin): Полимерная смола, которая по техническим требованиям отличается от исходной смолы, выпускаемой производителем, по одной или более характеристикам.</w:t>
      </w:r>
    </w:p>
    <w:p w:rsidR="00BA15AE" w:rsidRDefault="00BA15AE">
      <w:pPr>
        <w:pStyle w:val="EcoNormal"/>
        <w:ind w:firstLine="540"/>
        <w:jc w:val="both"/>
      </w:pPr>
      <w:r>
        <w:t>3.56.1. Обсуждение</w:t>
      </w:r>
    </w:p>
    <w:p w:rsidR="00BA15AE" w:rsidRDefault="00BA15AE">
      <w:pPr>
        <w:pStyle w:val="EcoNormal"/>
        <w:ind w:firstLine="540"/>
        <w:jc w:val="both"/>
      </w:pPr>
      <w:r>
        <w:t>Полимерная смола широкой спецификации также известна как сорт для широкого применения. К устаревшим терминам относятся "низкосортная" ("off-spec") или "низкосортная исходная полимерная смола" ("off-grade virgin resin"), которая согласно прежним определениям не соответствует спецификациям производителей.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r>
        <w:t>4. Назначение и применение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>4.1. Настоящее руководство предназначено для использования комитетами или агентствами, связанными с разработкой стандартов в области рециклинга, сокращения отходов и восстановления ресурсов. Такие стандарты должны обеспечить единообразные, стандартизированные подходы с помощью специалистов по разработке спецификаций, кодексов, органов, обладающих юрисдикцией, и пользователей.</w:t>
      </w:r>
    </w:p>
    <w:p w:rsidR="00BA15AE" w:rsidRDefault="00BA15AE">
      <w:pPr>
        <w:pStyle w:val="EcoNormal"/>
        <w:ind w:firstLine="540"/>
        <w:jc w:val="both"/>
      </w:pPr>
      <w:r>
        <w:t>4.2. Предполагается, что будут разработаны более конкретные руководства или стандарты для рассмотрения специфических требований.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1"/>
      </w:pPr>
      <w:r>
        <w:t>5. Основные факторы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  <w:outlineLvl w:val="2"/>
      </w:pPr>
      <w:r>
        <w:t>5.1. Основные цели</w:t>
      </w:r>
    </w:p>
    <w:p w:rsidR="00BA15AE" w:rsidRDefault="00BA15AE">
      <w:pPr>
        <w:pStyle w:val="EcoNormal"/>
        <w:ind w:firstLine="540"/>
        <w:jc w:val="both"/>
      </w:pPr>
      <w:r>
        <w:t>5.1.1. Включение утилизированных (рециклированных) полимерных материалов в стандарты, касающееся материальных и технических характеристик продукции, способствует уменьшению проблем в отношении размещения отходов и сохранения энергии, и, как оказалось, приносит пользу при анализе жизненного цикла пластиков.</w:t>
      </w:r>
    </w:p>
    <w:p w:rsidR="00BA15AE" w:rsidRDefault="00BA15AE">
      <w:pPr>
        <w:pStyle w:val="EcoNormal"/>
        <w:ind w:firstLine="540"/>
        <w:jc w:val="both"/>
      </w:pPr>
      <w:r>
        <w:t>5.1.2. Применение стандартов должно быть сосредоточено на предоставлении руководства деятельностью по более широкому использованию переработанных полимерных материалов, а не на рассмотрении модификаций, связанных с измельчением, переработкой или восстановлением пластмасс, которые являются промежуточными материалами, образующимися на начальных стадиях производства.</w:t>
      </w:r>
    </w:p>
    <w:p w:rsidR="00BA15AE" w:rsidRDefault="00BA15AE">
      <w:pPr>
        <w:pStyle w:val="EcoNormal"/>
        <w:ind w:firstLine="540"/>
        <w:jc w:val="both"/>
      </w:pPr>
      <w:r>
        <w:t xml:space="preserve">5.1.3. В соответствующих разделах стандартов должны быть ссылки на </w:t>
      </w:r>
      <w:r>
        <w:rPr>
          <w:i/>
        </w:rPr>
        <w:t>стандарты, имеющие отношение к обращению твердых отходов, рециклингу, разложению, разделению и загрязнению полимерных материалов, их постпотребительскому использованию и т.п.</w:t>
      </w:r>
      <w:r>
        <w:t xml:space="preserve"> </w:t>
      </w:r>
      <w:r>
        <w:rPr>
          <w:b/>
          <w:i/>
        </w:rPr>
        <w:t>(ГОСТ Р 52107, ГОСТ Р 52108)</w:t>
      </w:r>
      <w:r>
        <w:t xml:space="preserve"> &lt;*&gt;.</w:t>
      </w:r>
    </w:p>
    <w:p w:rsidR="00BA15AE" w:rsidRDefault="00BA15AE">
      <w:pPr>
        <w:pStyle w:val="EcoNormal"/>
        <w:ind w:firstLine="540"/>
        <w:jc w:val="both"/>
      </w:pPr>
      <w:r>
        <w:t>--------------------------------</w:t>
      </w:r>
    </w:p>
    <w:p w:rsidR="00BA15AE" w:rsidRDefault="00BA15AE">
      <w:pPr>
        <w:pStyle w:val="EcoNormal"/>
        <w:ind w:firstLine="540"/>
        <w:jc w:val="both"/>
      </w:pPr>
      <w:r>
        <w:t>&lt;*&gt; Дополнение дано с учетом потребностей национальной экономики Российской Федерации.</w:t>
      </w: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  <w:r>
        <w:t xml:space="preserve">5.1.4. По возможности в стандартах необходимо предусмотреть идентификацию или </w:t>
      </w:r>
      <w:r>
        <w:lastRenderedPageBreak/>
        <w:t>маркировку продуктов, которые содержат утилизированные полимерные материалы или другие восстановленные материалы.</w:t>
      </w:r>
    </w:p>
    <w:p w:rsidR="00BA15AE" w:rsidRDefault="00BA15AE">
      <w:pPr>
        <w:pStyle w:val="EcoNormal"/>
        <w:ind w:firstLine="540"/>
        <w:jc w:val="both"/>
        <w:outlineLvl w:val="2"/>
      </w:pPr>
      <w:r>
        <w:t>5.2. Пересмотр технических требований/стандартов</w:t>
      </w:r>
    </w:p>
    <w:p w:rsidR="00BA15AE" w:rsidRDefault="00BA15AE">
      <w:pPr>
        <w:pStyle w:val="EcoNormal"/>
        <w:ind w:firstLine="540"/>
        <w:jc w:val="both"/>
      </w:pPr>
      <w:r>
        <w:t>5.2.1. Рециклированные полимерные материалы могут использоваться в качестве сырья, за исключением спецификаций, определенным образом ограничивающих их использование в соответствии с функциональными или нормативными требованиями.</w:t>
      </w:r>
    </w:p>
    <w:p w:rsidR="00BA15AE" w:rsidRDefault="00BA15AE">
      <w:pPr>
        <w:pStyle w:val="EcoNormal"/>
        <w:ind w:firstLine="540"/>
        <w:jc w:val="both"/>
      </w:pPr>
      <w:r>
        <w:t>5.2.2. Спецификация или стандарт, который в текущий период ограничивает использование переработанных полимерных материалов или подразумевает ограничение путем конкретного упоминания о неприемлемости переработанного пластика (или других подобных материалов), будет рассматриваться и, в случае необходимости, пересматриваться. Если ограничение правомочно в связи с известными производственными причинами, должно быть зафиксировано соответствующее объяснение.</w:t>
      </w:r>
    </w:p>
    <w:p w:rsidR="00BA15AE" w:rsidRDefault="00BA15AE">
      <w:pPr>
        <w:pStyle w:val="EcoNormal"/>
        <w:ind w:firstLine="540"/>
        <w:jc w:val="both"/>
        <w:outlineLvl w:val="2"/>
      </w:pPr>
      <w:r>
        <w:t>5.3. Терминология</w:t>
      </w:r>
    </w:p>
    <w:p w:rsidR="00BA15AE" w:rsidRDefault="00BA15AE">
      <w:pPr>
        <w:pStyle w:val="EcoNormal"/>
        <w:ind w:firstLine="540"/>
        <w:jc w:val="both"/>
      </w:pPr>
      <w:r>
        <w:t>Чтобы получить максимальный эффект и уменьшить путаницу, терминам, связанным с рециклированными (утилизированными) полимерными материалами, необходимо дать четкие определения, а идентичные термины должны быть использованы для одного и того же понятия во всех стандартах.</w:t>
      </w:r>
    </w:p>
    <w:p w:rsidR="00BA15AE" w:rsidRDefault="00BA15AE">
      <w:pPr>
        <w:pStyle w:val="EcoNormal"/>
        <w:ind w:firstLine="540"/>
        <w:jc w:val="both"/>
        <w:outlineLvl w:val="2"/>
      </w:pPr>
      <w:r>
        <w:t>5.4. Использование стандартов</w:t>
      </w:r>
    </w:p>
    <w:p w:rsidR="00BA15AE" w:rsidRDefault="00BA15AE">
      <w:pPr>
        <w:pStyle w:val="EcoNormal"/>
        <w:ind w:firstLine="540"/>
        <w:jc w:val="both"/>
      </w:pPr>
      <w:r>
        <w:t>5.4.1. Стандарты, относящиеся к рециклингу, должны основываться на стандартах, которые предоставляют информацию о конкретных методах оценки конечного потребления, включая методы испытаний и определение критериев конечного потребления. Использование стандартов по проектированию, которые требуют рассмотрения конкретных материалов, не рекомендуется.</w:t>
      </w:r>
    </w:p>
    <w:p w:rsidR="00BA15AE" w:rsidRDefault="00BA15AE">
      <w:pPr>
        <w:pStyle w:val="EcoNormal"/>
        <w:ind w:firstLine="540"/>
        <w:jc w:val="both"/>
      </w:pPr>
      <w:r>
        <w:t>5.4.2. Требования к переработке, изложенные в стандартах, должны поддерживаться и не снижаться в отношении разрешений для использования переработанных полимерных материалов. Когда речь идет об отдельных продуктах, должны быть установлены технические требования ко вторичному и более низкому уровню переработки, если требования были разделены и четко определены.</w:t>
      </w:r>
    </w:p>
    <w:p w:rsidR="00BA15AE" w:rsidRDefault="00BA15AE">
      <w:pPr>
        <w:pStyle w:val="EcoNormal"/>
        <w:ind w:firstLine="540"/>
        <w:jc w:val="both"/>
      </w:pPr>
      <w:r>
        <w:t>5.4.3. Должны быть приложены усилия, чтобы препятствовать внесению дополнительных технических требований (и их расширению), модифицируя стандарты для их применения в области переработанных полимерных материалов.</w:t>
      </w:r>
    </w:p>
    <w:p w:rsidR="00BA15AE" w:rsidRDefault="00BA15AE">
      <w:pPr>
        <w:pStyle w:val="EcoNormal"/>
        <w:ind w:firstLine="540"/>
        <w:jc w:val="both"/>
        <w:outlineLvl w:val="2"/>
      </w:pPr>
      <w:r>
        <w:t>5.5. Проектирование проведения утилизации</w:t>
      </w:r>
    </w:p>
    <w:p w:rsidR="00BA15AE" w:rsidRDefault="00BA15AE">
      <w:pPr>
        <w:pStyle w:val="EcoNormal"/>
        <w:ind w:firstLine="540"/>
        <w:jc w:val="both"/>
      </w:pPr>
      <w:r>
        <w:t>Проектировщики и производители продукции из полимерных материалов при рассмотрении проекта должны учитывать срок службы, сокращение количества отходов, повторное использование и проведение утилизации. Не существует никаких сомнений в том, что компоненты должны быть годными для повторного использования или быть готовы к перемещению при разделении в процессе утилизации.</w:t>
      </w:r>
    </w:p>
    <w:p w:rsidR="00BA15AE" w:rsidRDefault="00BA15AE">
      <w:pPr>
        <w:pStyle w:val="EcoNormal"/>
        <w:ind w:firstLine="540"/>
        <w:jc w:val="both"/>
        <w:outlineLvl w:val="2"/>
      </w:pPr>
      <w:r>
        <w:t>5.6. Обеспечение качества</w:t>
      </w:r>
    </w:p>
    <w:p w:rsidR="00BA15AE" w:rsidRDefault="00BA15AE">
      <w:pPr>
        <w:pStyle w:val="EcoNormal"/>
        <w:ind w:firstLine="540"/>
        <w:jc w:val="both"/>
      </w:pPr>
      <w:r>
        <w:t>Стандарты для утилизированных материалов должны касаться вопросов обеспечения качества, чтобы гарантировать постоянное качество продукта. В том случае, если история продукта известна в недостаточной степени, может потребоваться проведение более жесткого и частого контроля.</w:t>
      </w:r>
    </w:p>
    <w:p w:rsidR="00BA15AE" w:rsidRDefault="00BA15AE">
      <w:pPr>
        <w:pStyle w:val="EcoNormal"/>
        <w:ind w:firstLine="540"/>
        <w:jc w:val="both"/>
        <w:outlineLvl w:val="2"/>
      </w:pPr>
      <w:r>
        <w:t>5.7. Идентификация продукции из полимерного материала (пластика)</w:t>
      </w:r>
    </w:p>
    <w:p w:rsidR="00BA15AE" w:rsidRDefault="00BA15AE">
      <w:pPr>
        <w:pStyle w:val="EcoNormal"/>
        <w:ind w:firstLine="540"/>
        <w:jc w:val="both"/>
      </w:pPr>
      <w:r>
        <w:t>5.7.1. Чтобы достичь эффективного разделения и сортировки компонентов для увеличения ценности восстановленных материалов, необходимо проводить идентификацию материала путем маркировки частей из полимерных материалов (пластика).</w:t>
      </w:r>
    </w:p>
    <w:p w:rsidR="00BA15AE" w:rsidRDefault="00BA15AE">
      <w:pPr>
        <w:pStyle w:val="EcoNormal"/>
        <w:ind w:firstLine="540"/>
        <w:jc w:val="both"/>
      </w:pPr>
      <w:r>
        <w:t>5.7.2. Для идентификации основных классов должны быть использованы терминология и сокращения, приведенные в [1].</w:t>
      </w:r>
    </w:p>
    <w:p w:rsidR="00BA15AE" w:rsidRDefault="00BA15AE">
      <w:pPr>
        <w:pStyle w:val="EcoNormal"/>
        <w:ind w:firstLine="540"/>
        <w:jc w:val="both"/>
        <w:outlineLvl w:val="2"/>
      </w:pPr>
      <w:r>
        <w:t>5.8. Разделение и сортировка</w:t>
      </w:r>
    </w:p>
    <w:p w:rsidR="00BA15AE" w:rsidRDefault="00BA15AE">
      <w:pPr>
        <w:pStyle w:val="EcoNormal"/>
        <w:ind w:firstLine="540"/>
        <w:jc w:val="both"/>
      </w:pPr>
      <w:r>
        <w:t>5.8.1. В стандартах для утилизированных полимерных материалов должны рассматриваться проблемы, относящиеся к разделению различных пластиков или первоначальной сортировке для предотвращения смешивания.</w:t>
      </w:r>
    </w:p>
    <w:p w:rsidR="00BA15AE" w:rsidRDefault="00BA15AE">
      <w:pPr>
        <w:pStyle w:val="EcoNormal"/>
        <w:ind w:firstLine="540"/>
        <w:jc w:val="both"/>
      </w:pPr>
      <w:r>
        <w:t xml:space="preserve">5.8.2. Рентабельные методы рециклинга полимерных материалов обычно существуют в тех случаях, когда имеется значительный источник однородного сырья, т.е. пластмассовых бутылей из-под напитков. Нехватка однородного сырья препятствует усилиям по переработке определенных </w:t>
      </w:r>
      <w:r>
        <w:lastRenderedPageBreak/>
        <w:t>полимерных материалов. Дополнительная стоимость и технические проблемы сортировки являются чрезмерно высокими, и во многих случаях усилия по разделению продуктов на характерные для определенного класса компоненты являются нерентабельными (например, для многослойных пленочных материалов). Эти продукты лучше использовать для целей рекуперации ресурсов/энергии (см. 5.13).</w:t>
      </w:r>
    </w:p>
    <w:p w:rsidR="00BA15AE" w:rsidRDefault="00BA15AE">
      <w:pPr>
        <w:pStyle w:val="EcoNormal"/>
        <w:ind w:firstLine="540"/>
        <w:jc w:val="both"/>
        <w:outlineLvl w:val="2"/>
      </w:pPr>
      <w:r>
        <w:t>5.9. Загрязняющие вещества</w:t>
      </w:r>
    </w:p>
    <w:p w:rsidR="00BA15AE" w:rsidRDefault="00BA15AE">
      <w:pPr>
        <w:pStyle w:val="EcoNormal"/>
        <w:ind w:firstLine="540"/>
        <w:jc w:val="both"/>
      </w:pPr>
      <w:r>
        <w:t>5.9.1. В процессе предшествующего производства или использования переработанные полимерные материалы могут содержать одно или более загрязняющих веществ. В стандартах должны рассматриваться вопросы идентификации, количественного определения, удаления или анализа загрязняющих веществ.</w:t>
      </w:r>
    </w:p>
    <w:p w:rsidR="00BA15AE" w:rsidRDefault="00BA15AE">
      <w:pPr>
        <w:pStyle w:val="EcoNormal"/>
        <w:ind w:firstLine="540"/>
        <w:jc w:val="both"/>
      </w:pPr>
      <w:r>
        <w:t>5.9.2. В стандартах должны рассматриваться известные методы удаления загрязняющих веществ, включая описание путей отделения и анализа загрязняющих веществ.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5.10. Наполнители</w:t>
      </w:r>
    </w:p>
    <w:p w:rsidR="00BA15AE" w:rsidRDefault="00BA15AE">
      <w:pPr>
        <w:pStyle w:val="EcoNormal"/>
        <w:ind w:firstLine="540"/>
        <w:jc w:val="both"/>
      </w:pPr>
      <w:r>
        <w:t>Утилизированные полимерные материалы, принадлежащие к определенному классу, могут быть использованы в качестве наполнителей в материалах, принадлежащих к другому классу. Другие восстановленные материалы (например, стекло или зола) могут также использоваться в качестве наполнителей.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5.11. Термореактивные материалы/резина</w:t>
      </w:r>
    </w:p>
    <w:p w:rsidR="00BA15AE" w:rsidRDefault="00BA15AE">
      <w:pPr>
        <w:pStyle w:val="EcoNormal"/>
        <w:ind w:firstLine="540"/>
        <w:jc w:val="both"/>
      </w:pPr>
      <w:r>
        <w:t>Термореактивные материалы и нетермопластические эластомеры (резина) являются подходящими для использования в качестве наполнителей в некоторых операциях по рециклингу термопластов.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5.12. Реконструированные (восстановленные) продукты</w:t>
      </w:r>
    </w:p>
    <w:p w:rsidR="00BA15AE" w:rsidRDefault="00BA15AE">
      <w:pPr>
        <w:pStyle w:val="EcoNormal"/>
        <w:ind w:firstLine="540"/>
        <w:jc w:val="both"/>
      </w:pPr>
      <w:r>
        <w:t>Восстановление полимеров является идеальным методом для проведения утилизации и рекуперации. Утилизируемые постпотребительские и предпотребительские продукты деполимеризуются до мономеров или полимеров с более низкой молекулярной массой, преобразуясь до исходного класса полимеров под химическим воздействием.</w:t>
      </w:r>
    </w:p>
    <w:p w:rsidR="00BA15AE" w:rsidRDefault="00BA15AE">
      <w:pPr>
        <w:pStyle w:val="EcoNormal"/>
        <w:ind w:firstLine="540"/>
        <w:jc w:val="both"/>
        <w:outlineLvl w:val="2"/>
      </w:pPr>
      <w:bookmarkStart w:id="7" w:name="P205"/>
      <w:bookmarkEnd w:id="7"/>
      <w:r>
        <w:t>5.13. Разлагаемые продукты</w:t>
      </w:r>
    </w:p>
    <w:p w:rsidR="00BA15AE" w:rsidRDefault="00BA15AE">
      <w:pPr>
        <w:pStyle w:val="EcoNormal"/>
        <w:ind w:firstLine="540"/>
        <w:jc w:val="both"/>
      </w:pPr>
      <w:r>
        <w:t>5.13.1. В стандартах могут рассматривать разлагаемые продукты, а также идентифицировать и классифицировать эти разлагаемые полимерные материалы, а также добавки, которые стимулируют разложение. В некоторых случаях возникает необходимость в их отделении от других утилизированных полимерных материалов. К типам разлагаемых полимерных материалов относятся: биоразлагаемый, гидролитически разлагаемый, разлагаемый путем окисления и фоторазлагаемый.</w:t>
      </w:r>
    </w:p>
    <w:p w:rsidR="00BA15AE" w:rsidRDefault="00BA15AE">
      <w:pPr>
        <w:pStyle w:val="EcoNormal"/>
        <w:ind w:firstLine="540"/>
        <w:jc w:val="both"/>
      </w:pPr>
      <w:r>
        <w:t>5.13.2. Системы, использующие цветную кодировку или маркировку конкретных разлагаемых продуктов, могут быть рассмотрены как вспомогательные для предотвращения неумышленного смешивания.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5.14. Рекуперация ресурсов/энергии</w:t>
      </w:r>
    </w:p>
    <w:p w:rsidR="00BA15AE" w:rsidRDefault="00BA15AE">
      <w:pPr>
        <w:pStyle w:val="EcoNormal"/>
        <w:ind w:firstLine="540"/>
        <w:jc w:val="both"/>
      </w:pPr>
      <w:r>
        <w:t>Некоторые утилизируемые продукты настолько трудно разделить на многочисленные отдельные основные классы полимеров, что единственным эффективным методом восстановления является сжигание или рекуперация тепловой энергии.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5.15. Определение содержания утилизированных полимеров и сертификация продуктов, их содержащих</w:t>
      </w:r>
    </w:p>
    <w:p w:rsidR="00BA15AE" w:rsidRDefault="00BA15AE">
      <w:pPr>
        <w:pStyle w:val="EcoNormal"/>
        <w:ind w:firstLine="540"/>
        <w:jc w:val="both"/>
      </w:pPr>
      <w:r>
        <w:t>5.15.1. Производители продукта должны определить содержание восстановленных полимерных предпотребительских или постпотребительских материалов по массе, %, в выпускаемом полимерном продукте.</w:t>
      </w:r>
    </w:p>
    <w:p w:rsidR="00BA15AE" w:rsidRDefault="00BA15AE">
      <w:pPr>
        <w:pStyle w:val="EcoNormal"/>
        <w:ind w:firstLine="540"/>
        <w:jc w:val="both"/>
      </w:pPr>
      <w:r>
        <w:t>5.15.2. Содержание утилизированных полимеров, %, в выпускаемом продукте должно рассчитываться по массе, а не по объему.</w:t>
      </w:r>
    </w:p>
    <w:p w:rsidR="00BA15AE" w:rsidRDefault="00BA15AE">
      <w:pPr>
        <w:pStyle w:val="EcoNormal"/>
        <w:ind w:firstLine="540"/>
        <w:jc w:val="both"/>
      </w:pPr>
      <w:r>
        <w:t>5.15.3. Если полимерные материалы уже используются в продукте, процентное содержание рециклата рассчитывается относительно общей массы.</w:t>
      </w:r>
    </w:p>
    <w:p w:rsidR="00BA15AE" w:rsidRDefault="00BA15AE">
      <w:pPr>
        <w:pStyle w:val="EcoNormal"/>
        <w:ind w:firstLine="540"/>
        <w:jc w:val="both"/>
      </w:pPr>
      <w:r>
        <w:t>5.15.4. Если продукт содержит не только полимерные материалы, при определении содержания рециклата используется только общая масса полимерного материала.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5.16. Сертификация</w:t>
      </w:r>
    </w:p>
    <w:p w:rsidR="00BA15AE" w:rsidRDefault="00BA15AE">
      <w:pPr>
        <w:pStyle w:val="EcoNormal"/>
        <w:ind w:firstLine="540"/>
        <w:jc w:val="both"/>
      </w:pPr>
      <w:r>
        <w:t xml:space="preserve">5.16.1. Покупатели продукта или материала могут потребовать сертификаты - свидетельства о процентном содержании и типе рециклата (предпотребительский или постпотребительский </w:t>
      </w:r>
      <w:r>
        <w:lastRenderedPageBreak/>
        <w:t>материал).</w:t>
      </w:r>
    </w:p>
    <w:p w:rsidR="00BA15AE" w:rsidRDefault="00BA15AE">
      <w:pPr>
        <w:pStyle w:val="EcoNormal"/>
        <w:ind w:firstLine="540"/>
        <w:jc w:val="both"/>
      </w:pPr>
      <w:r>
        <w:t>5.16.2. Сертификаты о содержании переработанных материалов должны поддерживаться записями при покупке сырья и производстве готовой продукции.</w:t>
      </w:r>
    </w:p>
    <w:p w:rsidR="00BA15AE" w:rsidRDefault="00BA15AE">
      <w:pPr>
        <w:pStyle w:val="EcoNormal"/>
        <w:ind w:firstLine="540"/>
        <w:jc w:val="both"/>
      </w:pPr>
      <w:r>
        <w:t>5.16.3. Процедуры для сбора сопроводительных данных для сертификатов о содержании рециклата могут быть включены в записи об обеспечении и контроле качества с соответствующими формулировками.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5.17. Неправильно примененная/вводящая в заблуждение маркировка</w:t>
      </w:r>
    </w:p>
    <w:p w:rsidR="00BA15AE" w:rsidRDefault="00BA15AE">
      <w:pPr>
        <w:pStyle w:val="EcoNormal"/>
        <w:ind w:firstLine="540"/>
        <w:jc w:val="both"/>
      </w:pPr>
      <w:r>
        <w:t>Утилизированные и переработанные материалы должны быть надлежащим образом промаркированы и идентифицированы. Продукт должен идентифицироваться по проценту и источнику, т.е. относительно постпотребительской или предпотребительской категории. Ненадлежащая идентификация измельченного или переработанного материала является противозаконной согласно некоторым юрисдикциям.</w:t>
      </w:r>
    </w:p>
    <w:p w:rsidR="00BA15AE" w:rsidRDefault="00BA15AE">
      <w:pPr>
        <w:pStyle w:val="EcoNormal"/>
        <w:ind w:firstLine="540"/>
        <w:jc w:val="both"/>
        <w:outlineLvl w:val="2"/>
      </w:pPr>
      <w:r>
        <w:t>5.18. Ответственность производителя продукта и материала</w:t>
      </w:r>
    </w:p>
    <w:p w:rsidR="00BA15AE" w:rsidRDefault="00BA15AE">
      <w:pPr>
        <w:pStyle w:val="EcoNormal"/>
        <w:ind w:firstLine="540"/>
        <w:jc w:val="both"/>
      </w:pPr>
      <w:r>
        <w:t>Производитель несет полную ответственность по гарантированию единого подхода к качеству продукта с надлежащими маркировкой и идентификацией, соответствующими необходимым техническим требованиям.</w:t>
      </w: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jc w:val="center"/>
      </w:pPr>
    </w:p>
    <w:p w:rsidR="00BA15AE" w:rsidRDefault="00BA15AE">
      <w:pPr/>
    </w:p>
    <w:p w:rsidR="00BA15AE" w:rsidRDefault="00BA15AE">
      <w:pPr>
        <w:pStyle w:val="EcoNormal"/>
        <w:jc w:val="right"/>
        <w:outlineLvl w:val="0"/>
      </w:pPr>
      <w:r>
        <w:lastRenderedPageBreak/>
        <w:t>Приложение ДА</w:t>
      </w:r>
    </w:p>
    <w:p w:rsidR="00BA15AE" w:rsidRDefault="00BA15AE">
      <w:pPr>
        <w:pStyle w:val="EcoNormal"/>
        <w:jc w:val="right"/>
      </w:pPr>
      <w:r>
        <w:t>(справочное)</w:t>
      </w: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jc w:val="center"/>
      </w:pPr>
      <w:bookmarkStart w:id="8" w:name="P231"/>
      <w:bookmarkEnd w:id="8"/>
      <w:r>
        <w:t>СВЕДЕНИЯ О СООТВЕТСТВИИ ССЫЛОЧНЫХ НАЦИОНАЛЬНЫХ СТАНДАРТОВ</w:t>
      </w:r>
    </w:p>
    <w:p w:rsidR="00BA15AE" w:rsidRDefault="00BA15AE">
      <w:pPr>
        <w:pStyle w:val="EcoNormal"/>
        <w:jc w:val="center"/>
      </w:pPr>
      <w:r>
        <w:t>МЕЖДУНАРОДНЫМ СТАНДАРТАМ, ИСПОЛЬЗОВАННЫМ В КАЧЕСТВЕ</w:t>
      </w:r>
    </w:p>
    <w:p w:rsidR="00BA15AE" w:rsidRDefault="00BA15AE">
      <w:pPr>
        <w:pStyle w:val="EcoNormal"/>
        <w:jc w:val="center"/>
      </w:pPr>
      <w:r>
        <w:t>ССЫЛОЧНЫХ В ПРИМЕНЕННОМ МЕЖДУНАРОДНОМ СТАНДАРТЕ</w:t>
      </w:r>
    </w:p>
    <w:p w:rsidR="00BA15AE" w:rsidRDefault="00BA15AE">
      <w:pPr>
        <w:pStyle w:val="EcoNormal"/>
        <w:jc w:val="center"/>
      </w:pPr>
    </w:p>
    <w:p w:rsidR="00BA15AE" w:rsidRDefault="00BA15AE">
      <w:pPr>
        <w:pStyle w:val="EcoNormal"/>
        <w:jc w:val="right"/>
      </w:pPr>
      <w:r>
        <w:t>Таблица ДА.1</w:t>
      </w:r>
    </w:p>
    <w:p w:rsidR="00BA15AE" w:rsidRDefault="00BA15AE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20"/>
        <w:gridCol w:w="1860"/>
        <w:gridCol w:w="5280"/>
      </w:tblGrid>
      <w:tr w:rsidR="00BA15AE">
        <w:tc>
          <w:tcPr>
            <w:tcW w:w="2520" w:type="dxa"/>
          </w:tcPr>
          <w:p w:rsidR="00BA15AE" w:rsidRDefault="00BA15AE">
            <w:pPr>
              <w:pStyle w:val="EcoNormal"/>
              <w:jc w:val="center"/>
            </w:pPr>
            <w:r>
              <w:t>Обозначение ссылочного национального стандарта</w:t>
            </w:r>
          </w:p>
        </w:tc>
        <w:tc>
          <w:tcPr>
            <w:tcW w:w="1860" w:type="dxa"/>
          </w:tcPr>
          <w:p w:rsidR="00BA15AE" w:rsidRDefault="00BA15AE">
            <w:pPr>
              <w:pStyle w:val="EcoNormal"/>
              <w:jc w:val="center"/>
            </w:pPr>
            <w:r>
              <w:t>Степень соответствия</w:t>
            </w:r>
          </w:p>
        </w:tc>
        <w:tc>
          <w:tcPr>
            <w:tcW w:w="5280" w:type="dxa"/>
          </w:tcPr>
          <w:p w:rsidR="00BA15AE" w:rsidRDefault="00BA15AE">
            <w:pPr>
              <w:pStyle w:val="EcoNormal"/>
              <w:jc w:val="center"/>
            </w:pPr>
            <w:r>
              <w:t>Обозначение и наименование ссылочного международного стандарта</w:t>
            </w:r>
          </w:p>
        </w:tc>
      </w:tr>
      <w:tr w:rsidR="00BA15AE">
        <w:tc>
          <w:tcPr>
            <w:tcW w:w="2520" w:type="dxa"/>
          </w:tcPr>
          <w:p w:rsidR="00BA15AE" w:rsidRDefault="00BA15AE">
            <w:pPr>
              <w:pStyle w:val="EcoNormal"/>
            </w:pPr>
            <w:r>
              <w:t>ГОСТ 28860-90</w:t>
            </w:r>
          </w:p>
        </w:tc>
        <w:tc>
          <w:tcPr>
            <w:tcW w:w="1860" w:type="dxa"/>
          </w:tcPr>
          <w:p w:rsidR="00BA15AE" w:rsidRDefault="00BA15AE">
            <w:pPr>
              <w:pStyle w:val="EcoNormal"/>
              <w:jc w:val="center"/>
            </w:pPr>
            <w:r>
              <w:t>MOD</w:t>
            </w:r>
          </w:p>
        </w:tc>
        <w:tc>
          <w:tcPr>
            <w:tcW w:w="5280" w:type="dxa"/>
          </w:tcPr>
          <w:p w:rsidR="00BA15AE" w:rsidRDefault="00BA15AE">
            <w:pPr>
              <w:pStyle w:val="EcoNormal"/>
            </w:pPr>
            <w:r>
              <w:t>ИСО 1629:1987 Каучуки и латексы. Номенклатура</w:t>
            </w:r>
          </w:p>
        </w:tc>
      </w:tr>
      <w:tr w:rsidR="00BA15AE">
        <w:tc>
          <w:tcPr>
            <w:tcW w:w="9660" w:type="dxa"/>
            <w:gridSpan w:val="3"/>
          </w:tcPr>
          <w:p w:rsidR="00BA15AE" w:rsidRDefault="00BA15AE">
            <w:pPr>
              <w:pStyle w:val="EcoNormal"/>
              <w:jc w:val="both"/>
            </w:pPr>
            <w:r>
              <w:t>Примечание - В настоящей таблице использовано следующее условное обозначение степени соответствия стандарта:</w:t>
            </w:r>
          </w:p>
          <w:p w:rsidR="00BA15AE" w:rsidRDefault="00BA15AE">
            <w:pPr>
              <w:pStyle w:val="EcoNormal"/>
              <w:jc w:val="both"/>
            </w:pPr>
            <w:r>
              <w:t>- MOD - модифицированный стандарт.</w:t>
            </w:r>
          </w:p>
        </w:tc>
      </w:tr>
    </w:tbl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jc w:val="center"/>
        <w:outlineLvl w:val="0"/>
      </w:pPr>
      <w:r>
        <w:t>Библиография</w:t>
      </w:r>
    </w:p>
    <w:p w:rsidR="00BA15AE" w:rsidRDefault="00BA15AE">
      <w:pPr>
        <w:pStyle w:val="Eco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40"/>
        <w:gridCol w:w="9120"/>
      </w:tblGrid>
      <w:tr w:rsidR="00BA15AE"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BA15AE" w:rsidRDefault="00BA15AE">
            <w:pPr>
              <w:pStyle w:val="EcoNormal"/>
            </w:pPr>
            <w:bookmarkStart w:id="9" w:name="P252"/>
            <w:bookmarkEnd w:id="9"/>
            <w:r>
              <w:t>[1]</w:t>
            </w:r>
          </w:p>
        </w:tc>
        <w:tc>
          <w:tcPr>
            <w:tcW w:w="9120" w:type="dxa"/>
            <w:tcBorders>
              <w:top w:val="nil"/>
              <w:left w:val="nil"/>
              <w:bottom w:val="nil"/>
              <w:right w:val="nil"/>
            </w:tcBorders>
          </w:tcPr>
          <w:p w:rsidR="00BA15AE" w:rsidRDefault="00BA15AE">
            <w:pPr>
              <w:pStyle w:val="EcoNormal"/>
            </w:pPr>
            <w:r>
              <w:t>Г.В. Комаров. Международные сокращенные обозначения полимеров и ПМ и их полные названия на русском языке // Ж. Полимерные материалы. - 2009, N 11, с. 38 - 47</w:t>
            </w:r>
          </w:p>
        </w:tc>
      </w:tr>
    </w:tbl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ind w:firstLine="540"/>
        <w:jc w:val="both"/>
      </w:pPr>
    </w:p>
    <w:p w:rsidR="00BA15AE" w:rsidRDefault="00BA15A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819E6" w:rsidRDefault="002819E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BA15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BA15A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BA15A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