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F5161B" w14:textId="77777777" w:rsidR="00096BB2" w:rsidRPr="00346426" w:rsidRDefault="00096BB2">
      <w:pPr>
        <w:pStyle w:val="HEADERTEXT"/>
        <w:rPr>
          <w:b/>
          <w:bCs/>
          <w:color w:val="auto"/>
        </w:rPr>
      </w:pPr>
      <w:r w:rsidRPr="0034642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85E18FE" w14:textId="77777777" w:rsidR="00096BB2" w:rsidRPr="00346426" w:rsidRDefault="00096BB2">
      <w:pPr>
        <w:pStyle w:val="HEADERTEXT"/>
        <w:jc w:val="center"/>
        <w:rPr>
          <w:b/>
          <w:bCs/>
          <w:color w:val="auto"/>
        </w:rPr>
      </w:pPr>
      <w:r w:rsidRPr="00346426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CF1CCF9" w14:textId="77777777" w:rsidR="00096BB2" w:rsidRPr="00346426" w:rsidRDefault="00096BB2">
      <w:pPr>
        <w:pStyle w:val="HEADERTEXT"/>
        <w:rPr>
          <w:b/>
          <w:bCs/>
          <w:color w:val="auto"/>
        </w:rPr>
      </w:pPr>
    </w:p>
    <w:p w14:paraId="73513A4E" w14:textId="77777777" w:rsidR="00096BB2" w:rsidRPr="00346426" w:rsidRDefault="00096BB2">
      <w:pPr>
        <w:pStyle w:val="HEADERTEXT"/>
        <w:jc w:val="center"/>
        <w:rPr>
          <w:b/>
          <w:bCs/>
          <w:color w:val="auto"/>
        </w:rPr>
      </w:pPr>
      <w:r w:rsidRPr="00346426">
        <w:rPr>
          <w:b/>
          <w:bCs/>
          <w:color w:val="auto"/>
        </w:rPr>
        <w:t xml:space="preserve"> ПРИКАЗ</w:t>
      </w:r>
    </w:p>
    <w:p w14:paraId="0E36B7FA" w14:textId="77777777" w:rsidR="00096BB2" w:rsidRPr="00346426" w:rsidRDefault="00096BB2">
      <w:pPr>
        <w:pStyle w:val="HEADERTEXT"/>
        <w:rPr>
          <w:b/>
          <w:bCs/>
          <w:color w:val="auto"/>
        </w:rPr>
      </w:pPr>
    </w:p>
    <w:p w14:paraId="643CAC30" w14:textId="77777777" w:rsidR="00096BB2" w:rsidRPr="00346426" w:rsidRDefault="00096BB2">
      <w:pPr>
        <w:pStyle w:val="HEADERTEXT"/>
        <w:jc w:val="center"/>
        <w:rPr>
          <w:b/>
          <w:bCs/>
          <w:color w:val="auto"/>
        </w:rPr>
      </w:pPr>
      <w:r w:rsidRPr="00346426">
        <w:rPr>
          <w:b/>
          <w:bCs/>
          <w:color w:val="auto"/>
        </w:rPr>
        <w:t xml:space="preserve"> от 18 февраля 2021 года N 110</w:t>
      </w:r>
    </w:p>
    <w:p w14:paraId="06A69A63" w14:textId="77777777" w:rsidR="00096BB2" w:rsidRPr="00346426" w:rsidRDefault="00096BB2">
      <w:pPr>
        <w:pStyle w:val="HEADERTEXT"/>
        <w:jc w:val="center"/>
        <w:rPr>
          <w:b/>
          <w:bCs/>
          <w:color w:val="auto"/>
        </w:rPr>
      </w:pPr>
    </w:p>
    <w:p w14:paraId="407D7F7D" w14:textId="77777777" w:rsidR="00096BB2" w:rsidRPr="00346426" w:rsidRDefault="00096BB2">
      <w:pPr>
        <w:pStyle w:val="HEADERTEXT"/>
        <w:rPr>
          <w:b/>
          <w:bCs/>
          <w:color w:val="auto"/>
        </w:rPr>
      </w:pPr>
    </w:p>
    <w:p w14:paraId="2990A8BE" w14:textId="77777777" w:rsidR="00096BB2" w:rsidRPr="00346426" w:rsidRDefault="00096BB2">
      <w:pPr>
        <w:pStyle w:val="HEADERTEXT"/>
        <w:jc w:val="center"/>
        <w:rPr>
          <w:b/>
          <w:bCs/>
          <w:color w:val="auto"/>
        </w:rPr>
      </w:pPr>
      <w:r w:rsidRPr="00346426">
        <w:rPr>
          <w:b/>
          <w:bCs/>
          <w:color w:val="auto"/>
        </w:rPr>
        <w:t xml:space="preserve"> О признании утратившим силу приказа Министерства природных ресурсов и экологии Российской Федерации от 9 января 2013 г. N 2 "Об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сбросы веществ (за исключением радиоактивных веществ) и микроорганизмов в водные объекты" </w:t>
      </w:r>
    </w:p>
    <w:p w14:paraId="2DA63BB2" w14:textId="77777777" w:rsidR="00096BB2" w:rsidRPr="00346426" w:rsidRDefault="00096BB2">
      <w:pPr>
        <w:pStyle w:val="FORMATTEXT"/>
        <w:ind w:firstLine="568"/>
        <w:jc w:val="both"/>
      </w:pPr>
      <w:r w:rsidRPr="00346426">
        <w:t>В соответствии с абзацем третьим пункта 7_1 Правил подготовки нормативных правовых актов федеральных органов исполнительной власти и их государственной регистрации, утвержденных постановлением Правительства Российской Федерации от 13 августа 1997 г. N 1009 (Собрание законодательства Российской Федерации, 1997, N 33, ст.3895; 2016, N 13, ст.1840),</w:t>
      </w:r>
    </w:p>
    <w:p w14:paraId="5D4CD7C1" w14:textId="77777777" w:rsidR="00096BB2" w:rsidRPr="00346426" w:rsidRDefault="00096BB2">
      <w:pPr>
        <w:pStyle w:val="FORMATTEXT"/>
        <w:ind w:firstLine="568"/>
        <w:jc w:val="both"/>
      </w:pPr>
    </w:p>
    <w:p w14:paraId="67FDFAE0" w14:textId="77777777" w:rsidR="00096BB2" w:rsidRPr="00346426" w:rsidRDefault="00096BB2">
      <w:pPr>
        <w:pStyle w:val="FORMATTEXT"/>
        <w:jc w:val="both"/>
      </w:pPr>
      <w:r w:rsidRPr="00346426">
        <w:t>приказываю:</w:t>
      </w:r>
    </w:p>
    <w:p w14:paraId="158E5592" w14:textId="77777777" w:rsidR="00096BB2" w:rsidRPr="00346426" w:rsidRDefault="00096BB2">
      <w:pPr>
        <w:pStyle w:val="FORMATTEXT"/>
        <w:ind w:firstLine="568"/>
        <w:jc w:val="both"/>
      </w:pPr>
      <w:r w:rsidRPr="00346426">
        <w:t>Признать утратившим силу приказ Минприроды России от 9 января 2013 г. N 2 "Об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сбросы веществ (за исключением радиоактивных веществ) и микроорганизмов в водные объекты" (зарегистрирован Министерством юстиции Российской Федерации 26 июня 2013 г., регистрационный N 28900).</w:t>
      </w:r>
    </w:p>
    <w:p w14:paraId="10756EA0" w14:textId="77777777" w:rsidR="00096BB2" w:rsidRPr="00346426" w:rsidRDefault="00096BB2">
      <w:pPr>
        <w:pStyle w:val="FORMATTEXT"/>
        <w:ind w:firstLine="568"/>
        <w:jc w:val="both"/>
      </w:pPr>
    </w:p>
    <w:p w14:paraId="0421A687" w14:textId="77777777" w:rsidR="00096BB2" w:rsidRPr="00346426" w:rsidRDefault="00096BB2">
      <w:pPr>
        <w:pStyle w:val="FORMATTEXT"/>
        <w:jc w:val="right"/>
      </w:pPr>
      <w:r w:rsidRPr="00346426">
        <w:t>Министр</w:t>
      </w:r>
    </w:p>
    <w:p w14:paraId="19FE3793" w14:textId="77777777" w:rsidR="00096BB2" w:rsidRPr="00346426" w:rsidRDefault="00096BB2">
      <w:pPr>
        <w:pStyle w:val="FORMATTEXT"/>
        <w:jc w:val="right"/>
      </w:pPr>
      <w:r w:rsidRPr="00346426">
        <w:t xml:space="preserve">А.А.Козлов </w:t>
      </w:r>
    </w:p>
    <w:p w14:paraId="48A6D486" w14:textId="77777777" w:rsidR="00096BB2" w:rsidRPr="00346426" w:rsidRDefault="00096BB2">
      <w:pPr>
        <w:pStyle w:val="FORMATTEXT"/>
        <w:jc w:val="both"/>
      </w:pPr>
      <w:r w:rsidRPr="00346426">
        <w:t>Зарегистрировано</w:t>
      </w:r>
    </w:p>
    <w:p w14:paraId="4333F584" w14:textId="77777777" w:rsidR="00096BB2" w:rsidRPr="00346426" w:rsidRDefault="00096BB2">
      <w:pPr>
        <w:pStyle w:val="FORMATTEXT"/>
        <w:jc w:val="both"/>
      </w:pPr>
      <w:r w:rsidRPr="00346426">
        <w:t>в Министерстве юстиции</w:t>
      </w:r>
    </w:p>
    <w:p w14:paraId="3B5EA4D1" w14:textId="77777777" w:rsidR="00096BB2" w:rsidRPr="00346426" w:rsidRDefault="00096BB2">
      <w:pPr>
        <w:pStyle w:val="FORMATTEXT"/>
        <w:jc w:val="both"/>
      </w:pPr>
      <w:r w:rsidRPr="00346426">
        <w:t>Российской Федерации</w:t>
      </w:r>
    </w:p>
    <w:p w14:paraId="38E5B3ED" w14:textId="77777777" w:rsidR="00096BB2" w:rsidRPr="00346426" w:rsidRDefault="00096BB2">
      <w:pPr>
        <w:pStyle w:val="FORMATTEXT"/>
        <w:jc w:val="both"/>
      </w:pPr>
      <w:r w:rsidRPr="00346426">
        <w:t>21 мая 2021 года,</w:t>
      </w:r>
    </w:p>
    <w:p w14:paraId="5F34684F" w14:textId="77777777" w:rsidR="00096BB2" w:rsidRPr="00346426" w:rsidRDefault="00096BB2">
      <w:pPr>
        <w:pStyle w:val="FORMATTEXT"/>
        <w:jc w:val="both"/>
      </w:pPr>
      <w:r w:rsidRPr="00346426">
        <w:t xml:space="preserve">регистрационный N 63558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 силу приказа Министерства природных ресурсов и экологии Российской Федерации от 9 января 2013 г. N 2 "Об утверждении Административного регламента Федеральной службы по надзору в сфере природопользования по предоставлению государств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