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E4228" w:rsidRDefault="002E4228">
      <w:pPr>
        <w:pStyle w:val="EcoNormal"/>
        <w:jc w:val="both"/>
        <w:outlineLvl w:val="0"/>
      </w:pPr>
      <w:bookmarkStart w:id="1" w:name="_GoBack"/>
      <w:bookmarkEnd w:id="1"/>
    </w:p>
    <w:p w:rsidR="002E4228" w:rsidRDefault="002E4228">
      <w:pPr>
        <w:pStyle w:val="EcoNormal"/>
        <w:jc w:val="right"/>
        <w:outlineLvl w:val="0"/>
      </w:pPr>
      <w:r>
        <w:t>Введен в действие</w:t>
      </w:r>
    </w:p>
    <w:p w:rsidR="002E4228" w:rsidRDefault="002E4228">
      <w:pPr>
        <w:pStyle w:val="EcoNormal"/>
        <w:jc w:val="right"/>
      </w:pPr>
      <w:r>
        <w:t>Постановлением Государственного</w:t>
      </w:r>
    </w:p>
    <w:p w:rsidR="002E4228" w:rsidRDefault="002E4228">
      <w:pPr>
        <w:pStyle w:val="EcoNormal"/>
        <w:jc w:val="right"/>
      </w:pPr>
      <w:r>
        <w:t>Комитета СССР по охране природы</w:t>
      </w:r>
    </w:p>
    <w:p w:rsidR="002E4228" w:rsidRDefault="002E4228">
      <w:pPr>
        <w:pStyle w:val="EcoNormal"/>
        <w:jc w:val="right"/>
      </w:pPr>
      <w:r>
        <w:t>от 10 декабря 1990 г. N 47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Title"/>
        <w:jc w:val="center"/>
      </w:pPr>
      <w:r>
        <w:t>ГОСУДАРСТВЕННЫЙ СТАНДАРТ СОЮЗА ССР</w:t>
      </w:r>
    </w:p>
    <w:p w:rsidR="002E4228" w:rsidRDefault="002E4228">
      <w:pPr>
        <w:pStyle w:val="EcoTitle"/>
        <w:jc w:val="center"/>
      </w:pPr>
    </w:p>
    <w:p w:rsidR="002E4228" w:rsidRDefault="002E4228">
      <w:pPr>
        <w:pStyle w:val="EcoTitle"/>
        <w:jc w:val="center"/>
      </w:pPr>
      <w:r>
        <w:t>ОХРАНА ПРИРОДЫ</w:t>
      </w:r>
    </w:p>
    <w:p w:rsidR="002E4228" w:rsidRDefault="002E4228">
      <w:pPr>
        <w:pStyle w:val="EcoTitle"/>
        <w:jc w:val="center"/>
      </w:pPr>
    </w:p>
    <w:p w:rsidR="002E4228" w:rsidRDefault="002E4228">
      <w:pPr>
        <w:pStyle w:val="EcoTitle"/>
        <w:jc w:val="center"/>
      </w:pPr>
      <w:r>
        <w:t>ГИДРОСФЕРА</w:t>
      </w:r>
    </w:p>
    <w:p w:rsidR="002E4228" w:rsidRDefault="002E4228">
      <w:pPr>
        <w:pStyle w:val="EcoTitle"/>
        <w:jc w:val="center"/>
      </w:pPr>
    </w:p>
    <w:p w:rsidR="002E4228" w:rsidRDefault="002E4228">
      <w:pPr>
        <w:pStyle w:val="EcoTitle"/>
        <w:jc w:val="center"/>
      </w:pPr>
      <w:r>
        <w:t>КРИТЕРИИ И ПОКАЗАТЕЛИ КАЧЕСТВА ВОДЫ ДЛЯ ОРОШЕНИЯ</w:t>
      </w:r>
    </w:p>
    <w:p w:rsidR="002E4228" w:rsidRDefault="002E4228">
      <w:pPr>
        <w:pStyle w:val="EcoTitle"/>
        <w:jc w:val="center"/>
      </w:pPr>
    </w:p>
    <w:p w:rsidR="002E4228" w:rsidRPr="002E4228" w:rsidRDefault="002E4228">
      <w:pPr>
        <w:pStyle w:val="EcoTitle"/>
        <w:jc w:val="center"/>
        <w:rPr>
          <w:lang w:val="en-US"/>
        </w:rPr>
      </w:pPr>
      <w:r w:rsidRPr="002E4228">
        <w:rPr>
          <w:lang w:val="en-US"/>
        </w:rPr>
        <w:t>Nature protection. Hydrosphere. Criteria and quality</w:t>
      </w:r>
    </w:p>
    <w:p w:rsidR="002E4228" w:rsidRPr="002E4228" w:rsidRDefault="002E4228">
      <w:pPr>
        <w:pStyle w:val="EcoTitle"/>
        <w:jc w:val="center"/>
        <w:rPr>
          <w:lang w:val="en-US"/>
        </w:rPr>
      </w:pPr>
      <w:r w:rsidRPr="002E4228">
        <w:rPr>
          <w:lang w:val="en-US"/>
        </w:rPr>
        <w:t>characteristics of water for irrigation</w:t>
      </w:r>
    </w:p>
    <w:p w:rsidR="002E4228" w:rsidRPr="002E4228" w:rsidRDefault="002E4228">
      <w:pPr>
        <w:pStyle w:val="EcoTitle"/>
        <w:jc w:val="center"/>
        <w:rPr>
          <w:lang w:val="en-US"/>
        </w:rPr>
      </w:pPr>
    </w:p>
    <w:p w:rsidR="002E4228" w:rsidRPr="002E4228" w:rsidRDefault="002E4228">
      <w:pPr>
        <w:pStyle w:val="EcoTitle"/>
        <w:jc w:val="center"/>
        <w:rPr>
          <w:lang w:val="en-US"/>
        </w:rPr>
      </w:pPr>
      <w:r>
        <w:t>ГОСТ</w:t>
      </w:r>
      <w:r w:rsidRPr="002E4228">
        <w:rPr>
          <w:lang w:val="en-US"/>
        </w:rPr>
        <w:t xml:space="preserve"> 17.1.2.03-90</w:t>
      </w:r>
    </w:p>
    <w:p w:rsidR="002E4228" w:rsidRDefault="002E4228">
      <w:pPr>
        <w:pStyle w:val="EcoTitle"/>
        <w:jc w:val="center"/>
      </w:pPr>
      <w:r>
        <w:t>(СТ СЭВ 6457-88)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right"/>
      </w:pPr>
      <w:r>
        <w:t>Группа Т58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right"/>
      </w:pPr>
      <w:r>
        <w:t>ОКСТУ 0017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right"/>
      </w:pPr>
      <w:r>
        <w:t>Дата введения</w:t>
      </w:r>
    </w:p>
    <w:p w:rsidR="002E4228" w:rsidRDefault="002E4228">
      <w:pPr>
        <w:pStyle w:val="EcoNormal"/>
        <w:jc w:val="right"/>
      </w:pPr>
      <w:r>
        <w:t>1 июля 1991 года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center"/>
        <w:outlineLvl w:val="1"/>
      </w:pPr>
      <w:r>
        <w:t>ИНФОРМАЦИОННЫЕ ДАННЫЕ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  <w:r>
        <w:t>1. Постановлением Государственного Комитета СССР по охране природы от 10.12.1990 N 47 стандарт Совета Экономической Взаимопомощи СТ СЭВ 6457-88 "Требования к оценке качества вод для орошения" введен в действие непосредственно в качестве государственного стандарта СССР с 01.07.1991.</w:t>
      </w:r>
    </w:p>
    <w:p w:rsidR="002E4228" w:rsidRDefault="002E4228">
      <w:pPr>
        <w:pStyle w:val="EcoNormal"/>
        <w:ind w:firstLine="540"/>
        <w:jc w:val="both"/>
      </w:pPr>
      <w:r>
        <w:t>2. Срок проверки - 1997 г., периодичность проверки - 5 лет.</w:t>
      </w:r>
    </w:p>
    <w:p w:rsidR="002E4228" w:rsidRDefault="002E4228">
      <w:pPr>
        <w:pStyle w:val="EcoNormal"/>
        <w:ind w:firstLine="540"/>
        <w:jc w:val="both"/>
      </w:pPr>
      <w:r>
        <w:t>3. Введен впервые.</w:t>
      </w:r>
    </w:p>
    <w:p w:rsidR="002E4228" w:rsidRDefault="002E4228">
      <w:pPr>
        <w:pStyle w:val="EcoNormal"/>
        <w:ind w:firstLine="540"/>
        <w:jc w:val="both"/>
      </w:pPr>
      <w:r>
        <w:t>4. Ссылочные нормативно-технические документы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Cell"/>
        <w:jc w:val="both"/>
      </w:pPr>
      <w:r>
        <w:t>─────────────────────────────────────────┬─────────────────────────────────</w:t>
      </w:r>
    </w:p>
    <w:p w:rsidR="002E4228" w:rsidRDefault="002E4228">
      <w:pPr>
        <w:pStyle w:val="EcoCell"/>
        <w:jc w:val="both"/>
      </w:pPr>
      <w:r>
        <w:t xml:space="preserve"> Обозначение НТД, на который дана ссылка │          Номер пункта</w:t>
      </w:r>
    </w:p>
    <w:p w:rsidR="002E4228" w:rsidRDefault="002E4228">
      <w:pPr>
        <w:pStyle w:val="EcoCell"/>
        <w:jc w:val="both"/>
      </w:pPr>
      <w:r>
        <w:t>─────────────────────────────────────────┼─────────────────────────────────</w:t>
      </w:r>
    </w:p>
    <w:p w:rsidR="002E4228" w:rsidRDefault="002E4228">
      <w:pPr>
        <w:pStyle w:val="EcoCell"/>
        <w:jc w:val="both"/>
      </w:pPr>
      <w:r>
        <w:t>ГОСТ 17.4.3.05-86                        │          Вводная часть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  <w:r>
        <w:t>Настоящий стандарт устанавливает единые критерии оценки и номенклатуру показателей качества воды для орошения.</w:t>
      </w:r>
    </w:p>
    <w:p w:rsidR="002E4228" w:rsidRDefault="002E4228">
      <w:pPr>
        <w:pStyle w:val="EcoNormal"/>
        <w:ind w:firstLine="540"/>
        <w:jc w:val="both"/>
      </w:pPr>
      <w:r>
        <w:t>Требования к сточным водам для орошения - по ГОСТ 17.4.3.05-86.</w:t>
      </w:r>
    </w:p>
    <w:p w:rsidR="002E4228" w:rsidRDefault="002E4228">
      <w:pPr>
        <w:pStyle w:val="EcoNormal"/>
        <w:ind w:firstLine="540"/>
        <w:jc w:val="both"/>
      </w:pPr>
      <w:r>
        <w:t>1. Для обеспечения комплексной оценки качества воды для орошения следует учитывать агрономические, технические и экологические критерии:</w:t>
      </w:r>
    </w:p>
    <w:p w:rsidR="002E4228" w:rsidRDefault="002E4228">
      <w:pPr>
        <w:pStyle w:val="EcoNormal"/>
        <w:ind w:firstLine="540"/>
        <w:jc w:val="both"/>
      </w:pPr>
      <w:r>
        <w:t>1.1. Агрономические критерии должны определять качество воды для орошения по ее воздействию на:</w:t>
      </w:r>
    </w:p>
    <w:p w:rsidR="002E4228" w:rsidRDefault="002E4228">
      <w:pPr>
        <w:pStyle w:val="EcoNormal"/>
        <w:ind w:firstLine="540"/>
        <w:jc w:val="both"/>
      </w:pPr>
      <w:r>
        <w:t>1) урожайность сельскохозяйственных культур по валовому сбору и интенсивности развития;</w:t>
      </w:r>
    </w:p>
    <w:p w:rsidR="002E4228" w:rsidRDefault="002E4228">
      <w:pPr>
        <w:pStyle w:val="EcoNormal"/>
        <w:ind w:firstLine="540"/>
        <w:jc w:val="both"/>
      </w:pPr>
      <w:r>
        <w:t>2) качество сельскохозяйственной продукции, в особенности на формирование ее полноценности, доброкачественности и сохранности;</w:t>
      </w:r>
    </w:p>
    <w:p w:rsidR="002E4228" w:rsidRDefault="002E4228">
      <w:pPr>
        <w:pStyle w:val="EcoNormal"/>
        <w:ind w:firstLine="540"/>
        <w:jc w:val="both"/>
      </w:pPr>
      <w:r>
        <w:t>3) почвы - с целью сохранения и повышения плодородия и предотвращения процессов засоления, осолонцевания, содообразования, слитизации и нарушения биологического режима.</w:t>
      </w:r>
    </w:p>
    <w:p w:rsidR="002E4228" w:rsidRDefault="002E4228">
      <w:pPr>
        <w:pStyle w:val="EcoNormal"/>
        <w:ind w:firstLine="540"/>
        <w:jc w:val="both"/>
      </w:pPr>
      <w:r>
        <w:lastRenderedPageBreak/>
        <w:t>1.2. Технические критерии должны определять качество воды для орошения по воздействию на сохранность и эффективность эксплуатации гидромелиоративных систем и их составных частей.</w:t>
      </w:r>
    </w:p>
    <w:p w:rsidR="002E4228" w:rsidRDefault="002E4228">
      <w:pPr>
        <w:pStyle w:val="EcoNormal"/>
        <w:ind w:firstLine="540"/>
        <w:jc w:val="both"/>
      </w:pPr>
      <w:r>
        <w:t>1.3. Экологические критерии должны определять качество воды для орошения с учетом необходимости обеспечения безопасной санитарно-гигиенической обстановки на данной территории и охраны окружающей среды.</w:t>
      </w:r>
    </w:p>
    <w:p w:rsidR="002E4228" w:rsidRDefault="002E4228">
      <w:pPr>
        <w:pStyle w:val="EcoNormal"/>
        <w:ind w:firstLine="540"/>
        <w:jc w:val="both"/>
      </w:pPr>
      <w:r>
        <w:t>2. Номенклатура показателей должна обеспечивать комплексную оценку качества воды для орошения с достаточной полнотой по всем трем критериям, исходя из необходимости высокоэффективного и стабильного функционирования агроэкосистемы, получения максимально возможного количества сельскохозяйственной продукции требуемого качества и охраны окружающей среды.</w:t>
      </w:r>
    </w:p>
    <w:p w:rsidR="002E4228" w:rsidRDefault="002E4228">
      <w:pPr>
        <w:pStyle w:val="EcoNormal"/>
        <w:ind w:firstLine="540"/>
        <w:jc w:val="both"/>
      </w:pPr>
      <w:r>
        <w:t>3. Показатели качества воды для орошения следует подразделять на две группы:</w:t>
      </w:r>
    </w:p>
    <w:p w:rsidR="002E4228" w:rsidRDefault="002E4228">
      <w:pPr>
        <w:pStyle w:val="EcoNormal"/>
        <w:ind w:firstLine="540"/>
        <w:jc w:val="both"/>
      </w:pPr>
      <w:r>
        <w:t>1) показатели первой группы характеризуют свойства воды для орошения и содержание веществ, необходимых в определенных количествах для нормального функционирования агроэкосистемы (см. Приложение 1);</w:t>
      </w:r>
    </w:p>
    <w:p w:rsidR="002E4228" w:rsidRDefault="002E4228">
      <w:pPr>
        <w:pStyle w:val="EcoNormal"/>
        <w:ind w:firstLine="540"/>
        <w:jc w:val="both"/>
      </w:pPr>
      <w:r>
        <w:t>2) показатели второй группы отражают свойства воды для орошения и содержание веществ, оказывающих при определенных условиях отрицательное воздействие на отдельные компоненты агроэкосистемы (см. Приложение 2).</w:t>
      </w:r>
    </w:p>
    <w:p w:rsidR="002E4228" w:rsidRDefault="002E4228">
      <w:pPr>
        <w:pStyle w:val="EcoNormal"/>
        <w:ind w:firstLine="540"/>
        <w:jc w:val="both"/>
      </w:pPr>
      <w:r>
        <w:t>Примечание. Приоритетные группы показателей приведены в Приложениях 1 и 2.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  <w:r>
        <w:t>4. Нормирование показателей качества воды для орошения следует осуществлять в соответствии с агрономическими, техническими и экологическими критериями с учетом:</w:t>
      </w:r>
    </w:p>
    <w:p w:rsidR="002E4228" w:rsidRDefault="002E4228">
      <w:pPr>
        <w:pStyle w:val="EcoNormal"/>
        <w:ind w:firstLine="540"/>
        <w:jc w:val="both"/>
      </w:pPr>
      <w:r>
        <w:t>1) особенностей климата, состава, свойств и емкости поглощения почв;</w:t>
      </w:r>
    </w:p>
    <w:p w:rsidR="002E4228" w:rsidRDefault="002E4228">
      <w:pPr>
        <w:pStyle w:val="EcoNormal"/>
        <w:ind w:firstLine="540"/>
        <w:jc w:val="both"/>
      </w:pPr>
      <w:r>
        <w:t>2) дренированности территории;</w:t>
      </w:r>
    </w:p>
    <w:p w:rsidR="002E4228" w:rsidRDefault="002E4228">
      <w:pPr>
        <w:pStyle w:val="EcoNormal"/>
        <w:ind w:firstLine="540"/>
        <w:jc w:val="both"/>
      </w:pPr>
      <w:r>
        <w:t>3) глубины залегания и химического состава подземных вод;</w:t>
      </w:r>
    </w:p>
    <w:p w:rsidR="002E4228" w:rsidRDefault="002E4228">
      <w:pPr>
        <w:pStyle w:val="EcoNormal"/>
        <w:ind w:firstLine="540"/>
        <w:jc w:val="both"/>
      </w:pPr>
      <w:r>
        <w:t>4) солеустойчивости сельскохозяйственных культур;</w:t>
      </w:r>
    </w:p>
    <w:p w:rsidR="002E4228" w:rsidRDefault="002E4228">
      <w:pPr>
        <w:pStyle w:val="EcoNormal"/>
        <w:ind w:firstLine="540"/>
        <w:jc w:val="both"/>
      </w:pPr>
      <w:r>
        <w:t>5) технологии орошения.</w:t>
      </w:r>
    </w:p>
    <w:p w:rsidR="002E4228" w:rsidRDefault="002E4228">
      <w:pPr>
        <w:pStyle w:val="EcoNormal"/>
        <w:ind w:firstLine="540"/>
        <w:jc w:val="both"/>
      </w:pPr>
      <w:r>
        <w:t>5. Для показателей первой группы следует устанавливать оптимальный диапазон и предельно допустимое значение, для показателей второй группы - предельно допустимое значение.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/>
    </w:p>
    <w:p w:rsidR="002E4228" w:rsidRDefault="002E4228">
      <w:pPr>
        <w:pStyle w:val="EcoNormal"/>
        <w:jc w:val="right"/>
        <w:outlineLvl w:val="0"/>
      </w:pPr>
      <w:r>
        <w:lastRenderedPageBreak/>
        <w:t>Приложение 1</w:t>
      </w:r>
    </w:p>
    <w:p w:rsidR="002E4228" w:rsidRDefault="002E4228">
      <w:pPr>
        <w:pStyle w:val="EcoNormal"/>
        <w:jc w:val="right"/>
      </w:pPr>
      <w:r>
        <w:t>Обязательное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center"/>
      </w:pPr>
      <w:bookmarkStart w:id="2" w:name="P69"/>
      <w:bookmarkEnd w:id="2"/>
      <w:r>
        <w:t>ПОКАЗАТЕЛИ КАЧЕСТВА ОРОСИТЕЛЬНОЙ ВОДЫ ПЕРВОЙ ГРУППЫ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Cell"/>
        <w:jc w:val="both"/>
      </w:pPr>
      <w:r>
        <w:rPr>
          <w:sz w:val="14"/>
        </w:rPr>
        <w:t>──────────────────────┬────┬────┬───────┬────────┬────────────────────────┬─────────────────────────────────────┬──────────────────────────────────────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Критерии оценки    │Тем-│Во- │Удель- │Сумма   │    Катионы, мг/дм3     │           Анионы, мг/дм3            │          Микроэлементы, мг/дм3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качества вод     │пе- │до- │ная*   │раство- ├────┬───┬─────┬───┬─────┼────┬────┬─────┬─────┬────┬────┬─────┼────┬───┬─────┬────┬────┬──────┬─────┬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│ра- │род-│элект- │ренных  │  + │ + │  2+ │  +│  2+ │  - │  2-│  2- │   - │  - │  - │  3-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│ту- │ный*│ропро- │веществ,│Na *│K *│Ca  *│NH │Mg  *│Cl *│SO  │CO  *│HCO *│NO *│NO *│PO  *│Мар-│Же-│Медь*│Бор*│Фтор│Ко-   │Цинк*│Мо-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│ра, │по- │вод-   │мг/дм3* │    │   │     │  4│     │    │  4 │  3  │   3 │  3 │  2 │  4  │га- │ле-│     │    │    │бальт*│     │либ-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│°C  │ка- │ность, │        │    │   │     │   │     │    │    │     │     │    │    │     │нец*│зо*│     │    │    │      │     │ден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  │за- │мкС x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  │тель│    -1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  │(pH)│x см  ,│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  │    │при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  │    │25 °C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├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1  │ 2  │   3   │   4    │ 5  │ 6 │  7  │ 8 │  9  │ 10 │ 11 │ 12  │ 13  │ 14 │ 15 │ 16  │ 17 │18 │ 19  │ 20 │ 21 │  22  │ 23  │ 24</w:t>
      </w:r>
    </w:p>
    <w:p w:rsidR="002E4228" w:rsidRDefault="002E4228">
      <w:pPr>
        <w:pStyle w:val="EcoCell"/>
        <w:jc w:val="both"/>
      </w:pPr>
      <w:r>
        <w:rPr>
          <w:sz w:val="14"/>
        </w:rPr>
        <w:t>─────┬────────────────┼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>Агро-│Сохранение      │ +  │ +  │   +   │   +    │ +  │ + │  +  │ + │  +  │ +  │ +  │  +  │  +  │ +  │ +  │  +  │ +  │ + │  +  │ +  │ +  │  +   │  +  │ +</w:t>
      </w:r>
    </w:p>
    <w:p w:rsidR="002E4228" w:rsidRDefault="002E4228">
      <w:pPr>
        <w:pStyle w:val="EcoCell"/>
        <w:jc w:val="both"/>
      </w:pPr>
      <w:r>
        <w:rPr>
          <w:sz w:val="14"/>
        </w:rPr>
        <w:t>номи-│и повышение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чес- │плодородия почв,│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кие  │в том числе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│предупреждение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│процессов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│засоления,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│осолонцевания,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│содообразования,│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│слитизации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│и нарушения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│биологического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│режима почв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├────────────────┼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│Обеспечение     │ +  │ +  │   +   │   +    │ +  │ + │  +  │ + │  +  │ +  │ +  │  +  │  +  │ +  │ +  │  +  │ +  │ + │  +  │ +  │ +  │  +   │  +  │ +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│плановой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│урожайности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│сельскохозяйст-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│венных культур,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 том числе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│продуктивности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│и интенсивности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│развития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├────────────────┼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│Обеспечение     │ +  │ +  │   +   │   +    │ +  │ + │  +  │ + │  +  │ +  │ +  │  +  │  +  │ +  │ +  │  +  │ +  │ + │  +  │ +  │ +  │  +   │  +  │ +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│необходимого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│качества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│сельскохозяй-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│ственной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│продукции,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 том числе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│полноценности,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│доброкачест-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│венности,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│сохранности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lastRenderedPageBreak/>
        <w:t>─────┼────────────────┼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>Тех- │Обеспечение     │ +  │ +  │   +   │   +    │ +  │ - │  +  │ + │  +  │ -  │ +  │  +  │  +  │ +  │ +  │  +  │ +  │ + │  -  │ -  │ -  │  -   │  -  │ -</w:t>
      </w:r>
    </w:p>
    <w:p w:rsidR="002E4228" w:rsidRDefault="002E4228">
      <w:pPr>
        <w:pStyle w:val="EcoCell"/>
        <w:jc w:val="both"/>
      </w:pPr>
      <w:r>
        <w:rPr>
          <w:sz w:val="14"/>
        </w:rPr>
        <w:t>ни-  │сохранности и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чес- │долговечности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кие  │элементов гидро-│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│мелиоративных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│систем, 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 том числе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│предупреждение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│процессов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│коррозии,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│зарастания,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│биообрастания,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│заиления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─────┼────────────────┼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>Эко- │Охрана объектов │ -  │ +  │   +   │   +    │ -  │ - │  -  │ + │  -  │ -  │ -  │  +  │  +  │ +  │ +  │  +  │ +  │ + │  +  │ +  │ +  │  +   │  +  │ +</w:t>
      </w:r>
    </w:p>
    <w:p w:rsidR="002E4228" w:rsidRDefault="002E4228">
      <w:pPr>
        <w:pStyle w:val="EcoCell"/>
        <w:jc w:val="both"/>
      </w:pPr>
      <w:r>
        <w:rPr>
          <w:sz w:val="14"/>
        </w:rPr>
        <w:t>логи-│окружающей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чес- │природной среды,│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кие  │в том числе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│поверхностных,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│подземных вод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│и почв    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├────────────────┼────┼────┼───────┼────────┼────┼───┼─────┼───┼─────┼────┼────┼─────┼─────┼────┼────┼─────┼────┼───┼─────┼────┼────┼──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│Обеспечение     │ -  │ +  │   -   │   -    │ -  │ - │  -  │ + │  -  │ -  │ -  │  -  │  -  │ +  │ +  │  +  │ +  │ + │  +  │ +  │ +  │  +   │  +  │ +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│безопасной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│санитарно-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│гигиенической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│обстановки      │    │    │       │        │    │   │     │   │     │    │    │     │     │    │    │     │    │   │     │    │    │      │     │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  <w:r>
        <w:t>Примечание. Знак "+" означает, что показатель подлежит нормированию; знак "-" - показатель не подлежит нормированию; знак "*" - приоритетные показатели качества оросительной воды.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right"/>
        <w:outlineLvl w:val="0"/>
      </w:pPr>
      <w:r>
        <w:t>Приложение 2</w:t>
      </w:r>
    </w:p>
    <w:p w:rsidR="002E4228" w:rsidRDefault="002E4228">
      <w:pPr>
        <w:pStyle w:val="EcoNormal"/>
        <w:jc w:val="right"/>
      </w:pPr>
      <w:r>
        <w:t>Обязательное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jc w:val="center"/>
      </w:pPr>
      <w:bookmarkStart w:id="3" w:name="P159"/>
      <w:bookmarkEnd w:id="3"/>
      <w:r>
        <w:t>ПОКАЗАТЕЛИ КАЧЕСТВА ОРОСИТЕЛЬНОЙ ВОДЫ ВТОРОЙ ГРУППЫ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Cell"/>
        <w:jc w:val="both"/>
      </w:pPr>
      <w:r>
        <w:rPr>
          <w:sz w:val="14"/>
        </w:rPr>
        <w:t>──────────────────────┬─────┬──────┬─────┬──────┬──────┬─────┬──────┬────┬─────┬──────┬─────┬────┬─────┬─────┬────┬────┬────┬─────┬────┬─────┬─────┬──────┬────┬─────┬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Критерии оценки    │Пато-│Коли- │Чи-  │Взве- │БПК , │Фено-│Произ-│Де- │Сви- │Ртуть,│Кад- │Се- │Мышь-│Хром │Алю-│Ли- │Бе- │Воль-│Вис-│Ни-  │Вана-│Строн-│Ра- │Пока-│Пе-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качества вод     │ген- │ин-   │слен-│шенные│   5  │лы,  │водные│тер-│нец, │мкг/  │мий, │лен,│як,  │об-  │ми- │тий,│рил-│фрам,│мут,│кель,│дий, │ций,  │дио-│зате-│сти-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│ные  │декс, │ность│веще- │мг O /│мг/  │нефти,│ген-│мкг/ │/дм3* │мкг/ │мкг/│мкг/ │щий*,│ний,│мг/ │лий,│мг/  │мг/ │мкг/ │мкг/ │мг/дм3│ак- │ли   │циды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│мик- │коли- │гель-│ства, │    2 │/дм3 │мг/дм3│ты  │/дм3*│      │/дм3*│/дм3│/дм3 │мкг/ │мг/ │/дм3│мкг/│/дм3 │/дм3│/дм3*│/дм3 │      │тив-│аг-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│ро-  │чество│мин- │мг/дм3│/дм3  │     │      │    │     │      │     │    │     │/дм3 │/дм3│    │/дм3│     │    │     │     │      │ные │рес-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│орга-│бакте-│тов  │      │      │     │      │    │     │      │     │    │     │     │    │    │    │     │    │     │     │      │ве- │сив-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│низ- │рий   │     │      │      │     │      │    │     │      │     │    │     │     │    │    │    │     │    │     │     │      │ще- │ности│</w:t>
      </w:r>
    </w:p>
    <w:p w:rsidR="002E4228" w:rsidRDefault="002E4228">
      <w:pPr>
        <w:pStyle w:val="EcoCell"/>
        <w:jc w:val="both"/>
      </w:pPr>
      <w:r>
        <w:rPr>
          <w:sz w:val="14"/>
        </w:rPr>
        <w:lastRenderedPageBreak/>
        <w:t xml:space="preserve">                      │мы*  │в     │     │      │      │     │      │    │     │      │     │    │     │     │    │    │    │     │    │     │     │      │ства│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   │1 дм3*│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├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                 │  1  │  2   │  3  │  4   │  5   │  6  │  7   │ 8  │  9  │  10  │ 11  │ 12 │ 13  │ 14  │ 15 │ 16 │ 17 │ 18  │ 19 │ 20  │ 21  │  22  │ 23 │ 24  │ 25</w:t>
      </w:r>
    </w:p>
    <w:p w:rsidR="002E4228" w:rsidRDefault="002E4228">
      <w:pPr>
        <w:pStyle w:val="EcoCell"/>
        <w:jc w:val="both"/>
      </w:pPr>
      <w:r>
        <w:rPr>
          <w:sz w:val="14"/>
        </w:rPr>
        <w:t>─────┬────────────────┼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>Агро-│Сохранение      │  +  │  +   │  +  │  +   │  +   │  +  │  +   │ +  │  +  │  +   │  +  │ +  │  +  │  +  │ +  │ +  │ +  │  +  │ +  │  +  │  +  │  +   │ +  │  -  │ +</w:t>
      </w:r>
    </w:p>
    <w:p w:rsidR="002E4228" w:rsidRDefault="002E4228">
      <w:pPr>
        <w:pStyle w:val="EcoCell"/>
        <w:jc w:val="both"/>
      </w:pPr>
      <w:r>
        <w:rPr>
          <w:sz w:val="14"/>
        </w:rPr>
        <w:t>номи-│и повышение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чес- │плодородия почв,│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кие  │в том числе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│предупреждение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│процессов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│засоления,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│осолонцевания,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│содообразования,│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│слитизации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│и нарушения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│биологического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│режима почв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├────────────────┼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│Обеспечение     │  -  │  -   │  -  │  +   │  +   │  +  │  +   │ +  │  +  │  +   │  +  │ +  │  +  │  +  │ +  │ +  │ +  │  +  │ +  │  +  │  +  │  +   │ +  │  -  │ +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│плановой 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│урожайности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│сельскохозяйст-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│венных культур,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 том числе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│продуктивности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│и интенсивности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│развития 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├────────────────┼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│Обеспечение     │  +  │  -   │  -  │  -   │  +   │  +  │  +   │ +  │  +  │  +   │  +  │ +  │  +  │  +  │ +  │ +  │ +  │  +  │ +  │  +  │  +  │  +   │ +  │  -  │ +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│необходимого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│качества 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│сельскохозяй-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│ственной 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│продукции,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 том числе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│полноценности,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│доброкачест-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│венности,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│сохранности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─────┼────────────────┼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>Тех- │Обеспечение     │  +  │  -   │  -  │  +   │  +   │  +  │  +   │ +  │  -  │  -   │  -  │ -  │  -  │  -  │ +  │ -  │ -  │  -  │ -  │  -  │  -  │  -   │ -  │  +  │ +</w:t>
      </w:r>
    </w:p>
    <w:p w:rsidR="002E4228" w:rsidRDefault="002E4228">
      <w:pPr>
        <w:pStyle w:val="EcoCell"/>
        <w:jc w:val="both"/>
      </w:pPr>
      <w:r>
        <w:rPr>
          <w:sz w:val="14"/>
        </w:rPr>
        <w:t>ни-  │сохранности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чес- │и долговечности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кие  │элементов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│гидромелиора-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│тивных систем,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│в том числе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│предупреждение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│процессов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│коррозии,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│зарастания,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│биообрастания,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│заиления 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─────┼────────────────┼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>Эко- │Охрана объектов │  +  │  +   │  +  │  -   │  +   │  +  │  +   │ +  │  +  │  +   │  +  │ +  │  +  │  +  │ +  │ +  │ +  │  +  │ +  │  +  │  +  │  +   │ +  │  -  │ +</w:t>
      </w:r>
    </w:p>
    <w:p w:rsidR="002E4228" w:rsidRDefault="002E4228">
      <w:pPr>
        <w:pStyle w:val="EcoCell"/>
        <w:jc w:val="both"/>
      </w:pPr>
      <w:r>
        <w:rPr>
          <w:sz w:val="14"/>
        </w:rPr>
        <w:t>логи-│окружающей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>чес- │природной среды,│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lastRenderedPageBreak/>
        <w:t>кие  │в том числе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│поверхностных,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│подземных вод,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│почв      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├────────────────┼─────┼──────┼─────┼──────┼──────┼─────┼──────┼────┼─────┼──────┼─────┼────┼─────┼─────┼────┼────┼────┼─────┼────┼─────┼─────┼──────┼────┼─────┼────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│Обеспечение     │  +  │  +   │  +  │  -   │  +   │  +  │  +   │ +  │  +  │  +   │  +  │ +  │  +  │  +  │ +  │ +  │ +  │  +  │ +  │  +  │  +  │  +   │ +  │  -  │ +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│безопасной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│санитарно-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│гигиенической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Cell"/>
        <w:jc w:val="both"/>
      </w:pPr>
      <w:r>
        <w:rPr>
          <w:sz w:val="14"/>
        </w:rPr>
        <w:t xml:space="preserve">     │обстановки      │     │      │     │      │      │     │      │    │     │      │     │    │     │     │    │    │    │     │    │     │     │      │    │     │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  <w:r>
        <w:t>Примечание. Знак "+" означает, что показатель подлежит нормированию; знак "-" - показатель не подлежит нормированию; знак "*" - приоритетные показатели качества оросительной воды.</w:t>
      </w: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ind w:firstLine="540"/>
        <w:jc w:val="both"/>
      </w:pPr>
    </w:p>
    <w:p w:rsidR="002E4228" w:rsidRDefault="002E422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D3AE4" w:rsidRDefault="00BD3AE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E42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E42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2E422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2E42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