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26B70B" w14:textId="7CCCD5F8" w:rsidR="007262DA" w:rsidRPr="007262DA" w:rsidRDefault="007262DA" w:rsidP="007262DA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7262DA">
        <w:rPr>
          <w:rFonts w:ascii="Arial" w:eastAsia="Calibri" w:hAnsi="Arial" w:cs="Arial"/>
          <w:sz w:val="23"/>
          <w:szCs w:val="23"/>
        </w:rPr>
        <w:t> </w:t>
      </w:r>
    </w:p>
    <w:p w14:paraId="5948D8AB" w14:textId="77777777" w:rsidR="007262DA" w:rsidRPr="007262DA" w:rsidRDefault="007262DA" w:rsidP="007262DA">
      <w:pPr>
        <w:spacing w:after="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АЛТАЙСКОГО КРАЯ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февраля 2008 года N 51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Положений о государственных природных комплексных заказниках краевого значения</w:t>
      </w:r>
    </w:p>
    <w:p w14:paraId="5AACF063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(с изменениями на 24 сентября 2021 года)</w:t>
      </w:r>
    </w:p>
    <w:p w14:paraId="378EDEC1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Алтайского края от 26.07.2013 N 404, от 29.11.2016 N 409, Постановлений Правительства Алтайского края от 19.05.2017 N 174, от 17.07.2018 N 278, от 09.04.2019 N 121, от 11.02.2020 N 43, от 03.03.2020 N 92, от 21.05.2020 N 231, от 31.03.2021 N 101, от 24.09.2021 N 354)</w:t>
      </w:r>
    </w:p>
    <w:p w14:paraId="7F04755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5912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На основании закона Алтайского края "Об особо охраняемых природных территориях в Алтайском крае", постановления Администрации края от 14 июля 2003 года N 362 "Об организации государственных природных заказников краевого значения "Локтевский" в Локтевском районе и "Полуостров Струя" в Угловском районе" постановляю: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E27D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C009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положения о государственных природных комплексных заказниках краевого значения "Алеусский" в Крутихинском районе, "Волчихинский" в Волчихинском районе, "Егорьевский" в Егорьевском районе, "Завьяловский" в Завьяловском районе, "Корниловский" в Каменском районе, "Локтевский" в Локтевском районе, "Полуостров Струя" в Угловском районе, "Соколовский" в Зональном и Быстроистокском районах, "Суетский" в Суетском районе (прилагаются).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F301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3D12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B518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3A72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постановление Администрации края от 15 октября 2003 года N 522 "Об установлении режима особой охраны заказников";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F2C8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AF4F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 3 постановления Администрации края от 16 декабря 2003 года N 649 "О внесении изменений и дополнений в некоторые нормативные правовые акты администрации края";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509C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5649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пункт 2 постановления Администрации края от 26 июня 2007 года N 278 "Об утверждении положений о государственных природных комплексных заказниках краевого значения".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10FB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5641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3. Утратил силу. - Постановление Правительства Алтайского края от 17.07.2018 N 278.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D49BB" w14:textId="77777777" w:rsidR="007262DA" w:rsidRPr="007262DA" w:rsidRDefault="007262DA" w:rsidP="007262DA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  <w:t>А.Б.КАРЛИН</w:t>
      </w:r>
    </w:p>
    <w:p w14:paraId="46024514" w14:textId="77777777" w:rsidR="007262DA" w:rsidRPr="007262DA" w:rsidRDefault="007262DA" w:rsidP="007262DA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края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февраля 2008 г. N 51</w:t>
      </w:r>
    </w:p>
    <w:p w14:paraId="6020E84E" w14:textId="77777777" w:rsidR="007262DA" w:rsidRPr="007262DA" w:rsidRDefault="007262DA" w:rsidP="007262D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ГОСУДАРСТВЕННОМ ПРИРОДНОМ КОМПЛЕКСНОМ ЗАКАЗНИКЕ КРАЕВОГО ЗНАЧЕНИЯ "АЛЕУССКИЙ" В КРУТИХИНСКОМ РАЙОНЕ</w:t>
      </w:r>
    </w:p>
    <w:p w14:paraId="697CE295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Постановлений Правительства Алтайского края от 19.05.2017 N 174, от 09.04.2019 N 121, от 03.03.2020 N 92, от 21.05.2020 N 231, от 31.03.2021 N 101, от 24.09.2021 N 354)</w:t>
      </w:r>
    </w:p>
    <w:p w14:paraId="770D5DB2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56D0614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01AE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 государственном природном комплексном заказнике "Алеусский" в Крутихинском районе (далее - "заказник") разработано на основании Федерального закона от 10 января 2002 года N 7-ФЗ "Об охране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окружающей среды", Федерального закона от 14 марта 1995 года N 33-ФЗ "Об особо охраняемых природных территориях", Федерального закона от 24 апреля 1995 года N 52-ФЗ "О животном мире", закона Алтайского края от 18 декабря 1996 года N 60-ЗС "Об особо охраняемых природных территориях в Алтайском крае" с учетом экономических, экологических и природно-географических особенностей района.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43E3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4D12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19.05.2017 N 174)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9807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23C4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2. Заказником является природно-хозяйственная территория, включающая весь комплекс ландшафтов лесных, луговых, водно-болотных и других угодий общей площадью 24695 га.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E807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298C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2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B5AB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3EB3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3. Граница заказника начинается в точке пересечения Высоко-Гривского участкового лесничества и Прыганского участкового лесничества Панкрушихинского лесничества с северной кромкой бора, далее проходит по кромке бора, огибая по южной границе с. Волчно-Бурлинское и оз. Большое, далее по кромке бора, огибая по южной и восточной границе с. Маловолчанка, далее по кромке бора, огибая по южной границе с. Долганка, до пересечения с дорогой направлением Долганка - Алеусский бор - Боровое, далее по правой стороне дороги направлением Долганка - Алеусский бор - Боровое до пересечения с дорогой направлением Масляха - Подборный, далее по кромке бора, огибая по северной границе пос. Подборный, далее по кромке бора, огибая по северо-восточной, северной и западной границе с. Прыганка, далее по кромке бора до точки пересечения Высоко-Гривского участкового лесничества и Прыганского участкового лесничества Панкрушихинского лесничества, далее по границе между Высоко-Гривским участковым лесничеством и Прыганским участковым лесничеством Панкрушихинского лесничества до точки пересечения с северной кромкой бора.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32A1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2AC6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Границы заказника определены в системе координат МСК-22 и представлены в приложении 1.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C51B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7CE1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введен Постановлением Правительства Алтайского края от 21.05.2020 N 231)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9544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38D3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3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DA49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0095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4. Территории населенных пунктов не входят в заказник.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47D8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0227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5. Объявление территории заказником производится без изъятия земельных участков у собственников, землевладельцев, землепользователей.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736A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77A9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6. Срок действия заказники - бессрочный.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6738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AF43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7. Изменение границ, упразднение заказника осуществляется в установленном законодательством порядке.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874B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379D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8. Территория заказника в обязательном порядке учитывается при разработке планов и перспектив экономического и социального развития, территориальных комплексных схем, схем территориального планирования муниципального образования, схем землеустройства, при землеустройстве, при лесоустройстве и районной планировке.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6C8C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1952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9. Собственники, владельцы, пользователи земельных участков, находящихся в границах заказника, а также иные физические и юридические лица обязаны соблюдать установленный режим особой охраны заказника и несут за его нарушение административную, уголовную и иную установленную законодательством ответственность.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47DC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9BED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10. Утратил силу. - Постановление Администрации Алтайского края от 26.07.2013 N 404.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A200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ABC8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11. Заказник находится в ведении Министерства природных ресурсов и экологии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F4BC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9F43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11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BD328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2. Профиль заказника</w:t>
      </w:r>
    </w:p>
    <w:p w14:paraId="22C056D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0172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12. Государственный природный заказник "Алеусский" является комплексным (ландшафтным) и предназначен для сохранения экосистемы ленточного бора.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4EA9E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3. Цели объявления природной территории заказником</w:t>
      </w:r>
    </w:p>
    <w:p w14:paraId="5E7972C2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03.03.2020 N 92)</w:t>
      </w:r>
    </w:p>
    <w:p w14:paraId="743461A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23F9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13. Сохранение природных комплексов Алеусского ленточного бора в верховьях реки Бурлы.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D950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B61A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14. Сохранение и воспроизводство животных и растений ленточного бора и боровой озерно-речной системы, пополнение смежных охотугодий района промысловыми видами животных (естественное расселение).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ED06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F211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15. Сохранение редких и исчезающих видов растений и животных, занесенных в Красную книгу Алтайского края, а также мест их естественного обитания.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4750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9431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16. Поддержание экологического баланса региона и благоприятной окружающей среды для человека.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F84C6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4. Задачи и функции заказника</w:t>
      </w:r>
    </w:p>
    <w:p w14:paraId="72757B57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03.03.2020 N 92)</w:t>
      </w:r>
    </w:p>
    <w:p w14:paraId="2009A98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9495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17. Сохранение биологического и ландшафтного разнообразия в условиях режима особой охраны заказника и методами рационального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природопользования, а именно: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EF89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3102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охрана лесных и водно-болотных угодий как мест естественного обитания животных и растений;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0299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9971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сохранение лесов, расположенных в водоохранных зонах;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667D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B2B3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проведение биотехнических мероприятий с целью создания более благоприятных условий обитания охраняемым объектам животного мира;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634C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36E9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оказание помощи диким животным: борьба с вредителями и болезнями, спасение бедствующих животных;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5740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1626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сохранение редких и исчезающих видов растений и животных и мест их обитания.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9AB5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E135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18. Проведение ветеринарно-профилактических мероприятий по оздоровлению популяций животных (в случае необходимости).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91DC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7B94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19. Ведение мониторинга объектов животного и растительного мира, в том числе занесенных в Красную книгу Российской Федерации и Красную книгу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BA0C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4A14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20. Ведение мониторинга среды обитания животных и растений.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CF61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9B88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21. Экологическое воспитание и просвещение населения.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81923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5. Режим особой охраны заказника</w:t>
      </w:r>
    </w:p>
    <w:p w14:paraId="2E691940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03.03.2020 N 92)</w:t>
      </w:r>
    </w:p>
    <w:p w14:paraId="10FA754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30EF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22. На территории заказника выделяются следующие функциональные зоны: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3286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2A4B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зона особой охраны, включающая в границах Прыганского участкового лесничества Панкрушихинского лесничества: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575B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0DB2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все выделы кварталов 4, 25, 29, 33, 34, 42, 43, 45, 57, 58, 65, 66, 88 - 90; части кварталов 1 (выделы 1 - 7, 24 - 26), 2 (выделы 1 - 7), 3 (выделы 1 - 8, 24), 5 (выделы 1 - 7, 16), 8 (выделы 1 - 3, 7, 11 - 13, 17 - 19, 22), 10 (выделы 6, 10), 11 (выделы 1 - 10, 18), 12 (выделы 1 - 10), 14 (выделы 11 - 13, 24), 15 (выделы 14 - 16, 19, 21, 23 - 25), 16 (выделы 5 - 7, 9 - 16, 22 - 26, 30 - 32), 17 (выделы 11 - 19), 18 (выделы 14 - 16), 19 (выдел 26), 21 (выделы 1, 2, 4, 5, 9, 11 - 13), 24 (выделы 16, 24, 25), 26 (выделы 5, 8, 10 - 21), 27 (выделы 1 - 5, 7 - 34), 28 (выделы 1 - 12), 31 (выдел 12), 32 (выделы 1 - 11, 14 - 19, 23 - 30), 35 (выделы 1, 4, 5), 39 (выделы 12, 15, 16, 19 - 23), 40 (выделы 2 - 5, 7 - 9, 18 - 23, 25, 27), 41 (выделы 1 - 15, 17 - 25), 44 (выделы 1 - 4, 7, 8, 20, 21), 46 (выделы 1 - 3, 11 - 31, 33, 34), 47 (выделы 11, 15 - 30), 48 (выделы 1 - 16, 18 - 22, 24, 26, 28, 29), 49 (выделы 1 - 10, 12 - 14, 17, 37), 55 (выделы 5, 6, 9, 12, 16), 56 (выделы 1 - 22, 26, 27), 59 (выделы 1 - 4, 6 - 27), 61 (выделы 3 - 7, 41, 48, 50 - 60, 64, 66 - 68, 78), 62 (выделы 1, 38, 40 - 43, 45 - 59), 63 (выделы 35 - 37, 39 - 47), 64 (выделы 3 - 8, 17, 22 - 37), 67 (выделы 17, 19, 20, 22, 25 - 30), 71 (выдел 28), 72 (выделы 4 - 6, 24 - 28), 73 (выделы 1 - 6, 11 - 16, 23, 29, 30), 74 (выделы 1 - 7), 75 (выделы 1 - 13), 77 (выделы 1 - 22, 28 - 35), 78 (выделы 1 - 7, 11 - 19), 79 (выделы 1 - 20), 80 (выделы 1 - 16, 19, 20, 22, 25), 81 (выдел 1 - 23, 26), 82 (выделы 1 - 3), 83 (выделы 1 - 4, 9 - 11, 14, 15, 19, 21 - 31), 84 (выделы 11, 18, 19, 21 - 39), 85 (выделы 12, 13, 15, 16, 20 - 24), 86 (выделы 21 - 24, 27 - 29, 31 - 37), 87 (выделы 5, 6, 9 - 37), 91 (выделы 8 - 31), 92 (выделы 13, 16 - 32), 94 (выделы 3, 8, 9, 12, 14, 16, 17), 95 (выделы 7, 10, 13), 97 (выделы 4 - 8, 11, 12), 98 (выделы 1, 3, 4, 11 - 18, 23 - 25, 31, 34), 99 (выделы 1 - 16), 100 (выделы 1 - 21, 26), 101 (выделы 1 - 24, 27, 28), 102 (выделы 1 - 12), 103 (выделы 1 - 15, 18, 43 - 47), 104 (выделы 1 - 14, 17, 42), 105 (выделы 1 - 9, 11), 106 (выделы 1 - 5, 12);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3FE2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AAEC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24.09.2021 N 354)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F1AF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A9BC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границах Пустынного участкового лесничества Панкрушихинского лесничества: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6C23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247B4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все выделы кварталов 71 - 77, 89 - 92, 96, 105 - 107, 124 - 128; части кварталов 2 (выделы 1 - 16, 20), 3 (выделы 1 - 10, 13 - 15), 4 (выделы 1 - 13), 5 (выделы 1 - 7, 26), 6 (выделы 1 - 8, 12, 14, 28, 30), 7 (выделы 1 - 8, 13), 8 (выделы 1 - 6, 8 - 11, 19 - 21), 11 (выделы 1 - 7, 15 - 17, 19 - 22, 24 - 29), 12 (выделы 1 - 4, 8 -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10, 12, 13), 23 (выделы 2, 4, 9, 37 - 39), 24 (выделы 2, 4 - 6, 8, 10 - 22), 25 (выделы 1 - 25, 29 - 41), 37 (выделы 5, 6, 11, 26), 38 (выделы 1 - 4, 8, 14, 21, 22, 31), 51 (выдел 38), 52 (выделы 22, 24 - 30), 54 (выделы 23, 24, 32, 33), 55 (выделы 8 - 27), 56 (выделы 7 - 15, 17 - 19, 22 - 26, 31, 32), 57 (выделы 1, 2, 27), 69 (выделы 15, 21, 22, 29, 30, 33, 35), 70 (выделы 5 - 9, 11 - 36), 78 (выделы 32 - 34, 38), 86 (выделы 9, 11 - 33, 36 - 41), 87 (выделы 6, 9, 10, 12 - 25), 88 (выделы 2 - 5, 7, 8, 10 - 39), 93 (выделы 1 - 13, 16, 17, 20 - 25, 32, 33, 37), 94 (выделы 1, 5 - 12, 22, 23, 26, 27, 29 - 31, 36 - 39, 41 - 43), 95 (выделы 1 - 18), 97 (выделы 1 - 4, 10, 29);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B77A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A992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24.09.2021 N 354)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2A30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4CA9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зона покоя, включающая в границах Прыганского участкового лесничества Панкрушихинского лесничества: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CB92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8E7A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все выделы кварталов 6, 13, 30, 93 - 96, 107 - 110; части кварталов 1 (выделы 8 - 23, 27 - 33), 2 (выделы 8 - 23), 3 (выделы 9 - 23), 5 (выделы 8 - 15, 17), 14 (выделы 1 - 10, 14 - 23), 15 (выделы 1 - 13, 17, 18, 20, 22, 26), 16 (выделы 1 - 4, 8, 17 - 21, 27 - 29), 31 (выделы 1 - 11, 13 - 28), 32 (выделы 12, 13, 20 - 22), 46 (выделы 4 - 10), 47 (выделы 1 - 10, 12 - 14), 77 (выделы 23 - 27, 36), 78 (выделы 8 - 10, 20 - 34), 79 (выделы 21 - 39), 80 (выделы 17, 18, 21, 23, 24, 26 - 36), 81 (выделы 24, 25, 27 - 30), 82 (выделы 4 - 18), 97 (выделы 1 - 3, 9, 10, 13 - 40), 98 (выделы 2, 5 - 10, 19 - 22, 26 - 30, 32, 33, 35 - 44), 99 (выделы 17 - 26), 100 (выделы 22 - 25, 27 - 42), 101 (выделы 25, 26, 29 - 33);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B2E7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21AF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24.09.2021 N 354)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1551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B1C2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границах Пустынного участкового лесничества Панкрушихинского лесничества: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36C6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3087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все выделы квартала 1; части кварталов 2 (выделы 17 - 19, 21 - 25), 3 (выделы 11, 12, 16 - 24), 4 (выделы 14 - 27), 5 (выделы 8 - 25, 27 - 29), 6 (выделы 9 - 11, 13, 15 - 27, 29), 7 (выделы 9 - 12, 14 - 22), 8 (выделы 7, 12 - 18);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8443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D2E3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24.09.2021 N 354)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3F8E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1BEB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зона умеренной лесохозяйственной деятельности, включающая остальную часть территории заказника.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D6C7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5B9E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Функциональные зоны выделены по материалам лесоустройства Панкрушихинского лесничества 2013 года.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911F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2AB5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Общая площадь зоны особой охраны составляет 8986,9 га, зоны покоя - 3097,4 га, зоны умеренной лесохозяйственной деятельности - 12610,7 га.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3D91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BE87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24.09.2021 N 354)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24EB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367E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Схема границ и функционального зонирования заказника "Алеусский" представлена в приложении 2.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5C81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9AC3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21.05.2020 N 231)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F904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E710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23. На территории заказника запрещается: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2B15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B5A3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разработка и распашка земель дополнительно к существующим площадям, за исключением случаев, указанных в подпунктах 10, 18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0953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969B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заготовка древесины (рубка лесных насаждений, трелевка, частичная переработка, хранение и вывоз из леса древесины), за исключением случаев, указанных в подпунктах 8, 9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AAD8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F4E5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рубка лесных насаждений естественного происхождения, за исключением санитарных рубок: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DFC1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D8C1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вдоль опушки шириной 100 м от границы с безлесными пространствами (простирающимися не менее чем на 1,5 - 2 км от кромки леса);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4715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C599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вокруг заболоченных участков лесов в бессточных понижениях - по естественному контуру ландшафта с буферной (охранной) зоной шириной 25 м, за исключением случаев, предусмотренных Лесохозяйственным регламентом Панкрушихинского лесничества;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6BB9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69A3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полосе шириной 50 м, примыкающей к границам болот;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7297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D986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вдоль (вокруг) водных объектов, в том числе не учтенных лесоустройством: вдоль ручьев, мелких речек, включая временные водотоки (в обе стороны от русла), вокруг озер, родников с буферной (охранной) зоной шириной 50 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BDA9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EB24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на склонах грив в борах, бортов балок и оврагов крутизной более 20 градусов, а также в полосе леса шириной 30 м вдоль подошвы и вершины склона;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9D70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A4EA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местах обитания редких и исчезающих видов животных и растений, занесенных в Красную книгу Алтайского края, а также в полосах леса вокруг таких местообитаний, шириной: для растений - не менее 50 м, для животных - от 50 до 300 м (в зависимости от рекомендаций специалистов-биологов);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932D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1376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радиусе 30 м вокруг дуплистых деревьев;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7529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770F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радиусе 10 м вокруг муравейников высотой более 1 м, при этом сохраняются все муравейники независимо от их высоты;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4DFE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DD79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радиусе 50 м вокруг деревьев с гнездами диаметром менее 0,5 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38FE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4233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радиусе 200 м вокруг деревьев с гнездами диаметром 0,5 - 1 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741A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E93A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радиусе 300 м вокруг деревьев с гнездами диаметром более 1 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48F9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681B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радиусе 300 м вокруг глухариных токов;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BBAF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0CCB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радиусе 100 м вокруг скоплений нор (барсучьих городков);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A04F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D16A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рубка деревьев естественного происхождения: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BC55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F447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лиственницы сибирской;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1A41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064D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единичных усыхающих и сухостойных деревьев, высоких пней, обломанных на различной высоте (остолопов), с диаметром ствола более 30 см, расположенных среди здоровых лесных насаждений;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A44B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AA61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единичных крупных (с диаметром ствола более 80 см) старовозрастных хвойных деревьев - "деревьев-патриархов", произрастающих как отдельно, так и группами среди древостоев (на выделе) со значительно меньшим средним диаметром ствола и возрастом для данной породы;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2FED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6B44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единичных старовозрастных фаутных деревьев (сильно разветвленных, с нестандартным стволом или формой кроны, обломанной вершиной);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FCB0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CE2A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дуплистых деревьев;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0C87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81B6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рубка иных лесных насаждений, за исключением вырубки инвазионных видов деревьев (в т.ч. клена американского), а также случаев, указанных в подпунктах 8, 9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F4C6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1ED8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6) движение лесозаготовительной техники вне существующих дорог (в том числе лесных, лесовозных, просек) в границах лесных насаждений, указанных в подпункте 3 пункта 23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2D23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6CD2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7) разрушение и повреждение естественного крупномерного валежа (упавших стволов всех пород деревьев диаметром более 30 см разной степени разложения), обильно поросшего мхами, лишайниками, грибами;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9878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1BDA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8) проведение в период с 15 марта по 15 августа в зоне особой охраны лесохозяйственных мероприятий, за исключением распашки противопожарных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минерализованных полос и мероприятий, указанных в подпункте 10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6A26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18D0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9) выпас скота в лесах и в пределах прибрежных защитных полос водоохранных зон, установленных в соответствии с Водным кодексом Российской Федерации;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D360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F035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10) проведение ирригационных и гидромелиоративных работ при отсутствии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EDA3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58A9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3190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2F3C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11) устройство дамб, плотин, прудов и других гидротехнических сооружений при отсутствии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F373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71B7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58B2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9539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12) выкашивание травы в мае, июне;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835D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7956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13) выкашивание травы вкруговую (от периферии к центру) во избежание гибели молодняка птиц и других мелких животных;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CB2F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AA07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14) промысловая, спортивная и любительская охота и другие виды пользования животным миром, за исключением видов пользования и деятельности, указанных в подпунктах 1 - 4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A12C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F27B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15) неконтролируемый пуск палов и выжигание растительности, не предусмотренные планом мобилизации и генеральным планом противопожарного обустройства лесов;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4A0D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BBC9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16) передвижение лиц с использованием механических транспортных средств вне дорог (в том числе лесных, лесовозных, просек), их движение на снегоходах (в том числе мотобуксировщиках) и моторных плавательных средствах, проезд по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ледяному покрову водных объектов, взлет и посадка летательных аппаратов, подача гудков и звуковых сигналов, за исключением лиц, осуществляющих использование, охрану, защиту и воспроизводство лесов, при исполнении должностных обязанностей, а также лиц, указанных в подпункте 5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DB35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5A79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17) размещение складов ядохимикатов, горюче-смазочных материалов, размещение отходов производства и потребления (в том числе твердых коммунальных отходов), а также их сжигание и закапывание в землю;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BE7F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E100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18) нахождение лиц с оружием, собакой, за исключением представителей государственной инспекторской службы по охране заказника и лиц, указанных в подпункте 5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AE94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48D8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19) нахождение лиц с капканами, сетями, вентерями, петлями, шатрами, перевесами, острогами, самоловными крючками и электроудочками;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759F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39A0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20) нахождение лиц с электропилами, бензопилами при сборе валежника;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98A1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4469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21) сбор лекарственных растений, заготовка пищевых лесных ресурсов юридическими лицами и гражданами для ведения предпринимательской деятельности;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4D05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9905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22) ловля рыбы всеми способами, за исключением способов, указанных в подпункте 13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43C2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27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5052D" w14:textId="77777777" w:rsidR="007262DA" w:rsidRPr="007262DA" w:rsidRDefault="007262DA" w:rsidP="007262DA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к Положению</w:t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о государственном природном</w:t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комплексном заказнике</w:t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краевого значения "Егорьевский"</w:t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в Егорьевском районе</w:t>
      </w:r>
    </w:p>
    <w:p w14:paraId="4CC47B18" w14:textId="77777777" w:rsidR="007262DA" w:rsidRPr="007262DA" w:rsidRDefault="007262DA" w:rsidP="007262D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ОПИСАНИЕ МЕСТОПОЛОЖЕНИЯ ГРАНИЦ ГОСУДАРСТВЕННОГО ПРИРОДНОГО КОМПЛЕКСНОГО ЗАКАЗНИКА "ЕГОРЬЕВСКИЙ"</w:t>
      </w:r>
    </w:p>
    <w:p w14:paraId="28B32934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(введено Постановлением Правительства Алтайского края от 21.05.2020 N 231)</w:t>
      </w:r>
    </w:p>
    <w:p w14:paraId="7C406F6D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262DA">
        <w:rPr>
          <w:rFonts w:ascii="Arial" w:eastAsia="Times New Roman" w:hAnsi="Arial" w:cs="Arial"/>
          <w:b/>
          <w:bCs/>
          <w:i/>
          <w:iCs/>
        </w:rPr>
        <w:br/>
      </w:r>
      <w:r w:rsidRPr="007262DA">
        <w:rPr>
          <w:rFonts w:ascii="Arial" w:eastAsia="Times New Roman" w:hAnsi="Arial" w:cs="Arial"/>
          <w:b/>
          <w:bCs/>
          <w:i/>
          <w:iCs/>
        </w:rPr>
        <w:br/>
      </w:r>
      <w:r w:rsidRPr="007262DA">
        <w:rPr>
          <w:rFonts w:ascii="Arial" w:eastAsia="Times New Roman" w:hAnsi="Arial" w:cs="Arial"/>
          <w:b/>
          <w:bCs/>
          <w:i/>
          <w:iCs/>
        </w:rPr>
        <w:br/>
        <w:t>Раздел 1 СВЕДЕНИЯ ОБ ОБЪЕКТЕ</w:t>
      </w:r>
      <w:r w:rsidRPr="007262DA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70"/>
        <w:gridCol w:w="4363"/>
      </w:tblGrid>
      <w:tr w:rsidR="007262DA" w:rsidRPr="007262DA" w14:paraId="7D0E1CBC" w14:textId="77777777" w:rsidTr="007262DA">
        <w:trPr>
          <w:trHeight w:val="15"/>
        </w:trPr>
        <w:tc>
          <w:tcPr>
            <w:tcW w:w="554" w:type="dxa"/>
            <w:hideMark/>
          </w:tcPr>
          <w:p w14:paraId="4EFFAA00" w14:textId="77777777" w:rsidR="007262DA" w:rsidRPr="007262DA" w:rsidRDefault="007262DA" w:rsidP="007262D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4435" w:type="dxa"/>
            <w:hideMark/>
          </w:tcPr>
          <w:p w14:paraId="41299027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728BECF3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1322923E" w14:textId="77777777" w:rsidTr="007262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5F3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AC9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A3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7262DA" w:rsidRPr="007262DA" w14:paraId="31237B24" w14:textId="77777777" w:rsidTr="007262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169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40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7D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262DA" w:rsidRPr="007262DA" w14:paraId="7EFE8D68" w14:textId="77777777" w:rsidTr="007262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E3A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53C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2E5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Алтайский край, Егорьевский район, Титовский сельсовет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179B8001" w14:textId="77777777" w:rsidTr="007262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D70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FD8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1EC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200030000 кв. м +/- 618764 кв. м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3F56B329" w14:textId="77777777" w:rsidTr="007262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535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4A0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D53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C23F71F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262DA">
        <w:rPr>
          <w:rFonts w:ascii="Arial" w:eastAsia="Times New Roman" w:hAnsi="Arial" w:cs="Arial"/>
          <w:b/>
          <w:bCs/>
          <w:i/>
          <w:iCs/>
        </w:rPr>
        <w:br/>
      </w:r>
      <w:r w:rsidRPr="007262DA">
        <w:rPr>
          <w:rFonts w:ascii="Arial" w:eastAsia="Times New Roman" w:hAnsi="Arial" w:cs="Arial"/>
          <w:b/>
          <w:bCs/>
          <w:i/>
          <w:iCs/>
        </w:rPr>
        <w:br/>
        <w:t>Раздел 2 СВЕДЕНИЯ О МЕСТОПОЛОЖЕНИИ ГРАНИЦ ОБЪЕКТА</w:t>
      </w:r>
      <w:r w:rsidRPr="007262DA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7"/>
        <w:gridCol w:w="1267"/>
        <w:gridCol w:w="1381"/>
        <w:gridCol w:w="1816"/>
        <w:gridCol w:w="1804"/>
        <w:gridCol w:w="1520"/>
      </w:tblGrid>
      <w:tr w:rsidR="007262DA" w:rsidRPr="007262DA" w14:paraId="2A659E9F" w14:textId="77777777" w:rsidTr="007262DA">
        <w:trPr>
          <w:trHeight w:val="15"/>
        </w:trPr>
        <w:tc>
          <w:tcPr>
            <w:tcW w:w="1663" w:type="dxa"/>
            <w:hideMark/>
          </w:tcPr>
          <w:p w14:paraId="0ACC4831" w14:textId="77777777" w:rsidR="007262DA" w:rsidRPr="007262DA" w:rsidRDefault="007262DA" w:rsidP="007262D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59FA30E1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32009A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F4DFE1F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1AAD93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81B0BA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18748510" w14:textId="77777777" w:rsidTr="007262DA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057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МСК-22, зона 1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23A3B74A" w14:textId="77777777" w:rsidTr="007262DA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757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589A6F6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44A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CD4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351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A49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607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</w:t>
            </w:r>
          </w:p>
        </w:tc>
      </w:tr>
      <w:tr w:rsidR="007262DA" w:rsidRPr="007262DA" w14:paraId="4A03DBA7" w14:textId="77777777" w:rsidTr="007262DA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B403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98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160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292A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1E8E" w14:textId="77777777" w:rsidR="007262DA" w:rsidRPr="007262DA" w:rsidRDefault="007262DA" w:rsidP="007262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EF73" w14:textId="77777777" w:rsidR="007262DA" w:rsidRPr="007262DA" w:rsidRDefault="007262DA" w:rsidP="007262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07BF78E0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7D7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47D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039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3EE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00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AED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262DA" w:rsidRPr="007262DA" w14:paraId="35D3B8E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EC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CE7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452721,91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47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1392137,33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C53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F1F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D3D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38CF8F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C77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087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454539,79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63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1393187,78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FE7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B99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522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04A474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AC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F1A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456388,50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44F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1394229,53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F20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FF6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440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A86BFC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5C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043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458207,02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A7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1395316,90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F8B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A7F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E2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E208A3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1A8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49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459809,80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67F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1396233,00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B62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176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132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0CB612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6CD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AD0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459662,50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F0A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1396946,60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956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516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E29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CABFCCD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9B5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21D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459432,70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A79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1397859,20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842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863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A33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07EEA14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33A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EFE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459556,90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4C8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1398294,20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9CF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022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41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113B5A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DD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291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459632,20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453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1399337,10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C06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EC7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F2C4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AA6B98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AC0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5DE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459727,70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AE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1399860,20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E05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086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240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EC98CB8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BD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4E0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459922,20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2B4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1400607,50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C4A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9C5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066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FF081F1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31C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9AD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460055,80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3E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1401120,30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80F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9F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C9B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A881613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DC2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C48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460352,20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280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1401662,10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16A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6EB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E33D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708A31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B59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124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460400,80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7AF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1401638,50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937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331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164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EE82BF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7D4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D1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460894,30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CB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1402530,90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1B9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12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7CB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6C277F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E1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F6E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461177,90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0A7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1403043,60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C40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6A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024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7A2F8A4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446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252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461223,30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FF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1403125,60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91E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EE9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DBB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B6B240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914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571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460940,70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A79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1403282,40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EEB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345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63E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FE1ACF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FB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583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461351,20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9B3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1403800,70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063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64E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1F3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E79511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280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436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461611,60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3B4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1404395,80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2A1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EA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206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ACC8544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677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980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462098,20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FCD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1405018,40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A13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72C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08C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D27D87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618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AA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462583,40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03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1405706,80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179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55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5C5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0AB376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0D8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A17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462943,79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BB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1406297,87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28B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4D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F00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B447F63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31B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1FC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461921,90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EEA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1408271,46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57B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88D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113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1513EC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B2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B1D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461602,20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1D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1408927,37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F29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0CE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E9E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5E5A65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158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056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460992,59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015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1410178,11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18C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8BA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3FF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26C7A1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6E6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8AD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460254,88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3C6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1411480,11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47E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592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316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198235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41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BC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459724,11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545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1412405,11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CB9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5F1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A9C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0BA55C1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BDB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026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459376,19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C76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1413027,82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13F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570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489E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B863422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9ED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3E4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458441,20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1A6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1412485,82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083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BF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1B6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E48905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BD9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11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457555,06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3A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1411968,27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F00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6F2A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83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B37B83D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4FA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63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456627,09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06A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1411434,77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9DE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2B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9DA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073F9C8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AD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164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456890,48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BA9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1410966,77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5AE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AD3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602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8485012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554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8D0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456774,11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8E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1410969,28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7E6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924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80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4734F52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85A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0E1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456773,75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9D2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1411048,23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243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D7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99E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73C4C30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F3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7E9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456685,01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A42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1411082,26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EC8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AD0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17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1AD473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9A3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F6F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456360,47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55A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1411069,37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74B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B0E9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3BC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96DA2A9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A6C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31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456221,57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55D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1410940,26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FBF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F01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99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6935ED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F88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F3D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456264,20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2746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1410794,95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D80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76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7DE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BA1431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E47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EE0A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456248,84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59A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1410704,82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618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081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BC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445B66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AD2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D5A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456183,51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9C9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1410710,39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268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8CA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64C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1A0FFF9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8F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21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456095,16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09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1410849,43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F13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EBD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E36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2129A5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EDD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363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455812,03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3DF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1410694,26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FFF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EC1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194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391998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353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E2C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455710,35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ED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1410872,48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D9F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987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09B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F81408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C1E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117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454769,34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8A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1410322,10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E2C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D02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E09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EA2092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209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CE1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453919,43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348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1409896,70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305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A1D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ED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1254CB2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F9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950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452985,41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07B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1409385,28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458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5FE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FCA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03F138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05F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51C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452000,69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48E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1408807,09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32B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435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5F4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E87D65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77F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E28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451001,93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D03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1408262,41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312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E7E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8C5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A85562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E29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79C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450081,29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50C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1407740,23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37E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BA6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0C4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8C3ABE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569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7D5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449141,01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BC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1407198,41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613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C67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69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5A7F059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374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46E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448186,69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2C7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1406662,20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9B1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A52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C78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696869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396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2C8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447970,29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B1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1406538,89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83A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94E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0EF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22B58E1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BBF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21F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447582,33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BB5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1406384,08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60B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DB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70B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4AACCE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959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AFC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447492,13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049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1406277,46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ABF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DE9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4C5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191423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445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7A5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447278,93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BA7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1406265,16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1C4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E6C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3A1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31E7B9E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461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22F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447016,54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26E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1405965,81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D0A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1F4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09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39E11A9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22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569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446392,50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E72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1405618,73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AC4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D33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A9A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A05501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376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DD9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445462,06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5A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1405080,78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307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EB1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073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F7C97F6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B2B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C6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446434,65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99D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1403335,36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F2C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77B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5C8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03B028F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87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FE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447502,40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CE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1401426,23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92D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BD6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84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29CB089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F8B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A3B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447797,66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09B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1400870,60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430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B74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51C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18EC2E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339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F33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448257,50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053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1399918,10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8AB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34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5BCF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CB3FBE3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88F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2C2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449538,51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4F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1397763,03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BD9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72B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A6C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3B94191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FF2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F37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450587,21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67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1395928,65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37C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8CB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08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C47E05B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138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9A5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451629,41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6D4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1394075,47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021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53D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31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9DECFC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C81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192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452721,91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CDD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1392137,33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23B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4FE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B5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0423546" w14:textId="77777777" w:rsidTr="007262DA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7DA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533A000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B4D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8F7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A46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7A5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A9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</w:t>
            </w:r>
          </w:p>
        </w:tc>
      </w:tr>
      <w:tr w:rsidR="007262DA" w:rsidRPr="007262DA" w14:paraId="38A411BB" w14:textId="77777777" w:rsidTr="007262DA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923C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008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46A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57AF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7936" w14:textId="77777777" w:rsidR="007262DA" w:rsidRPr="007262DA" w:rsidRDefault="007262DA" w:rsidP="007262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0600" w14:textId="77777777" w:rsidR="007262DA" w:rsidRPr="007262DA" w:rsidRDefault="007262DA" w:rsidP="007262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51200940" w14:textId="77777777" w:rsidTr="007262DA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03B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5222B7B5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B59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42E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9AB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90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54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AEF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F88968F" w14:textId="77777777" w:rsidTr="007262DA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784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...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6902541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94D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9C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DFD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542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B2A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BF1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961A631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262DA">
        <w:rPr>
          <w:rFonts w:ascii="Arial" w:eastAsia="Times New Roman" w:hAnsi="Arial" w:cs="Arial"/>
          <w:b/>
          <w:bCs/>
          <w:i/>
          <w:iCs/>
        </w:rPr>
        <w:br/>
      </w:r>
      <w:r w:rsidRPr="007262DA">
        <w:rPr>
          <w:rFonts w:ascii="Arial" w:eastAsia="Times New Roman" w:hAnsi="Arial" w:cs="Arial"/>
          <w:b/>
          <w:bCs/>
          <w:i/>
          <w:iCs/>
        </w:rPr>
        <w:br/>
        <w:t>Раздел 3 СВЕДЕНИЯ О МЕСТОПОЛОЖЕНИИ ИЗМЕНЕННЫХ (УТОЧНЕННЫХ) ГРАНИЦ ОБЪЕКТА</w:t>
      </w:r>
      <w:r w:rsidRPr="007262DA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5"/>
        <w:gridCol w:w="985"/>
        <w:gridCol w:w="773"/>
        <w:gridCol w:w="858"/>
        <w:gridCol w:w="696"/>
        <w:gridCol w:w="1441"/>
        <w:gridCol w:w="1695"/>
        <w:gridCol w:w="1432"/>
      </w:tblGrid>
      <w:tr w:rsidR="007262DA" w:rsidRPr="007262DA" w14:paraId="53C8DADC" w14:textId="77777777" w:rsidTr="007262DA">
        <w:trPr>
          <w:trHeight w:val="15"/>
        </w:trPr>
        <w:tc>
          <w:tcPr>
            <w:tcW w:w="1663" w:type="dxa"/>
            <w:hideMark/>
          </w:tcPr>
          <w:p w14:paraId="52316E7B" w14:textId="77777777" w:rsidR="007262DA" w:rsidRPr="007262DA" w:rsidRDefault="007262DA" w:rsidP="007262D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4D6845DD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4D1FAE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C51B60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B7D816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0E9B641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101DBE4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F5D9278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038AB2B3" w14:textId="77777777" w:rsidTr="007262DA">
        <w:tc>
          <w:tcPr>
            <w:tcW w:w="1293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1EE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МСК-22, зона 1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52450FCF" w14:textId="77777777" w:rsidTr="007262DA">
        <w:tc>
          <w:tcPr>
            <w:tcW w:w="1293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346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60B02B38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61A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00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61F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CFF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4B9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9CE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7262DA" w:rsidRPr="007262DA" w14:paraId="7E94DE2A" w14:textId="77777777" w:rsidTr="007262DA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E81F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D2D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4DC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031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9F1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25AC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1C1D" w14:textId="77777777" w:rsidR="007262DA" w:rsidRPr="007262DA" w:rsidRDefault="007262DA" w:rsidP="007262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5C46" w14:textId="77777777" w:rsidR="007262DA" w:rsidRPr="007262DA" w:rsidRDefault="007262DA" w:rsidP="007262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19B510F7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F15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4DE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4C9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EC6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8B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78C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3F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CC6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262DA" w:rsidRPr="007262DA" w14:paraId="0C483E9C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984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307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A25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B5D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D41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A3D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4F8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0C4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E7C374A" w14:textId="77777777" w:rsidTr="007262DA">
        <w:tc>
          <w:tcPr>
            <w:tcW w:w="1293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991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1AB18B82" w14:textId="77777777" w:rsidTr="007262DA">
        <w:tc>
          <w:tcPr>
            <w:tcW w:w="1293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D83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...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5A28CF2A" w14:textId="77777777" w:rsidTr="007262DA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AA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E97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73C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17A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151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445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804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8A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AA0722B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7262DA">
        <w:rPr>
          <w:rFonts w:ascii="Arial" w:eastAsia="Times New Roman" w:hAnsi="Arial" w:cs="Arial"/>
          <w:b/>
          <w:bCs/>
          <w:i/>
          <w:iCs/>
        </w:rPr>
        <w:br/>
      </w:r>
      <w:r w:rsidRPr="007262DA">
        <w:rPr>
          <w:rFonts w:ascii="Arial" w:eastAsia="Times New Roman" w:hAnsi="Arial" w:cs="Arial"/>
          <w:b/>
          <w:bCs/>
          <w:i/>
          <w:iCs/>
        </w:rPr>
        <w:br/>
        <w:t>Раздел 4 ПЛАН ГРАНИЦ ОБЪЕКТА ГОСУДАРСТВЕННОГО ПРИРОДНОГО КОМПЛЕКСНОГО ЗАКАЗНИКА КРАЕВОГО ЗНАЧЕНИЯ "ЕГОРЬЕВСКИЙ"*</w:t>
      </w:r>
    </w:p>
    <w:p w14:paraId="2848DBC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E231F7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Рисунок не приводится. - Примечание изготовителя базы данных.     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A82A6" w14:textId="77777777" w:rsidR="007262DA" w:rsidRPr="007262DA" w:rsidRDefault="007262DA" w:rsidP="007262DA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края</w:t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февраля 2008 г. N 51</w:t>
      </w:r>
    </w:p>
    <w:p w14:paraId="1AF30E85" w14:textId="77777777" w:rsidR="007262DA" w:rsidRPr="007262DA" w:rsidRDefault="007262DA" w:rsidP="007262D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ГОСУДАРСТВЕННОМ ПРИРОДНОМ КОМПЛЕКСНОМ ЗАКАЗНИКЕ КРАЕВОГО ЗНАЧЕНИЯ "ЗАВЬЯЛОВСКИЙ" В ЗАВЬЯЛОВСКОМ РАЙОНЕ</w:t>
      </w:r>
    </w:p>
    <w:p w14:paraId="7980D3AA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Алтайского края от 26.07.2013 N 404, от 29.11.2016 N 409, Постановлений Правительства Алтайского края от 09.04.2019 N 121, от 03.03.2020 N 92, от 21.05.2020 N 231, от 31.03.2021 N 101)</w:t>
      </w:r>
    </w:p>
    <w:p w14:paraId="5E45084F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195C99B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82B5B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 государственном природном комплексном заказнике "Завьяловский" в Завьяловском районе (далее - "заказник") разработано на основании Федерального закона от 10 января 2002 года N 7-ФЗ "Об охране окружающей среды", Федерального закона от 14 марта 1995 года N 33-ФЗ "Об особо охраняемых природных территориях", Федерального закона от 24 апреля 1995 года N 52-ФЗ "О животном мире", закона Алтайского края от 18 декабря 1996 года N 60-ЗС "Об особо охраняемых природных территориях в Алтайском крае" с учетом экономических, экологических и природно-географических особенностей района.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2D17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B098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2. Заказником в Завьяловском районе является природно-хозяйственная территория, включающая весь комплекс ландшафтов лесных, луговых, водно-болотных и других угодий, общей площадью 13286 га.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9D34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ABEC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29.11.2016 N 409)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54C4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D23C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Границы заказника: от железнодорожного переезда у села Овечкино по железной дороге через Кулундинский бор до железнодорожного переезда Гонохово Гришенское, далее на юго-запад по автомобильной трассе общего пользования до села Гонохово, огибая его по кромке бора, далее вдоль автомобильной дороги (на расстоянии 0,5 км от нее) до села Гилевки, огибая село Гилевку с северной стороны, затем на запад по северо-восточной стороне озера кривого до автотрассы Завьялово - Овечкино, по автотрассе до поселка Светлого, огибая его с юга-восточной стороны, далее по железной дороге до железнодорожного переезда у села Овечкино.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2622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C82B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29.11.2016 N 409)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F1BF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1A8A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Границы заказника определены в системе координат МСК-22 и представлены в приложении 1.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EFBA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94DB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(абзац введен Постановлением Правительства Алтайского края от 21.05.2020 N 231)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6949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E053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4. Территории населенных пунктов не входят в заказник.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A217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18A1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5. Объявление территории заказником производится без изъятия земельных участков у собственников, землевладельцев, землепользователей.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BB4B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02C2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6. Срок действия заказника - бессрочный.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A373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6418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7. Изменение границ, упразднение заказника осуществляется в установленном законодательством порядке.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CC99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D53E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8. Территория заказника в обязательном порядке учитывается при разработке планов и перспектив экономического и социального развития территориальных комплексных схем, схем территориального планирования муниципального образования, схем землеустройства, при землеустройстве, при лесоустройстве и районной планировке.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8C6C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E451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 Собственники, владельцы, пользователи земельных участков, находящихся в границах заказника, а также иные физические и юридические лица обязаны соблюдать установленный режим особой охраны заказника и несут за его нарушение административную, уголовную и иную установленную законодательством ответственность.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D4EC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531A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10. Утратил силу. - Постановление Администрации Алтайского края от 26.07.2013 N 404.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F382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8F6A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11. Заказник находится в ведении Министерства природных ресурсов и экологии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AFBA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5C64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11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3A478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2. Профиль заказника</w:t>
      </w:r>
    </w:p>
    <w:p w14:paraId="2FD98F4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A37B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12. Государственный природный заказник "Завьяловский" является комплексным (ландшафтным) и предназначен для сохранения экосистемы ленточного бора.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72AD0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3. Цели объявления природной территории заказником</w:t>
      </w:r>
    </w:p>
    <w:p w14:paraId="3BD2392A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03.03.2020 N 92)</w:t>
      </w:r>
    </w:p>
    <w:p w14:paraId="0AE7E4A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C108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13. Сохранение природных комплексов Кулундинского ленточного бора и системы озер.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2921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B32D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14. Сохранение и воспроизводство животных и растений ленточного бора и боровой озерно-речной системы, пополнение смежных охотугодий района промысловыми видами животных (естественное расселение).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9CAE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8E7E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 Сохранение редких и исчезающих видов растений и животных, занесенных в Красную книгу Алтайского края, а также мест их естественного обитания.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4DA9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33892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16. Поддержание экологического баланса региона и благоприятной окружающей среды для человека.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0BDDC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4. Задачи и функции заказника</w:t>
      </w:r>
    </w:p>
    <w:p w14:paraId="712078F6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03.03.2020 N 92)</w:t>
      </w:r>
    </w:p>
    <w:p w14:paraId="05CD5F9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9F9C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17. Сохранение биологического и ландшафтного разнообразия в условиях режима особой охраны заказника и методами рационального природопользования, а именно: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F344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59FD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охрана лесных и водно-болотных угодий как мест естественного обитания животных и растений;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12A4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F003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сохранение лесов, расположенных в водоохранных зонах;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725F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7C66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проведение биотехнических мероприятий с целью создания более благоприятных условий обитания охраняемым объектам животного мира;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413B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4744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оказание помощи диким животным: борьба с вредителями и болезнями, спасение бедствующих животных;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C73E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6FE5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сохранение редких и исчезающих видов растений и животных и мест их обитания.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7595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C533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18. Проведение ветеринарно-профилактических мероприятий по оздоровлению популяций животных (в случае необходимости).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1970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B17B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19. Ведение мониторинга объектов животного и растительного мира, в том числе занесенных в Красную книгу Российской Федерации и Красную книгу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AC31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A445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20. Ведение мониторинга среды обитания животных и растений.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D477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AF24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21. Экологическое воспитание и просвещение населения.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E408C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5. Режим особой охраны заказника</w:t>
      </w:r>
    </w:p>
    <w:p w14:paraId="4C8F2D20" w14:textId="77777777" w:rsidR="007262DA" w:rsidRPr="007262DA" w:rsidRDefault="007262DA" w:rsidP="007262D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03.03.2020 N 92)</w:t>
      </w:r>
    </w:p>
    <w:p w14:paraId="2BC2FE8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BCCC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22. На территории заказника выделена зона особой охраны, включающая в границах Гилевского участкового лесничества Кулундинского лесничества: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B9D3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A7C4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все выделы кварталов 18, 30, 33, 38 - 46, 52, 53, 56, 57; части кварталов 8 (выделы 34, 38, 39, 55 - 57), 21 (выделы 11, 14, 30 - 32, 54), 22 (выделы 1 - 9, 11 - 69, 72 - 133), 23 (выделы 50, 51, 56 - 58, 63, 64), 24 (выделы 30, 31, 34 - 36), 29 (выделы 19 - 42, 44), 31 (выделы 7, 8, 11, 13 - 19), 32 (выделы 3 - 6, 9, 11, 12, 14 - 28), 35 (выделы 14 - 19, 25 - 29), 49 (выделы 1 - 17), 50 (выделы 1 - 8, 14, 22 - 25, 27), 54 (выделы 1 - 4, 6, 7), 60 (выделы 1 - 12, 44, 45), 61 (выделы 1 - 13), 63 (выделы 1 - 33, 36 - 41, 44, 47, части выделов 34, 35, 42, 43, 45), 64 (выделы 1 - 35, 37 - 40, 57, части выделов 36, 41 - 44, 46), 65 (выделы 1 - 9, 11 - 24, 26, 57, части выделов 27 - 29);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E85F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603D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границах Гоноховского участкового лесничества Кулундинского лесничества: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EF26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721D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все выделы кварталов 67, 68; части кварталов 4 (выделы 5, 7, 8, 10 - 15, 17 - 19, 21 - 27, 29 - 32, 34, 35, 38 - 41,44, 45, 47, 48, 59, 65 - 68), 5 (выделы 40, 46 - 50, 54, 58, 60 - 90), 6 (выделы 7 - 25), 66 (выделы 9, 15, 18 - 21, 23 - 26, 28, 29), 69 (выделы 1 - 23, 26, 27, 33), 70 (выделы 1 - 5, 15 - 25, 30, 33).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9A0E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D899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Зона особой охраны выделена по материалам лесоустройства Кулундинского лесничества 2014 года.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3517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A5C7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Общая площадь зоны особой охраны составляет 3645 га.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A073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3957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Схема границ и зоны особой охраны заказника "Завьяловский" представлена в приложении 2.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A91F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F458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21.05.2020 N 231)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AB20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D28C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23. На территории заказника запрещается: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28A3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D996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разработка и распашка земель дополнительно к существующим площадям, за исключением случаев, указанных в подпунктах 10, 20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3D9F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CE05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заготовка древесины (рубка лесных насаждений, трелевка, частичная переработка, хранение и вывоз из леса древесины), за исключением случаев, указанных в подпунктах 8, 9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6879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CE24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рубка лесных насаждений естественного происхождения, за исключением санитарных рубок: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2AF7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3307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вдоль опушки шириной 100 м от границы с безлесными пространствами (простирающимися не менее чем на 1,5 - 2 км от кромки леса);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822B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7E71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вокруг заболоченных участков лесов в бессточных понижениях - по естественному контуру ландшафта с буферной (охранной) зоной шириной 25 м, за исключением случаев, предусмотренных Лесохозяйственным регламентом Кулундинского лесничества;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97B2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6758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полосе шириной 50 м, примыкающая к границам болот;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7F7F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0877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вдоль (вокруг) водных объектов, в том числе не учтенных лесоустройством: вдоль ручьев, мелких речек, включая временные водотоки (в обе стороны от русла), вокруг озер, родников с буферной (охранной) зоной шириной 50 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A883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7D27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на склонах грив в борах, бортов балок и оврагов крутизной более 20 градусов, а также в полосе леса шириной 30 м вдоль подошвы и вершины склона;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0D83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3CBC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местах обитания редких и исчезающих видов животных и растений, занесенных в Красную книгу Алтайского края, а также в полосах леса вокруг таких местообитаний, шириной: для растений - не менее 50 м, для животных - от 50 до 300 м (в зависимости от рекомендаций специалистов-биологов);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CD58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Границы заказника определены в системе координат МСК-22 и представлены в приложении.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76B4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BBCE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(абзац введен Постановлением Правительства Алтайского края от 21.05.2020 N 231)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B3E5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367A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4. Территории населенных пунктов не входят в заказник.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C0F4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273E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5. Объявление территории заказником производится без изъятия земельных участков у собственников, землевладельцев, землепользователей.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43FD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2621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6. Срок действия заказника - бессрочный.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ADD2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3339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7. Изменение границ, упразднение заказника осуществляется в установленном законодательством порядке.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E8BE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A26A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8. Территория заказника в обязательном порядке учитывается при разработке планов и перспектив экономического и социального развития, территориальных комплексных схем, схем территориального планирования муниципального образования, схем землеустройства, при землеустройстве, при лесоустройстве и районной планировке.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90F8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4D56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 Собственники, владельцы, пользователи земельных участков, находящихся в границах заказника, а также иные физические и юридические лица обязаны соблюдать установленный режим особой охраны заказника и несут за его нарушение административную, уголовную и иную установленную законодательством ответственность.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BAED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ECFC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10. Утратил силу. - Постановление Администрации Алтайского края от 26.07.2013 N 404.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5300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03B4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11. Заказник находится в ведении Министерства природных ресурсов и экологии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E2E1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AFD6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11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8121C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2. Профиль заказника</w:t>
      </w:r>
    </w:p>
    <w:p w14:paraId="265BB72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D49A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12. Государственный природный заказник "Полуостров Струя" является комплексным (ландшафтным) и предназначен для сохранения степных экосистем.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03FC5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3. Цели объявления природной территории заказником</w:t>
      </w:r>
    </w:p>
    <w:p w14:paraId="0BAB652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5258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13. Создание благоприятных условий для сохранения в естественном состоянии степных природных комплексов в урочище "Полуостров Струя".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D45A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68F9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14. Поддержание экологического баланса региона и благоприятной окружающей среды для человека. Мониторинг степной экосистемы.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0090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6EB3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15. Воспроизводство и сохранение животных и растений в естественной среде их обитания, пополнение смежных охотугодий района промысловыми видами животных (естественное расселение).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B8EF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8E46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16. Охрана мест обитания редких и находящихся под угрозой исчезновения видов животных и растений.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F76F2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4. Задачи и функции заказника</w:t>
      </w:r>
    </w:p>
    <w:p w14:paraId="776303D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75ED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17. Предотвращение уничтожения и нарушений степных экосистем.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D60C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5840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18. Сохранение биологического и ландшафтного разнообразия с целью обеспечения благоприятной окружающей среды для человека в условиях заказного режима и методами рационального природопользования, а именно: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62DE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B9D0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охрана мест обитания редких и находящихся под угрозой исчезновения видов;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50D6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F46A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проведение биотехнических мероприятий с целью создания наиболее благоприятных условий обитания охраняемым объектам животного мира;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5B37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34E7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мониторинг среды обитания животных (или отдельных видов);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65B2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4209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оказание помощи диким животным: борьба с вредителями и болезнями, спасение бедствующих животных.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4166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B5DE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19. Проведение ветеринарно-профилактических мероприятий по оздоровлению популяций животных (в случае необходимости).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F535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E2A2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20. Организация и проведение мониторинга объектов животного и растительного мира, в том числе занесенных в Красную книгу Российской Федерации и Красную книгу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4987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A468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21. Организация и проведение мониторинга среды обитания животных, птиц, растений.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08A8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F1C9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22. Экологическое воспитание и просвещение населения.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87229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5. Режим особой охраны заказника</w:t>
      </w:r>
    </w:p>
    <w:p w14:paraId="2FF06AF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5021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23. На территории заказника запрещается: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DFD3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78D5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распашка земель;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6B14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AD23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выпас овец;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0873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10C8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проведение ирригационных и гидромелиоративных работ при отсутствии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A309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70EB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D222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3321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устройство дамб, плотин, прудов и других гидротехнических сооружений при отсутствии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6727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29A6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9FA1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B552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выкашивание травы в мае, июне;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EF0D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9638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6) выкашивание травы вкруговую (от периферии к центру);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D326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4526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7) уничтожение и повреждение растительных сообществ, изменение видового состава флоры;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9BB8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B941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8) промысловая, спортивная и любительская охота и другие виды пользования животным миром, за исключением видов пользования и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деятельности, указанных в подпунктах 1, 2, 3, 4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D07B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E4E7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9) проезд на механических транспортных средствах вне дорог, движение на снегоходах и на моторных лодках, посадка летательных аппаратов, а также подача гудков и звуковых сигналов, за исключением проезда лиц, осуществляющих использование, охрану, защиту и воспроизводство лесов, при исполнении должностных обязанностей, а также лиц, указанных в подпункте 5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4707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C35A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9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394D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122D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10) размещение складов ядохимикатов, горюче-смазочных материалов, размещение отходов производства и потребления (в том числе твердых коммунальных отходов), а также их сжигание и закапывание в землю;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36BA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69B3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10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CB4B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DAB8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11) нахождение лиц с оружием, орудиями лова и собаками, за исключением представителей государственной инспекторской службы и лиц, указанных в подпункте 5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9DB6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26FA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12) нахождение лиц с капканами, сетями, вентерями, петлями, шатрами, перевесами, самоловными крючками и электроудочками;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2624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0833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13) заготовка лекарственно-технического сырья в промышленных масштабах;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613B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F4BB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14) строительство зданий и сооружений, за исключением линейных объектов;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97FF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E9BD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14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E608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9DC7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15) разработка и добыча полезных ископаемых;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B3DF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3D3F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16) любые виды хозяйственной деятельности, рекреационного и иного природопользования, препятствующие сохранению, восстановлению и воспроизводству природных комплексов и компонентов.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771E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9E71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24. На территории заказника допускается: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22E7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DB3B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применение биологических средств борьбы с насекомыми-вредителями растений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56D6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3833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D39E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449B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отстрел, отлов диких животных при возникновении эпизоотии - по заключению органов санитарно-эпидемиологического и ветеринарного надзора;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C945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2F96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регулирование численности охотничьих животных в целях охраны здоровья населения, устранения угрозы для жизни человека, предохранения от заболеваний сельскохозяйственных и других домашних животных, предотвращения нанесения ущерба сельскому и лесному хозяйству, животному миру и среде его обитания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61E8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D4F7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DA9A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2FCA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сбор зоологических и ботанических коллекций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2A1D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706B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9D6B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E75A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проезд на всех видах транспорта, а также нахождение с оружием при осуществлении служебной деятельности должностных лиц государственного учреждения, обеспечивающего охрану заказника, органов, осуществляющих государственный экологический надзор, специально уполномоченных органов по охране, надзору и регулированию использования объектов животного мира и среды их обитания, органов, уполномоченных в области использования, охраны, защиты, воспроизводства лесов; должностных лиц, находящихся при исполнении служебных обязанностей, наделенных в соответствии с действующим законодательством полномочиями осуществлять осмотр принадлежащих юридическому лицу или индивидуальному предпринимателю и используемых для осуществления предпринимательской деятельности помещений, территорий и находящихся там вещей и документов;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485B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9EB6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11) проезд на механических транспортных средствах вне дорог, движение на снегоходах и на моторных лодках, посадка летательных аппаратов, а также подача гудков и звуковых сигналов, за исключением проезда лиц, осуществляющих использование, охрану, защиту и воспроизводство лесов, при исполнении должностных обязанностей, а также лиц, указанных в подпунктах 6, 10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9DF2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2051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11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98F0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1EE2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12) размещение складов ядохимикатов, горюче-смазочных материалов, размещение отходов производства и потребления (в том числе твердых коммунальных отходов), а также их сжигание и закапывание в землю;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AB89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96CC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12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FC16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C3AF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13) нахождение лиц с оружием, орудиями лова и собаками, за исключением представителей государственной инспекторской службы по охране заказника и лиц, указанных в подпункте 6 пункта 24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F747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4E04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14) нахождение лиц с капканами, сетями, вентерями, петлями, шатрами, перевесами, самоловными крючками и электроудочками;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D3A8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BC12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15) заготовка лекарственно-технического сырья в промышленных масштабах;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E2A7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0B78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16) любые виды хозяйственной деятельности, рекреационного и иного природопользования, препятствующие сохранению, восстановлению и воспроизводству животных охотничье-промысловых видов, а также поименно-боровых экосистем и их компонентов.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D2AB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D115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24. На территории заказника допускается: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FF6E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0A94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применение биологических средств борьбы с насекомыми-вредителями растений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AF83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10D4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7389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2732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отстрел, отлов диких животных при возникновении эпизоотии - по заключению органов санитарно-эпидемиологического и ветеринарного надзора;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8CD3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6020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регулирование численности охотничьих животных в целях охраны здоровья населения, устранения угрозы для жизни человека, предохранения от заболеваний сельскохозяйственных и других домашних животных, предотвращения нанесения ущерба сельскому и лесному хозяйству, животному миру и среде его обитания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9020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F18C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5CB5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725B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любительское рыболовство летними и зимними удочками всех модификаций согласно правилам рыболовства, установленным для Западно-Сибирского рыбохозяйственного бассейна;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EF58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D6B2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(пп. 4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3578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0E88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сбор зоологических и ботанических коллекций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4488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FF8B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5D78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B303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6) проезд на всех видах транспорта, а также нахождение с оружием при осуществлении служебной деятельности должностных лиц государственного учреждения, обеспечивающего охрану заказника, органов, осуществляющих государственный экологический надзор, специально уполномоченных органов по охране, надзору и регулированию использования объектов животного мира и среды их обитания, органов, уполномоченных в области использования, охраны, защиты, воспроизводства лесов; должностных лиц, находящихся при исполнении служебных обязанностей, наделенных в соответствии с действующим законодательством полномочиями осуществлять осмотр принадлежащих юридическому лицу или индивидуальному предпринимателю и используемых для осуществления предпринимательской деятельности помещений, территорий и находящихся там вещей и документов;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5685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10B4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6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A80A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75D8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7) проведение охранных, биотехнических, противопожарных (в том числе распашка минерализованных полос, создание противопожарных разрывов и барьеров, плановый отжиг) и лесовосстановительных мероприятий (в том числе распашка территорий под закладку лесокультур);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C582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F25B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8) использование лесов, в том числе рубка леса, в соответствии с действующим лесным законодательством и иными нормативными правовыми актами, регулирующими лесные правоотношения;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6AAE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66BEE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9) разведка и добыча полезных ископаемых при наличии проекта рекультивации нарушенных земель и иной необходимой документации, выполненной в соответствии с требованиями природоохранного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75C6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0DE8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9 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64F6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0987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10) проведение работ, обеспечивающих геологическое изучение и добычу полезных ископаемых, при соблюдении природоохранного законодательства: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56DE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6607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проезд на автотранспорте вне дорог общего пользования (для лиц, участвующих в проведении геологоразведочных и добычных работ);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02A8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D0B0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прокладка временных дорог, в том числе технологических, площадок под буровые скважины;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C36E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1FF7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проходка поисковых и разведочных шурфов, канав, траншей;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2A57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29E4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сооружение на добычных участках комплекса опытно-эксплуатационных выработок (карьеров, разрезов, траншей, водоотводных и дренажных канав);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EA75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597C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сооружение временных бытовых и производственных помещений;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CA6D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8DE7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устройство складов горюче-смазочных материалов, размещения отходов производства и потребления (в том числе твердых коммунальных отходов), отвалов вскрышных пород, складов добытых полезных ископаемых вне водоохранной зоны водных объектов с последующей рекультивацией и вывозом горюче-смазочных материалов и отходов производства и потребления (в том числе твердых коммунальных отходов).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B781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9C8D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9CCF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843A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Все работы по разведке и добыче торфа и других полезных ископаемых согласно статьям 22, 23, 26 Закона Российской Федерации от 21.02.1992 N 2395-1 "О недрах" производятся при условии проведения необходимых мероприятий по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предотвращению загрязнения окружающей природной среды: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7E1B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AFBF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соблюдение установленного порядка консервации и ликвидации выработок;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17F2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728F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приведение участков земли и других природных объектов, нарушенных при пользовании недрами, в пригодное для их дальнейшего использования состояние;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BA86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8705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 технологическом проекте отработки месторождения в обязательном порядке должен присутствовать пункт о рекультивации;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B0CF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DBC5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11) строительство зданий и сооружений, назначение которых соответствует целям и задачам заказника;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E660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D55B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12) заготовка лекарственных растений, сбор ягод и грибов местным населением для личных нужд;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E1D4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617D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13) рекреационное использование территории заказника в специально отведенных местах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E68C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67EE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14) организованный экотуризм - по согласованию с Министерством природных ресурсов и экологии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FFB6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C65D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B2D7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BF19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24.1. Основным видом разрешенного использования земельных участков, расположенных в границах заказника, является охрана природных территорий (код 9.1).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0130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615C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земельных участков: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F771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9CF1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пчеловодство (код 1.12);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A24F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98E9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сенокошение (код 1.19);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130B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6DD3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выпас сельскохозяйственных животных (код 1.20);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1165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2EA8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коммунальных услуг (код 3.1.1);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B746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EC62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(код 3.9);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49B83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EC62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4D70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91F7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охота и рыбалка (код 5.3);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9443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9E07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недропользование (код 6.1);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53F2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5643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(код 9.3);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139D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3B92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заготовка древесины (код 10.1);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1F54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BEA9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лесные плантации (код 10.2);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4042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0B78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заготовка лесных ресурсов (код 10.3);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D315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A05F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водные объекты (код 11.0);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45D4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C3B2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общее пользование водными объектами (код 11.1).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5008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24D4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24.1 введен Постановлением Правительства Алтайского края от 21.05.2020 N 231)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C726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463"/>
        <w:gridCol w:w="1474"/>
        <w:gridCol w:w="2229"/>
        <w:gridCol w:w="1576"/>
        <w:gridCol w:w="1545"/>
      </w:tblGrid>
      <w:tr w:rsidR="007262DA" w:rsidRPr="007262DA" w14:paraId="414B5BD7" w14:textId="77777777" w:rsidTr="007262DA">
        <w:trPr>
          <w:trHeight w:val="15"/>
        </w:trPr>
        <w:tc>
          <w:tcPr>
            <w:tcW w:w="1109" w:type="dxa"/>
            <w:hideMark/>
          </w:tcPr>
          <w:p w14:paraId="777D43FC" w14:textId="77777777" w:rsidR="007262DA" w:rsidRPr="007262DA" w:rsidRDefault="007262DA" w:rsidP="007262D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1BA61CB3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A7C622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568EEA8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985083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55953E" w14:textId="77777777" w:rsidR="007262DA" w:rsidRPr="007262DA" w:rsidRDefault="007262DA" w:rsidP="007262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62DA" w:rsidRPr="007262DA" w14:paraId="68FC245E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2BB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A2F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513402,67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A52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3237328,42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248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2FB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CC0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6FF2A4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1A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2BC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514525,02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8EB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3236833,98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F46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BD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DA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FA5197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391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09E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515231,37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1DD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3236515,65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627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A91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FD5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E58677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D8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60F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516162,69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D56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3236086,53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413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93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6E6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46E594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0D1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AC9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517533,11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BFE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3235437,74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9AE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4A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18D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B669E2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032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0EB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517988,55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913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3235211,75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EC2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9A1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485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25CBA9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28D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994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519560,83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F1E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3234497,38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A12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6A3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C50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424003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022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465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519817,22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A18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3234371,7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29D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D6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CB9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5BFBEFD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768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017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520237,24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208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3234586,68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C30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A1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94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7543C0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BE6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8FF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521321,56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3F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3234012,86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BD9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A59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951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2AADCD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3DA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DAD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521853,69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E8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3233748,28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B07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51B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CCA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DC33D3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15B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35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521689,15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B94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3233433,26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717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192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EF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7EABC3A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13C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F7B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522557,84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E3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3232968,17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45D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326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950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414849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EDF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D27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522603,26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B5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3232945,88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F49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9F9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385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6D1DE8F" w14:textId="77777777" w:rsidTr="007262DA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C1E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262DA" w:rsidRPr="007262DA" w14:paraId="3AFBD4D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08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18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508230,12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C36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3255211,99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75F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C1B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CD9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3BAEB16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A0B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471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508249,6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7F6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3255890,75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F0D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A6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04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2DFD06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65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06F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508219,71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9CB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3255933,15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973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A2B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5E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CB8889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F4B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551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508194,39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452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3255969,06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7F7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502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6E7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08E1CE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265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43B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508088,71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37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3256118,92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73F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4E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3B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93D8AD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29E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73A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507905,41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C27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3256382,58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C96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D4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440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FF5428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6E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7E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507207,04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F58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3257457,85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A15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C01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5BD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2EE769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7B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63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507080,28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4B2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3257495,07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779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E433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050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5252BF5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8C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176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507013,05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611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3257514,8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BD8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A0A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4B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FC4BAB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51E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284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506409,58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C9B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3257691,97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771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0EE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CA6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F88BE0E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FA0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F32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506482,97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AD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3258258,75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FB9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CF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018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A661B7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F32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17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506487,5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1E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3258293,71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209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1B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549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59080B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B8C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2B0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506596,72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17C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3259137,23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959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DF2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92B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2B70EDD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17E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5C9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506482,89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403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3259395,03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582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1E3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37D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5645D0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082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BD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506476,31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2CB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3259437,81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720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694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A01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E5D3A8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2C4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B6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506467,03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BE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3259465,83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F5A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ABF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5EC7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6FC8D7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B70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DED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506425,65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5F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3259650,5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CF4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F14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B91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469DDA6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718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58C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506370,87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ADF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3259679,93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332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19A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8FA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AAF044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289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B37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506305,32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274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3259715,14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D8C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474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21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162C6E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6F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0C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506309,75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D37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3259777,86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A1E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BF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048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3D0540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069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F96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506316,15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5B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3259868,64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E6E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01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B66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9F1C51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87F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873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506325,62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48E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3260002,91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9C0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13B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9EC0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3A504FA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657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4D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506341,19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8A3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3260088,27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7E6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4EC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BAF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009945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C3D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BA7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506216,4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2DC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3259945,53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A8A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A61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0DB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D66F15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F72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F96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505665,74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279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3260039,79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8FB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7B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D82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6E2B26A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886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47C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505161,69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B8D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3259904,74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ED9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6E2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C62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8D4D84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387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052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505043,09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78A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3259864,5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073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CE8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1E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B28514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0EC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EE1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504810,81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FE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3259766,94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DBE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B1F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3B8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B038B5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444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B9A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504676,87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1AC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3259763,63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DEB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43A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5A9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C2AC79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B0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801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504289,16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866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3259741,81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A17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24B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CCF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5A6088C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DDF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657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503866,59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34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3259742,13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A9C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E69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608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1501A0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97F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701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503729,34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2DF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3259757,01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3FB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270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0A9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DB43D5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E8C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AB9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503611,93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9B5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3259795,05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2A6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958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ABB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337A4E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8B4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C8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503486,26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C54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3259938,92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F11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A17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AB2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6F314DD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F79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7FD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503396,72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59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3260018,86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3AF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FBF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F67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CE7E54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2FC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1EA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503263,02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221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3260110,89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96A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DE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4F4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B64A00E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CA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381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502767,34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92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3260219,66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DBB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071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4CA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EC6CDDE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01B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BD8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502543,69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3F1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3260210,11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B39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9E5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69E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67D4D9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818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2DF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502247,69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952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3260096,01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ED8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318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BC5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081EB9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94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068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502032,72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DF1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3259933,95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FC2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585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50C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A65AE85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C4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325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501962,89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C89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3259812,54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1D0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884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29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81F1EC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FBE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DA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501989,72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399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3259593,3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0C4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B3C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95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B03E4B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0A0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251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502045,95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34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3259513,93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EAB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58D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60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ED9956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6D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98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502032,72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D7E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3259330,37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CA9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93E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8E2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D776B4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7A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54F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502062,48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BA2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3259196,43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96E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BD2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ED0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03B1F8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43F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B75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502012,87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4ED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3259009,57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6E3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CF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2E4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D34577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88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1D10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501898,77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CBD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3258888,85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D55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17D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480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359317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392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7D3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501824,36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89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3258859,08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BB7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0F8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E66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3607B3C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B4F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4E0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501714,49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340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3258843,99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81D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607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67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124C516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998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4C4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501523,4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D64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3258826,01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27E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CFC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2A5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2CBC2A6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BE6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2DF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501406,25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221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3258844,24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DA3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3DD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09B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B43D8D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211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21F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501309,65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BEB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3258830,88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94E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F4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6EE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5DE69B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245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0A0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501156,69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82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3258718,52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742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3D0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247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5C86AC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3B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ECD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501136,84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DDE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3258639,15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D30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04A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EC6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D62D13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4515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7D2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501166,61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E3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3258521,74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86CD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21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40F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CB2B27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45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745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501242,68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25B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3258442,37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AEB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631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99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731D0FA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A9B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F42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501269,13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3CC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3258379,53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A7F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294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E54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A1B373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F98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DA3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501263,96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EA2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3258300,5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141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566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C0C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653A67C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C15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86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501194,72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B91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3258234,01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51F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848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4A8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E52415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B88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69A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501077,31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747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3258191,01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184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0DA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5EA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1FFC37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F5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571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500900,38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DB7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3258207,55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153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70B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24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70B59F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B94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33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500695,33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A3D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3258214,16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AFC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C5E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04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B05F076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83E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6A2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500543,19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DC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3258141,4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FFC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4CC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C74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80D2DB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D5A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578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500437,36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DD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3257984,31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2D7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89C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2C5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13BE09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C2F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671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500570,48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0CB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3257660,19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BD7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86A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45A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DDB110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5D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CEC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500540,71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0DF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3257532,86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F2B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AB8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F0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248424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15E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FD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500489,45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CAB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3257476,64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4E8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7E6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B63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1AAEB65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DB9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E70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500418,13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F63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3257458,53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888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6AA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816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31A2FB5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4F6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970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500262,11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D0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3257477,96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847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56D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A4F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1B23F75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287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44D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500095,89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676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3257549,4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2FE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044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4E4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3FD1AE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30E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55F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499922,25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0A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3257511,36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AED5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11B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BE4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9E6C37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4A6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A25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499763,51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E72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3257532,86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81F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761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FAE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908137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971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6EA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499642,79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05A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3257617,2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D35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25A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D70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CC752E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9F1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AC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499523,73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536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3257759,41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9DA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312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B00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04167CD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A8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8FF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499335,22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166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3258080,22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4A2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9B9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5B6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BFD40FD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D8F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967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499262,24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F21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3258135,53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A2F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B2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9D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845132C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374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558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499174,84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B34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3258109,44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43B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BBC8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14C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4345FF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376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620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499060,74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964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3258017,57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154A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816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941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BCC6CD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50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2F2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498958,62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299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3257885,69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41D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CEB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2BC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C4C8E3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88B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62F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498856,17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B9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3257748,01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3BA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0C1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F45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F41FB0C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CC8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ADE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498747,36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A7E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3257627,54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23E8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82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89E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96BA1C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C19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B9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498693,78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7399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3257508,22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287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77A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4FB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F4D6A45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6DB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B2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498689,31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720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3257360,13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0E2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839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5C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D56EF9A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AA8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4E7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498706,84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F94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3257196,16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E36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7CC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B04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993D86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CB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7EF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498642,92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FAC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3257027,48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D32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3D3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29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094EAC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D24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554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498631,85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E8E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3256880,8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AFEB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9C5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AAD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6DEB41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BB5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C30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498658,57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31F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3256715,74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E11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169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63E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903D31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C28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5A0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498673,45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C0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3256535,49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F96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B71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C8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0CAA31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D95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BD5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498665,19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507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3256377,57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70C6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0E5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9C4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8DCD1F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65C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F37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498612,27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FB3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3256206,41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133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311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331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18589A1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F8E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AAE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498579,2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685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3256034,43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629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03D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258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A44AD1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BA5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33D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498545,3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132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3255859,15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9AA9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F08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430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FC698C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897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D3C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498532,9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1CD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3255657,4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34E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6E3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CD1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8041782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73B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463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498551,09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4C1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3255463,93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84C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237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E13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B843E3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9AF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B25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498569,28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B20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3255265,49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9AC0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A58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BD3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E9A6FA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CB6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045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498565,97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FE4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3255035,63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DBFC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257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2F8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4D3B72C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9EE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FA9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498543,65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B54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3254823,97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BFB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39A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812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43E955B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CC1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04D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498499,82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835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3254632,14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CB1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E7B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F23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42A0718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885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77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498449,39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33F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3254454,37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C6B1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773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C5F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8FD5673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FB4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EC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498386,55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CC6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3254276,61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814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9C6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DF4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50F46CFD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415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45A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498344,38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EC9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3254076,52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DC37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DEA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A11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1C325FA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112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1C6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498314,62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1141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3253891,31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E96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880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5C0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C7F262E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DE0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B10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498292,3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242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3253697,84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C8B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419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47E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D800B5F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895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347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498261,7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374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3253510,15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A9A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9BF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62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2ED1A6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2C6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479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498271,62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08B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3253324,94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DEB3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611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07B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604A6ED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D08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FFFE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498264,49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A68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3253099,44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D75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FA94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D9E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3CFBF5C7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654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4AE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498388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A3D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3252897,22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193E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56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44D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C5527E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BA2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EC8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498392,65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8F8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3252664,53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B08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CEA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278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05E6E35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961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CDE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498496,03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454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3252354,41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8244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63D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E41D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7833334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1F1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D96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498462,1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BC9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3252135,36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6A6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0BA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5F5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1358AB30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AD6A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A32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498369,56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3135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3251953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A0A2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53A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D740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2C5822D9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0A5B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2E8F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498187,6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F432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3251745,1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109D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0079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E69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62DA" w:rsidRPr="007262DA" w14:paraId="48C94A44" w14:textId="77777777" w:rsidTr="007262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9933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2678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498002,39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CDD7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3251500,36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A1DF" w14:textId="77777777" w:rsidR="007262DA" w:rsidRPr="007262DA" w:rsidRDefault="007262DA" w:rsidP="007262D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Геодезический метод</w:t>
            </w: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D016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C14C" w14:textId="77777777" w:rsidR="007262DA" w:rsidRPr="007262DA" w:rsidRDefault="007262DA" w:rsidP="007262D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D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D32DB6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71FC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9. Собственники, владельцы, пользователи земельных участков, находящихся в границах заказника, а также иные физические и юридические лица обязаны соблюдать установленный режим особой охраны заказника и несут за его нарушение административную, уголовную и иную установленную законодательством ответственность.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B2C2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893C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 Утратил силу. - Постановление Администрации Алтайского края от 26.07.2013 N 404.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91B9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37C5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11. Заказник находится в ведении Министерства природных ресурсов и экологии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505D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D0D5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(п. 11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5004B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2. Профиль заказника</w:t>
      </w:r>
    </w:p>
    <w:p w14:paraId="7919209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4883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12. Государственный природный заказник "Суетский" является комплексным (ландшафтным) и предназначен для сохранения озерно-речных экосистем.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B7356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3. Цели объявления природной территории заказником</w:t>
      </w:r>
    </w:p>
    <w:p w14:paraId="7FB488A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B436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13. Создание благоприятных условий для сохранения водно-болотного комплекса как мест зимовки водоплавающих птиц.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5FDC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5343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14. Сохранение мест естественного обитания птиц и животных.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2523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9EA0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15. Поддержание экологического баланса региона и благоприятной окружающей среды для человека.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37EF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A5F3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16. Воспроизводство лося, косули, барсука, зайца, ондатры и колонка, пополнение смежных охотугодий района промысловыми видами животных (естественное расселение).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45FA8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4. Задачи и функции заказника</w:t>
      </w:r>
    </w:p>
    <w:p w14:paraId="7E66883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4C48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17. Сохранение биологического и ландшафтного разнообразия с целью обеспечения благоприятной окружающей среды для человека в условиях заказного режима и методами рационального природопользования, а именно: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4565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2407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поддержание (восстановление) режима водно-болотных угодий;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114A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19C8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улучшение условий обитания животных путем проведения биотехнических мероприятий;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E2BA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C716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обеспечение режима покоя для животных и птиц;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6E21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D7C1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проведение биотехнических мероприятий с целью создания более благоприятных условий обитания охраняемым объектам животного мира;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EDE2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DE09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оказание помощи диким животным: борьба с вредителями и болезнями, спасение бедствующих животных;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E4AC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7EED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6) сохранение редких и исчезающих видов растений и животных.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3791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8406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6 введен Постановлением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C080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D1FE7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18. Проведение ветеринарно-профилактических мероприятий по оздоровлению популяций животных (в случае необходимости).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DCA9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0FB0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19. Организация и проведение мониторинга объектов животного и растительного мира, в том числе занесенных в Красную книгу Российской Федерации и Красную книгу Алтайского края.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A6FD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25FF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20. Организация и проведение мониторинга среды обитания животных, птиц, растений.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7F858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F269A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21. Экологическое воспитание и просвещение населения.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8CB98" w14:textId="77777777" w:rsidR="007262DA" w:rsidRPr="007262DA" w:rsidRDefault="007262DA" w:rsidP="007262DA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262DA">
        <w:rPr>
          <w:rFonts w:ascii="Arial" w:eastAsia="Times New Roman" w:hAnsi="Arial" w:cs="Arial"/>
          <w:b/>
          <w:bCs/>
          <w:sz w:val="24"/>
          <w:szCs w:val="24"/>
        </w:rPr>
        <w:br/>
        <w:t>5. Режим особой охраны заказника</w:t>
      </w:r>
    </w:p>
    <w:p w14:paraId="5D57648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9695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22. На территории заказника запрещается: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BDD1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DA02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распашка земель, не предусмотренная землеустройством, разработка и распашка земель дополнительно к существующим площадям, за исключением случаев, указанных в подпункте 6 пункта 23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51E0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DDF0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рубка леса, кроме случаев, указанных в подпункте 7 пункта 23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25D1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95EA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выпас скота в пределах водоохранной зоны;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1ABF4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E5D5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проведение ирригационных и гидромелиоративных работ при отсутствии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FF18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1ABD8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A7B9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384D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5) устройство дамб, плотин, прудов и других гидротехнических сооружений при отсутствии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C7FD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1B42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9DDF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6233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6) выкашивание травы в мае, июне, за исключением территорий, переданных в пользование в качестве служебных наделов;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24CA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266F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7) выкашивание травы вкруговую (от периферии к центру) во избежание гибели молодняка птиц (серая куропатка, перепел, коростель и др.), а также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мелких животных;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537E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F2DED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8) промысловая, спортивная и любительская охота и другие виды пользования животным миром, за исключением видов пользования и деятельности, указанных в подпунктах 1, 2, 3, 4 пункта 23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1CB1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9241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9) пуск палов и выжигание растительности;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9A3E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194D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10) проезд на механических транспортных средствах вне дорог, движение на снегоходах и на моторных лодках, посадка летательных аппаратов, а также подача гудков и звуковых сигналов, за исключением проезда лиц, осуществляющих использование, охрану, защиту и воспроизводство лесов, при исполнении должностных обязанностей, а также лиц, указанных в подпункте 5 пункта 23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786E5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EDF0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10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ECF3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0F36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11) размещение складов ядохимикатов, горюче-смазочных материалов, размещение отходов производства и потребления (в том числе твердых коммунальных отходов), а также их сжигание и закапывание в землю;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6C8F9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903B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11 в ред.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1AA00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3A64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12) нахождение лиц с оружием, орудиями лова и собаками, за исключением представителей государственной инспекторской службы по охране заказника и лиц, указанных в подпункте 5 пункта 23 настоящего Положения;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DE6C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C227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13) нахождение лиц с капканами, сетями, вентерями, петлями, шатрами, перевесами, самоловными крючками и электроудочками;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3CAFC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EFA8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14) заготовка лекарственно-технического сырья в промышленных масштабах;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D730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345B6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15) любые виды хозяйственной деятельности, рекреационного и иного природопользования, препятствующие сохранению, восстановлению и воспроизводству животных охотничье-промысловых видов, а также лесных экосистем и их компонентов.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6335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CF48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23. На территории заказника допускается: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E1AB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49EE0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1) применение биологических средств борьбы с насекомыми - вредителями растений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FC587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990D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5E51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36A0C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2) отстрел, отлов диких животных при возникновении эпизоотии - по заключению органов санитарно-эпидемиологического и ветеринарного надзора;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8000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64385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3) регулирование численности охотничьих животных в целях охраны здоровья населения, устранения угрозы для жизни человека, предохранения от заболеваний сельскохозяйственных и других домашних животных, предотвращения нанесения ущерба сельскому и лесному хозяйству, животному миру и среде его обитания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90E86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EEFE9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6B78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C8A7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4) сбор зоологических и ботанических коллекций - по согласованию с Министерством природных ресурсов и экологии Алтайского края;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7F24F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791B3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Алтайского края от 26.07.2013 N 404, Постановления Правительства Алтайского края от 09.04.2019 N 121)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D4112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5F62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 xml:space="preserve">5) проезд на всех видах транспорта, а также нахождение с оружием при осуществлении служебной деятельности должностных лиц государственного 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учреждения, обеспечивающего охрану заказника, органов, осуществляющих государственный экологический надзор, специально уполномоченных органов по охране, надзору и регулированию использования объектов животного мира и среды их обитания, органов, уполномоченных в области использования, охраны, защиты, воспроизводства лесов; должностных лиц, находящихся при исполнении служебных обязанностей, наделенных в соответствии с действующим законодательством полномочиями осуществлять осмотр принадлежащих юридическому лицу или индивидуальному предпринимателю и используемых для осуществления предпринимательской деятельности помещений, территорий и находящихся там вещей и документов;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0185E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3B9D2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(пп. 5 в ред. Постановления Администрации Алтайского края от 26.07.2013 N 404)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87CD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2AD7F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6) проведение охранных, биотехнических, противопожарных (в том числе распашка минерализованных полос, создание противопожарных разрывов и барьеров, плановый отжиг) и лесовосстановительных мероприятий (в том числе распашка территорий под закладку лесокультур);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6BBE1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258F1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7) использование лесов, в том числе рубка леса, в соответствии с действующим лесным законодательством и иными нормативными правовыми актами, регулирующими лесные правоотношения;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AE3DB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3F4EB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8) разведка и добыча полезных ископаемых при наличии необходимой документации в соответствии с действующим законодательством;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7A33A" w14:textId="77777777" w:rsidR="007262DA" w:rsidRPr="007262DA" w:rsidRDefault="007262DA" w:rsidP="007262D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DD4D4" w14:textId="77777777" w:rsidR="007262DA" w:rsidRPr="007262DA" w:rsidRDefault="007262DA" w:rsidP="007262D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62D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Алтайского края от 31.03.2021 N 101)</w:t>
      </w:r>
      <w:r w:rsidRPr="007262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AA89F" w14:textId="77777777" w:rsidR="007262DA" w:rsidRPr="007262DA" w:rsidRDefault="007262DA" w:rsidP="007262DA">
      <w:pPr>
        <w:spacing w:after="200" w:line="276" w:lineRule="auto"/>
        <w:rPr>
          <w:rFonts w:ascii="Calibri" w:eastAsia="Calibri" w:hAnsi="Calibri" w:cs="Times New Roman"/>
        </w:rPr>
      </w:pPr>
    </w:p>
    <w:p w14:paraId="4234B138" w14:textId="77777777" w:rsidR="00DC663A" w:rsidRPr="007262DA" w:rsidRDefault="00DC66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262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62D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62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62DA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62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62D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uiPriority w:val="99"/>
    <w:rsid w:val="00726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726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262DA"/>
    <w:pPr>
      <w:pBdr>
        <w:bottom w:val="single" w:sz="6" w:space="1" w:color="auto"/>
      </w:pBdr>
      <w:spacing w:after="0" w:line="276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262DA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262DA"/>
    <w:pPr>
      <w:pBdr>
        <w:top w:val="single" w:sz="6" w:space="1" w:color="auto"/>
      </w:pBdr>
      <w:spacing w:after="0" w:line="276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262DA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262DA"/>
  </w:style>
  <w:style w:type="character" w:customStyle="1" w:styleId="40">
    <w:name w:val="Заголовок 4 Знак"/>
    <w:basedOn w:val="a0"/>
    <w:link w:val="4"/>
    <w:uiPriority w:val="9"/>
    <w:semiHidden/>
    <w:rsid w:val="007262D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262DA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7262DA"/>
  </w:style>
  <w:style w:type="character" w:styleId="a3">
    <w:name w:val="Hyperlink"/>
    <w:basedOn w:val="a0"/>
    <w:uiPriority w:val="99"/>
    <w:semiHidden/>
    <w:unhideWhenUsed/>
    <w:rsid w:val="007262D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262DA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26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26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262D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62DA"/>
    <w:rPr>
      <w:rFonts w:ascii="Tahoma" w:eastAsia="Calibri" w:hAnsi="Tahoma" w:cs="Tahoma"/>
      <w:sz w:val="16"/>
      <w:szCs w:val="16"/>
    </w:rPr>
  </w:style>
  <w:style w:type="paragraph" w:customStyle="1" w:styleId="lt-phone-flipper-innertxt">
    <w:name w:val="lt-phone-flipper-inner__txt"/>
    <w:basedOn w:val="a"/>
    <w:uiPriority w:val="99"/>
    <w:semiHidden/>
    <w:rsid w:val="00726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26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t-chat-headertxt">
    <w:name w:val="lt-chat-header__txt"/>
    <w:basedOn w:val="a0"/>
    <w:rsid w:val="007262DA"/>
  </w:style>
  <w:style w:type="character" w:customStyle="1" w:styleId="lt-label-blocktxt">
    <w:name w:val="lt-label-block__txt"/>
    <w:basedOn w:val="a0"/>
    <w:rsid w:val="007262DA"/>
  </w:style>
  <w:style w:type="character" w:customStyle="1" w:styleId="lt-hidden-menu-wrapper">
    <w:name w:val="lt-hidden-menu-wrapper"/>
    <w:basedOn w:val="a0"/>
    <w:rsid w:val="007262DA"/>
  </w:style>
  <w:style w:type="character" w:customStyle="1" w:styleId="lt-chat-headertxt-name">
    <w:name w:val="lt-chat-header__txt-name"/>
    <w:basedOn w:val="a0"/>
    <w:rsid w:val="007262DA"/>
  </w:style>
  <w:style w:type="character" w:customStyle="1" w:styleId="lt-chat-headertxt-nickname">
    <w:name w:val="lt-chat-header__txt-nickname"/>
    <w:basedOn w:val="a0"/>
    <w:rsid w:val="007262DA"/>
  </w:style>
  <w:style w:type="character" w:customStyle="1" w:styleId="lt-baloontxt">
    <w:name w:val="lt-baloon__txt"/>
    <w:basedOn w:val="a0"/>
    <w:rsid w:val="00726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