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CB2622" w14:textId="77777777" w:rsidR="00EA478F" w:rsidRPr="00EA478F" w:rsidRDefault="00EA478F" w:rsidP="00EA478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A478F">
        <w:rPr>
          <w:rFonts w:ascii="Arial" w:hAnsi="Arial" w:cs="Arial"/>
          <w:sz w:val="24"/>
          <w:szCs w:val="24"/>
        </w:rPr>
        <w:t>ЗАКОН</w:t>
      </w:r>
      <w:r w:rsidRPr="00EA478F">
        <w:rPr>
          <w:rFonts w:ascii="Arial" w:hAnsi="Arial" w:cs="Arial"/>
          <w:sz w:val="24"/>
          <w:szCs w:val="24"/>
        </w:rPr>
        <w:br/>
      </w:r>
      <w:r w:rsidRPr="00EA478F">
        <w:rPr>
          <w:rFonts w:ascii="Arial" w:hAnsi="Arial" w:cs="Arial"/>
          <w:sz w:val="24"/>
          <w:szCs w:val="24"/>
        </w:rPr>
        <w:br/>
        <w:t> РЕСПУБЛИКИ АДЫГЕЯ</w:t>
      </w:r>
      <w:r w:rsidRPr="00EA478F">
        <w:rPr>
          <w:rFonts w:ascii="Arial" w:hAnsi="Arial" w:cs="Arial"/>
          <w:sz w:val="24"/>
          <w:szCs w:val="24"/>
        </w:rPr>
        <w:br/>
      </w:r>
      <w:r w:rsidRPr="00EA478F">
        <w:rPr>
          <w:rFonts w:ascii="Arial" w:hAnsi="Arial" w:cs="Arial"/>
          <w:sz w:val="24"/>
          <w:szCs w:val="24"/>
        </w:rPr>
        <w:br/>
        <w:t>от 03 июня 2009 года N 265</w:t>
      </w:r>
      <w:r w:rsidRPr="00EA478F">
        <w:rPr>
          <w:rFonts w:ascii="Arial" w:hAnsi="Arial" w:cs="Arial"/>
          <w:sz w:val="24"/>
          <w:szCs w:val="24"/>
        </w:rPr>
        <w:br/>
      </w:r>
      <w:r w:rsidRPr="00EA478F">
        <w:rPr>
          <w:rFonts w:ascii="Arial" w:hAnsi="Arial" w:cs="Arial"/>
          <w:sz w:val="24"/>
          <w:szCs w:val="24"/>
        </w:rPr>
        <w:br/>
      </w:r>
      <w:r w:rsidRPr="00EA478F">
        <w:rPr>
          <w:rFonts w:ascii="Arial" w:hAnsi="Arial" w:cs="Arial"/>
          <w:sz w:val="24"/>
          <w:szCs w:val="24"/>
        </w:rPr>
        <w:br/>
        <w:t>О реализации полномочий органов государственной власти Республики Адыгея в сфере отношений, связанных с охраной окружающей среды</w:t>
      </w:r>
    </w:p>
    <w:p w14:paraId="2F82E1DF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(в редакции Законов Республики Адыгея от 22.11.2011 N 55, от 28.06.2012 N 109, от 31.10.2012 N 136, от 26.11.2013 N 250, от 31.03.2015 N 398, от 18.12.2019 N 304)</w:t>
      </w:r>
    </w:p>
    <w:p w14:paraId="4B1FFF74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br/>
        <w:t>Принят</w:t>
      </w:r>
      <w:r w:rsidRPr="00EA478F">
        <w:rPr>
          <w:rFonts w:ascii="Arial" w:hAnsi="Arial" w:cs="Arial"/>
        </w:rPr>
        <w:br/>
        <w:t xml:space="preserve">Государственным Советом - </w:t>
      </w:r>
      <w:proofErr w:type="spellStart"/>
      <w:r w:rsidRPr="00EA478F">
        <w:rPr>
          <w:rFonts w:ascii="Arial" w:hAnsi="Arial" w:cs="Arial"/>
        </w:rPr>
        <w:t>Хасэ</w:t>
      </w:r>
      <w:proofErr w:type="spellEnd"/>
      <w:r w:rsidRPr="00EA478F">
        <w:rPr>
          <w:rFonts w:ascii="Arial" w:hAnsi="Arial" w:cs="Arial"/>
        </w:rPr>
        <w:t xml:space="preserve"> Республики Адыгея</w:t>
      </w:r>
      <w:r w:rsidRPr="00EA478F">
        <w:rPr>
          <w:rFonts w:ascii="Arial" w:hAnsi="Arial" w:cs="Arial"/>
        </w:rPr>
        <w:br/>
        <w:t>27 мая 2009 года</w:t>
      </w:r>
    </w:p>
    <w:p w14:paraId="2597DE02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br/>
      </w:r>
    </w:p>
    <w:p w14:paraId="4E2CB689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Настоящий Закон принят в целях реализации полномочий органов государственной власти Республики Адыгея в сфере отношений, связанных с охраной окружающей среды, в соответствии с Федеральным законом от 10 января 2002 года N 7-ФЗ "Об охране окружающей среды".</w:t>
      </w:r>
      <w:r w:rsidRPr="00EA478F">
        <w:rPr>
          <w:rFonts w:ascii="Arial" w:hAnsi="Arial" w:cs="Arial"/>
        </w:rPr>
        <w:br/>
      </w:r>
    </w:p>
    <w:p w14:paraId="24638E5F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599BDF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(в ред. Закона Республики Адыгея от 31.03.2015 N 398)</w:t>
      </w:r>
      <w:r w:rsidRPr="00EA478F">
        <w:rPr>
          <w:rFonts w:ascii="Arial" w:hAnsi="Arial" w:cs="Arial"/>
        </w:rPr>
        <w:br/>
      </w:r>
    </w:p>
    <w:p w14:paraId="7ABD66D1" w14:textId="77777777" w:rsidR="00EA478F" w:rsidRPr="00EA478F" w:rsidRDefault="00EA478F" w:rsidP="00EA478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A478F">
        <w:rPr>
          <w:rFonts w:ascii="Arial" w:hAnsi="Arial" w:cs="Arial"/>
          <w:sz w:val="24"/>
          <w:szCs w:val="24"/>
        </w:rPr>
        <w:br/>
      </w:r>
      <w:r w:rsidRPr="00EA478F">
        <w:rPr>
          <w:rFonts w:ascii="Arial" w:hAnsi="Arial" w:cs="Arial"/>
          <w:sz w:val="24"/>
          <w:szCs w:val="24"/>
        </w:rPr>
        <w:br/>
        <w:t>Статья 1. Законодательство Республики Адыгея в сфере отношений, связанных с охраной окружающей среды</w:t>
      </w:r>
    </w:p>
    <w:p w14:paraId="4F1E5197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2CFCD3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Законодательство Республики Адыгея в сфере отношений, связанных с охраной окружающей среды, основывается на федеральных законах и принимаемых в соответствии с ними иных нормативных правовых актах Российской Федерации и состоит из настоящего Закона и принимаемых в соответствии с ним иных нормативных правовых актов Республики Адыгея.</w:t>
      </w:r>
      <w:r w:rsidRPr="00EA478F">
        <w:rPr>
          <w:rFonts w:ascii="Arial" w:hAnsi="Arial" w:cs="Arial"/>
        </w:rPr>
        <w:br/>
      </w:r>
    </w:p>
    <w:p w14:paraId="2DEC04DE" w14:textId="77777777" w:rsidR="00EA478F" w:rsidRPr="00EA478F" w:rsidRDefault="00EA478F" w:rsidP="00EA478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A478F">
        <w:rPr>
          <w:rFonts w:ascii="Arial" w:hAnsi="Arial" w:cs="Arial"/>
          <w:sz w:val="24"/>
          <w:szCs w:val="24"/>
        </w:rPr>
        <w:br/>
      </w:r>
      <w:r w:rsidRPr="00EA478F">
        <w:rPr>
          <w:rFonts w:ascii="Arial" w:hAnsi="Arial" w:cs="Arial"/>
          <w:sz w:val="24"/>
          <w:szCs w:val="24"/>
        </w:rPr>
        <w:br/>
        <w:t>Статья 2. Основные понятия и термины, используемые в настоящем Законе</w:t>
      </w:r>
    </w:p>
    <w:p w14:paraId="528386CC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D72B42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Основные понятия и термины, используемые в настоящем Законе, применяются в том же значении, что и в Федеральном законе от 10 января 2002 года N 7-ФЗ "Об охране окружающей среды".</w:t>
      </w:r>
      <w:r w:rsidRPr="00EA478F">
        <w:rPr>
          <w:rFonts w:ascii="Arial" w:hAnsi="Arial" w:cs="Arial"/>
        </w:rPr>
        <w:br/>
      </w:r>
    </w:p>
    <w:p w14:paraId="4BA35313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B6E069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(в ред. Закона Республики Адыгея от 31.03.2015 N 398)</w:t>
      </w:r>
      <w:r w:rsidRPr="00EA478F">
        <w:rPr>
          <w:rFonts w:ascii="Arial" w:hAnsi="Arial" w:cs="Arial"/>
        </w:rPr>
        <w:br/>
      </w:r>
    </w:p>
    <w:p w14:paraId="29CBF430" w14:textId="77777777" w:rsidR="00EA478F" w:rsidRPr="00EA478F" w:rsidRDefault="00EA478F" w:rsidP="00EA478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A478F">
        <w:rPr>
          <w:rFonts w:ascii="Arial" w:hAnsi="Arial" w:cs="Arial"/>
          <w:sz w:val="24"/>
          <w:szCs w:val="24"/>
        </w:rPr>
        <w:br/>
      </w:r>
      <w:r w:rsidRPr="00EA478F">
        <w:rPr>
          <w:rFonts w:ascii="Arial" w:hAnsi="Arial" w:cs="Arial"/>
          <w:sz w:val="24"/>
          <w:szCs w:val="24"/>
        </w:rPr>
        <w:br/>
      </w:r>
      <w:r w:rsidRPr="00EA478F">
        <w:rPr>
          <w:rFonts w:ascii="Arial" w:hAnsi="Arial" w:cs="Arial"/>
          <w:sz w:val="24"/>
          <w:szCs w:val="24"/>
        </w:rPr>
        <w:lastRenderedPageBreak/>
        <w:t xml:space="preserve">Статья 3. Полномочия Государственного Совета - </w:t>
      </w:r>
      <w:proofErr w:type="spellStart"/>
      <w:r w:rsidRPr="00EA478F">
        <w:rPr>
          <w:rFonts w:ascii="Arial" w:hAnsi="Arial" w:cs="Arial"/>
          <w:sz w:val="24"/>
          <w:szCs w:val="24"/>
        </w:rPr>
        <w:t>Хасэ</w:t>
      </w:r>
      <w:proofErr w:type="spellEnd"/>
      <w:r w:rsidRPr="00EA478F">
        <w:rPr>
          <w:rFonts w:ascii="Arial" w:hAnsi="Arial" w:cs="Arial"/>
          <w:sz w:val="24"/>
          <w:szCs w:val="24"/>
        </w:rPr>
        <w:t xml:space="preserve"> Республики Адыгея в сфере отношений, связанных с охраной окружающей среды</w:t>
      </w:r>
    </w:p>
    <w:p w14:paraId="10639953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DCE5B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 xml:space="preserve">К полномочиям Государственного Совета - </w:t>
      </w:r>
      <w:proofErr w:type="spellStart"/>
      <w:r w:rsidRPr="00EA478F">
        <w:rPr>
          <w:rFonts w:ascii="Arial" w:hAnsi="Arial" w:cs="Arial"/>
        </w:rPr>
        <w:t>Хасэ</w:t>
      </w:r>
      <w:proofErr w:type="spellEnd"/>
      <w:r w:rsidRPr="00EA478F">
        <w:rPr>
          <w:rFonts w:ascii="Arial" w:hAnsi="Arial" w:cs="Arial"/>
        </w:rPr>
        <w:t xml:space="preserve"> Республики Адыгея в сфере отношений, связанных с охраной окружающей среды, относятся:</w:t>
      </w:r>
      <w:r w:rsidRPr="00EA478F">
        <w:rPr>
          <w:rFonts w:ascii="Arial" w:hAnsi="Arial" w:cs="Arial"/>
        </w:rPr>
        <w:br/>
      </w:r>
    </w:p>
    <w:p w14:paraId="3EE264A8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3C5494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1) утратил силу. - Закон Республики Адыгея от 31.03.2015 N 398;</w:t>
      </w:r>
      <w:r w:rsidRPr="00EA478F">
        <w:rPr>
          <w:rFonts w:ascii="Arial" w:hAnsi="Arial" w:cs="Arial"/>
        </w:rPr>
        <w:br/>
      </w:r>
    </w:p>
    <w:p w14:paraId="3B85798C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94CA27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2) принятие законов и иных нормативных правовых актов в сфере охраны окружающей среды и осуществление контроля за их исполнением;</w:t>
      </w:r>
      <w:r w:rsidRPr="00EA478F">
        <w:rPr>
          <w:rFonts w:ascii="Arial" w:hAnsi="Arial" w:cs="Arial"/>
        </w:rPr>
        <w:br/>
      </w:r>
    </w:p>
    <w:p w14:paraId="091BE8ED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38CC4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3) осуществление иных полномочий в сфере отношений, связанных с охраной окружающей среды, в соответствии с федеральным законодательством и законодательством Республики Адыгея.</w:t>
      </w:r>
      <w:r w:rsidRPr="00EA478F">
        <w:rPr>
          <w:rFonts w:ascii="Arial" w:hAnsi="Arial" w:cs="Arial"/>
        </w:rPr>
        <w:br/>
      </w:r>
    </w:p>
    <w:p w14:paraId="7EFBE54F" w14:textId="77777777" w:rsidR="00EA478F" w:rsidRPr="00EA478F" w:rsidRDefault="00EA478F" w:rsidP="00EA478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A478F">
        <w:rPr>
          <w:rFonts w:ascii="Arial" w:hAnsi="Arial" w:cs="Arial"/>
          <w:sz w:val="24"/>
          <w:szCs w:val="24"/>
        </w:rPr>
        <w:br/>
      </w:r>
      <w:r w:rsidRPr="00EA478F">
        <w:rPr>
          <w:rFonts w:ascii="Arial" w:hAnsi="Arial" w:cs="Arial"/>
          <w:sz w:val="24"/>
          <w:szCs w:val="24"/>
        </w:rPr>
        <w:br/>
        <w:t>Статья 4. Полномочия Кабинета Министров Республики Адыгея в сфере отношений, связанных с охраной окружающей среды</w:t>
      </w:r>
    </w:p>
    <w:p w14:paraId="20990B0D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49B53C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К полномочиям Кабинета Министров Республики Адыгея в сфере отношений, связанных с охраной окружающей среды, относятся:</w:t>
      </w:r>
      <w:r w:rsidRPr="00EA478F">
        <w:rPr>
          <w:rFonts w:ascii="Arial" w:hAnsi="Arial" w:cs="Arial"/>
        </w:rPr>
        <w:br/>
      </w:r>
    </w:p>
    <w:p w14:paraId="68BA8B85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876D85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1) участие в определении основных направлений охраны окружающей среды на территории Республики Адыгея в пределах полномочий, предоставленных федеральным законодательством;</w:t>
      </w:r>
      <w:r w:rsidRPr="00EA478F">
        <w:rPr>
          <w:rFonts w:ascii="Arial" w:hAnsi="Arial" w:cs="Arial"/>
        </w:rPr>
        <w:br/>
      </w:r>
    </w:p>
    <w:p w14:paraId="018158FE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3FBB4C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2) участие в реализации федеральной политики в области экологического развития Российской Федерации на территории Республики Адыгея в пределах полномочий, предоставленных федеральным законодательством;</w:t>
      </w:r>
      <w:r w:rsidRPr="00EA478F">
        <w:rPr>
          <w:rFonts w:ascii="Arial" w:hAnsi="Arial" w:cs="Arial"/>
        </w:rPr>
        <w:br/>
      </w:r>
    </w:p>
    <w:p w14:paraId="5A014733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546BE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3) принятие нормативных правовых актов Республики Адыгея, контроль за их исполнением;</w:t>
      </w:r>
      <w:r w:rsidRPr="00EA478F">
        <w:rPr>
          <w:rFonts w:ascii="Arial" w:hAnsi="Arial" w:cs="Arial"/>
        </w:rPr>
        <w:br/>
      </w:r>
    </w:p>
    <w:p w14:paraId="1147D15A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371395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4) разработка, утверждение и реализация государственных программ Республики Адыгея в сфере охраны окружающей среды в соответствии со своей компетенцией;</w:t>
      </w:r>
      <w:r w:rsidRPr="00EA478F">
        <w:rPr>
          <w:rFonts w:ascii="Arial" w:hAnsi="Arial" w:cs="Arial"/>
        </w:rPr>
        <w:br/>
      </w:r>
    </w:p>
    <w:p w14:paraId="5AF70335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2FE6A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(в ред. Закона Республики Адыгея от 26.11.2013 N 250)</w:t>
      </w:r>
      <w:r w:rsidRPr="00EA478F">
        <w:rPr>
          <w:rFonts w:ascii="Arial" w:hAnsi="Arial" w:cs="Arial"/>
        </w:rPr>
        <w:br/>
      </w:r>
    </w:p>
    <w:p w14:paraId="12271382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42464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 xml:space="preserve">5) участие в порядке, установленном нормативными правовыми актами Российской Федерации, в осуществлении государственного экологического </w:t>
      </w:r>
      <w:r w:rsidRPr="00EA478F">
        <w:rPr>
          <w:rFonts w:ascii="Arial" w:hAnsi="Arial" w:cs="Arial"/>
        </w:rPr>
        <w:lastRenderedPageBreak/>
        <w:t>мониторинга (государственного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среды на территории Республики Адыгея, являющихся частью единой системы государственного экологического мониторинга (государственного мониторинга окружающей среды);</w:t>
      </w:r>
      <w:r w:rsidRPr="00EA478F">
        <w:rPr>
          <w:rFonts w:ascii="Arial" w:hAnsi="Arial" w:cs="Arial"/>
        </w:rPr>
        <w:br/>
      </w:r>
    </w:p>
    <w:p w14:paraId="0594D2B8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648DC6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(п. 5 в ред. Закона Республики Адыгея от 28.06.2012 N 109)</w:t>
      </w:r>
      <w:r w:rsidRPr="00EA478F">
        <w:rPr>
          <w:rFonts w:ascii="Arial" w:hAnsi="Arial" w:cs="Arial"/>
        </w:rPr>
        <w:br/>
      </w:r>
    </w:p>
    <w:p w14:paraId="619FBE3A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51B433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6) осуществление республиканского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надзору;</w:t>
      </w:r>
      <w:r w:rsidRPr="00EA478F">
        <w:rPr>
          <w:rFonts w:ascii="Arial" w:hAnsi="Arial" w:cs="Arial"/>
        </w:rPr>
        <w:br/>
      </w:r>
    </w:p>
    <w:p w14:paraId="017AEF68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3F2B51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(п. 6 в ред. Закона Республики Адыгея от 22.11.2011 N 55)</w:t>
      </w:r>
      <w:r w:rsidRPr="00EA478F">
        <w:rPr>
          <w:rFonts w:ascii="Arial" w:hAnsi="Arial" w:cs="Arial"/>
        </w:rPr>
        <w:br/>
      </w:r>
    </w:p>
    <w:p w14:paraId="666DA7A7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C5A62F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7) утверждение перечня должностных лиц органа исполнительной власти Республики Адыгея, осуществляющих республиканский государственный экологический надзор (государственных инспекторов в области охраны окружающей среды Республики Адыгея);</w:t>
      </w:r>
      <w:r w:rsidRPr="00EA478F">
        <w:rPr>
          <w:rFonts w:ascii="Arial" w:hAnsi="Arial" w:cs="Arial"/>
        </w:rPr>
        <w:br/>
      </w:r>
    </w:p>
    <w:p w14:paraId="14851DDD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D75105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(в ред. Закона Республики Адыгея от 22.11.2011 N 55)</w:t>
      </w:r>
      <w:r w:rsidRPr="00EA478F">
        <w:rPr>
          <w:rFonts w:ascii="Arial" w:hAnsi="Arial" w:cs="Arial"/>
        </w:rPr>
        <w:br/>
      </w:r>
    </w:p>
    <w:p w14:paraId="4C4C0D53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A80132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7(1)) определение исполнительного органа государственной власти Республики Адыгея, уполномоченного на реализацию отдельных вопросов, связанных с лесопарковыми зелеными поясами;</w:t>
      </w:r>
      <w:r w:rsidRPr="00EA478F">
        <w:rPr>
          <w:rFonts w:ascii="Arial" w:hAnsi="Arial" w:cs="Arial"/>
        </w:rPr>
        <w:br/>
      </w:r>
    </w:p>
    <w:p w14:paraId="74429F0C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DC7EEE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(п. 7(1) введен Законом Республики Адыгея от 18.12.2019 N 304)</w:t>
      </w:r>
      <w:r w:rsidRPr="00EA478F">
        <w:rPr>
          <w:rFonts w:ascii="Arial" w:hAnsi="Arial" w:cs="Arial"/>
        </w:rPr>
        <w:br/>
      </w:r>
    </w:p>
    <w:p w14:paraId="37FE35C5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61A115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8) установление нормативов качества окружающей среды, содержащих соответствующие требования и нормы не ниже требований и норм, установленных на федеральном уровне;</w:t>
      </w:r>
      <w:r w:rsidRPr="00EA478F">
        <w:rPr>
          <w:rFonts w:ascii="Arial" w:hAnsi="Arial" w:cs="Arial"/>
        </w:rPr>
        <w:br/>
      </w:r>
    </w:p>
    <w:p w14:paraId="726D6649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F9FF8B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9) право организации и развития системы экологического образования и формирования экологической культуры на территории Республики Адыгея;</w:t>
      </w:r>
      <w:r w:rsidRPr="00EA478F">
        <w:rPr>
          <w:rFonts w:ascii="Arial" w:hAnsi="Arial" w:cs="Arial"/>
        </w:rPr>
        <w:br/>
      </w:r>
    </w:p>
    <w:p w14:paraId="36CD6F9B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3F6DAC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10) обращение в суд с требованием об ограничении, о приостановлении и (или) запрещении в установленном порядке хозяйственной и иной деятельности, осуществляемой с нарушением законодательства в сфере охраны окружающей среды;</w:t>
      </w:r>
      <w:r w:rsidRPr="00EA478F">
        <w:rPr>
          <w:rFonts w:ascii="Arial" w:hAnsi="Arial" w:cs="Arial"/>
        </w:rPr>
        <w:br/>
      </w:r>
    </w:p>
    <w:p w14:paraId="565F0339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0B9434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lastRenderedPageBreak/>
        <w:t>11) предъявление исков о возмещении вреда окружающей среде, причиненного в результате нарушения законодательства в сфере охраны окружающей среды;</w:t>
      </w:r>
      <w:r w:rsidRPr="00EA478F">
        <w:rPr>
          <w:rFonts w:ascii="Arial" w:hAnsi="Arial" w:cs="Arial"/>
        </w:rPr>
        <w:br/>
      </w:r>
    </w:p>
    <w:p w14:paraId="554147FC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73781F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12) ведение государственного учета объектов, оказывающих негативное воздействие на окружающую среду и подлежащих республиканскому государственному экологическому надзору;</w:t>
      </w:r>
      <w:r w:rsidRPr="00EA478F">
        <w:rPr>
          <w:rFonts w:ascii="Arial" w:hAnsi="Arial" w:cs="Arial"/>
        </w:rPr>
        <w:br/>
      </w:r>
    </w:p>
    <w:p w14:paraId="1CD4147B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2276A6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(п. 12 в ред. Закона Республики Адыгея от 31.03.2015 N 398)</w:t>
      </w:r>
      <w:r w:rsidRPr="00EA478F">
        <w:rPr>
          <w:rFonts w:ascii="Arial" w:hAnsi="Arial" w:cs="Arial"/>
        </w:rPr>
        <w:br/>
      </w:r>
    </w:p>
    <w:p w14:paraId="382E681E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D0802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13) утратил силу. - Закон Республики Адыгея от 31.03.2015 N 398;</w:t>
      </w:r>
      <w:r w:rsidRPr="00EA478F">
        <w:rPr>
          <w:rFonts w:ascii="Arial" w:hAnsi="Arial" w:cs="Arial"/>
        </w:rPr>
        <w:br/>
      </w:r>
    </w:p>
    <w:p w14:paraId="77092F02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5D4A5A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14) ведение Красной книги Республики Адыгея;</w:t>
      </w:r>
      <w:r w:rsidRPr="00EA478F">
        <w:rPr>
          <w:rFonts w:ascii="Arial" w:hAnsi="Arial" w:cs="Arial"/>
        </w:rPr>
        <w:br/>
      </w:r>
    </w:p>
    <w:p w14:paraId="33FA2474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55541A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15) право образования особо охраняемых природных территорий республиканского значения, управление и контроль в сфере охраны и использования таких территорий;</w:t>
      </w:r>
      <w:r w:rsidRPr="00EA478F">
        <w:rPr>
          <w:rFonts w:ascii="Arial" w:hAnsi="Arial" w:cs="Arial"/>
        </w:rPr>
        <w:br/>
      </w:r>
    </w:p>
    <w:p w14:paraId="4A883ABE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4267EF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16) право организации и проведения экономической оценки воздействия на окружающую среду хозяйственной и иной деятельности, осуществление экологической паспортизации территории Республики Адыгея;</w:t>
      </w:r>
      <w:r w:rsidRPr="00EA478F">
        <w:rPr>
          <w:rFonts w:ascii="Arial" w:hAnsi="Arial" w:cs="Arial"/>
        </w:rPr>
        <w:br/>
      </w:r>
    </w:p>
    <w:p w14:paraId="799A1EA7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96DCEA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17) участие в обеспечении населения информацией о состоянии окружающей среды на территории Республики Адыгея;</w:t>
      </w:r>
      <w:r w:rsidRPr="00EA478F">
        <w:rPr>
          <w:rFonts w:ascii="Arial" w:hAnsi="Arial" w:cs="Arial"/>
        </w:rPr>
        <w:br/>
      </w:r>
    </w:p>
    <w:p w14:paraId="3EA5B461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05CFFE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18) осуществление иных полномочий в сфере отношений, связанных с охраной окружающей среды, в соответствии с федеральным законодательством и законодательством Республики Адыгея.</w:t>
      </w:r>
      <w:r w:rsidRPr="00EA478F">
        <w:rPr>
          <w:rFonts w:ascii="Arial" w:hAnsi="Arial" w:cs="Arial"/>
        </w:rPr>
        <w:br/>
      </w:r>
    </w:p>
    <w:p w14:paraId="58092C8C" w14:textId="77777777" w:rsidR="00EA478F" w:rsidRPr="00EA478F" w:rsidRDefault="00EA478F" w:rsidP="00EA478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A478F">
        <w:rPr>
          <w:rFonts w:ascii="Arial" w:hAnsi="Arial" w:cs="Arial"/>
          <w:sz w:val="24"/>
          <w:szCs w:val="24"/>
        </w:rPr>
        <w:br/>
      </w:r>
      <w:r w:rsidRPr="00EA478F">
        <w:rPr>
          <w:rFonts w:ascii="Arial" w:hAnsi="Arial" w:cs="Arial"/>
          <w:sz w:val="24"/>
          <w:szCs w:val="24"/>
        </w:rPr>
        <w:br/>
        <w:t>Статья 5. Финансовое обеспечение осуществления органами государственной власти Республики Адыгея полномочий в сфере отношений, связанных с охраной окружающей среды</w:t>
      </w:r>
    </w:p>
    <w:p w14:paraId="72FED8A3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C9E6FE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Финансовое обеспечение осуществления органами государственной власти Республики Адыгея полномочий в сфере отношений, связанных с охраной окружающей среды, в соответствии с настоящим Законом осуществляется за счет средств республиканского бюджета Республики Адыгея.</w:t>
      </w:r>
      <w:r w:rsidRPr="00EA478F">
        <w:rPr>
          <w:rFonts w:ascii="Arial" w:hAnsi="Arial" w:cs="Arial"/>
        </w:rPr>
        <w:br/>
      </w:r>
    </w:p>
    <w:p w14:paraId="1DAF68D4" w14:textId="77777777" w:rsidR="00EA478F" w:rsidRPr="00EA478F" w:rsidRDefault="00EA478F" w:rsidP="00EA478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A478F">
        <w:rPr>
          <w:rFonts w:ascii="Arial" w:hAnsi="Arial" w:cs="Arial"/>
          <w:sz w:val="24"/>
          <w:szCs w:val="24"/>
        </w:rPr>
        <w:br/>
      </w:r>
      <w:r w:rsidRPr="00EA478F">
        <w:rPr>
          <w:rFonts w:ascii="Arial" w:hAnsi="Arial" w:cs="Arial"/>
          <w:sz w:val="24"/>
          <w:szCs w:val="24"/>
        </w:rPr>
        <w:br/>
        <w:t>Статья 6. Вступление в силу настоящего Закона</w:t>
      </w:r>
    </w:p>
    <w:p w14:paraId="6D555C96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CDE2F2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t>Настоящий Закон вступает в силу со дня его официального опубликования.</w:t>
      </w:r>
      <w:r w:rsidRPr="00EA478F">
        <w:rPr>
          <w:rFonts w:ascii="Arial" w:hAnsi="Arial" w:cs="Arial"/>
        </w:rPr>
        <w:br/>
      </w:r>
    </w:p>
    <w:p w14:paraId="3B8852E1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br/>
      </w:r>
      <w:r w:rsidRPr="00EA478F">
        <w:rPr>
          <w:rFonts w:ascii="Arial" w:hAnsi="Arial" w:cs="Arial"/>
        </w:rPr>
        <w:br/>
        <w:t>Президент Республики Адыгея</w:t>
      </w:r>
      <w:r w:rsidRPr="00EA478F">
        <w:rPr>
          <w:rFonts w:ascii="Arial" w:hAnsi="Arial" w:cs="Arial"/>
        </w:rPr>
        <w:br/>
        <w:t>А.К.ТХАКУШИНОВ</w:t>
      </w:r>
    </w:p>
    <w:p w14:paraId="77E04A0A" w14:textId="77777777" w:rsidR="00EA478F" w:rsidRPr="00EA478F" w:rsidRDefault="00EA478F" w:rsidP="00EA47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A478F">
        <w:rPr>
          <w:rFonts w:ascii="Arial" w:hAnsi="Arial" w:cs="Arial"/>
        </w:rPr>
        <w:br/>
      </w:r>
      <w:r w:rsidRPr="00EA478F">
        <w:rPr>
          <w:rFonts w:ascii="Arial" w:hAnsi="Arial" w:cs="Arial"/>
        </w:rPr>
        <w:br/>
        <w:t>г. Майкоп</w:t>
      </w:r>
      <w:r w:rsidRPr="00EA478F">
        <w:rPr>
          <w:rFonts w:ascii="Arial" w:hAnsi="Arial" w:cs="Arial"/>
        </w:rPr>
        <w:br/>
        <w:t>3 июня 2009 года</w:t>
      </w:r>
      <w:r w:rsidRPr="00EA478F">
        <w:rPr>
          <w:rFonts w:ascii="Arial" w:hAnsi="Arial" w:cs="Arial"/>
        </w:rPr>
        <w:br/>
        <w:t>N 265</w:t>
      </w:r>
    </w:p>
    <w:p w14:paraId="72856CB2" w14:textId="77777777" w:rsidR="00EA478F" w:rsidRPr="00EA478F" w:rsidRDefault="00EA478F" w:rsidP="00EA478F"/>
    <w:p w14:paraId="13D2391A" w14:textId="77777777" w:rsidR="00BC0654" w:rsidRPr="00EA478F" w:rsidRDefault="00BC065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A478F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A47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A478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EA47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