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65608F" w14:textId="77777777" w:rsidR="00672B30" w:rsidRPr="00672B30" w:rsidRDefault="00672B30" w:rsidP="00672B30">
      <w:pPr>
        <w:pStyle w:val="2"/>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АДМИНИСТРАЦИЯ СЕЛЬСКОГО ПОСЕЛЕНИЯ СОГОМ ХАНТЫ-МАНСИЙСКОГО РАЙОНА ХАНТЫ-МАНСИЙСКОГО АВТОНОМНОГО ОКРУГА - ЮГРЫ</w:t>
      </w:r>
    </w:p>
    <w:p w14:paraId="3335FAD5" w14:textId="77777777" w:rsidR="00672B30" w:rsidRPr="00672B30" w:rsidRDefault="00672B30" w:rsidP="00672B30">
      <w:pPr>
        <w:pStyle w:val="headertext"/>
        <w:spacing w:before="0" w:beforeAutospacing="0" w:after="240" w:afterAutospacing="0"/>
        <w:jc w:val="center"/>
        <w:textAlignment w:val="baseline"/>
        <w:rPr>
          <w:rFonts w:ascii="Arial" w:hAnsi="Arial" w:cs="Arial"/>
          <w:b/>
          <w:bCs/>
        </w:rPr>
      </w:pPr>
      <w:r w:rsidRPr="00672B30">
        <w:rPr>
          <w:rFonts w:ascii="Arial" w:hAnsi="Arial" w:cs="Arial"/>
          <w:b/>
          <w:bCs/>
        </w:rPr>
        <w:t>ПОСТАНОВЛЕНИЕ</w:t>
      </w:r>
    </w:p>
    <w:p w14:paraId="38E48FA7" w14:textId="77777777" w:rsidR="00672B30" w:rsidRPr="00672B30" w:rsidRDefault="00672B30" w:rsidP="00672B30">
      <w:pPr>
        <w:pStyle w:val="headertext"/>
        <w:spacing w:before="0" w:beforeAutospacing="0" w:after="240" w:afterAutospacing="0"/>
        <w:jc w:val="center"/>
        <w:textAlignment w:val="baseline"/>
        <w:rPr>
          <w:rFonts w:ascii="Arial" w:hAnsi="Arial" w:cs="Arial"/>
          <w:b/>
          <w:bCs/>
        </w:rPr>
      </w:pPr>
      <w:r w:rsidRPr="00672B30">
        <w:rPr>
          <w:rFonts w:ascii="Arial" w:hAnsi="Arial" w:cs="Arial"/>
          <w:b/>
          <w:bCs/>
        </w:rPr>
        <w:t>от 4 декабря 2019 года N 60</w:t>
      </w:r>
      <w:r w:rsidRPr="00672B30">
        <w:rPr>
          <w:rFonts w:ascii="Arial" w:hAnsi="Arial" w:cs="Arial"/>
          <w:b/>
          <w:bCs/>
        </w:rPr>
        <w:br/>
      </w:r>
    </w:p>
    <w:p w14:paraId="3367BE14" w14:textId="77777777" w:rsidR="00672B30" w:rsidRPr="00672B30" w:rsidRDefault="00672B30" w:rsidP="00672B30">
      <w:pPr>
        <w:pStyle w:val="headertext"/>
        <w:spacing w:before="0" w:beforeAutospacing="0" w:after="240" w:afterAutospacing="0"/>
        <w:jc w:val="center"/>
        <w:textAlignment w:val="baseline"/>
        <w:rPr>
          <w:rFonts w:ascii="Arial" w:hAnsi="Arial" w:cs="Arial"/>
          <w:b/>
          <w:bCs/>
        </w:rPr>
      </w:pPr>
      <w:r w:rsidRPr="00672B30">
        <w:rPr>
          <w:rFonts w:ascii="Arial" w:hAnsi="Arial" w:cs="Arial"/>
          <w:b/>
          <w:bCs/>
        </w:rPr>
        <w:t xml:space="preserve">Об утверждении административного регламента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w:t>
      </w:r>
      <w:proofErr w:type="spellStart"/>
      <w:r w:rsidRPr="00672B30">
        <w:rPr>
          <w:rFonts w:ascii="Arial" w:hAnsi="Arial" w:cs="Arial"/>
          <w:b/>
          <w:bCs/>
        </w:rPr>
        <w:t>Согом</w:t>
      </w:r>
      <w:proofErr w:type="spellEnd"/>
    </w:p>
    <w:p w14:paraId="2DF3D8E3" w14:textId="77777777" w:rsidR="00672B30" w:rsidRPr="00672B30" w:rsidRDefault="00672B30" w:rsidP="00672B30">
      <w:pPr>
        <w:pStyle w:val="formattext"/>
        <w:spacing w:before="0" w:beforeAutospacing="0" w:after="0" w:afterAutospacing="0"/>
        <w:jc w:val="center"/>
        <w:textAlignment w:val="baseline"/>
        <w:rPr>
          <w:rFonts w:ascii="Arial" w:hAnsi="Arial" w:cs="Arial"/>
        </w:rPr>
      </w:pPr>
      <w:r w:rsidRPr="00672B30">
        <w:rPr>
          <w:rFonts w:ascii="Arial" w:hAnsi="Arial" w:cs="Arial"/>
        </w:rPr>
        <w:t>(С изменениями, внесенными постановлением Администрации от 13.04.2020 N 34)</w:t>
      </w:r>
    </w:p>
    <w:p w14:paraId="7ED44B36" w14:textId="77777777" w:rsidR="00672B30" w:rsidRPr="00672B30" w:rsidRDefault="00672B30" w:rsidP="00672B30">
      <w:pPr>
        <w:pStyle w:val="formattext"/>
        <w:spacing w:before="0" w:beforeAutospacing="0" w:after="0" w:afterAutospacing="0"/>
        <w:jc w:val="center"/>
        <w:textAlignment w:val="baseline"/>
        <w:rPr>
          <w:rFonts w:ascii="Arial" w:hAnsi="Arial" w:cs="Arial"/>
        </w:rPr>
      </w:pPr>
      <w:r w:rsidRPr="00672B30">
        <w:rPr>
          <w:rFonts w:ascii="Arial" w:hAnsi="Arial" w:cs="Arial"/>
        </w:rPr>
        <w:t>(С изменениями, внесенными постановлением Администрации от 15.05.2020 N 40)</w:t>
      </w:r>
    </w:p>
    <w:p w14:paraId="31565326" w14:textId="77777777" w:rsidR="00672B30" w:rsidRPr="00672B30" w:rsidRDefault="00672B30" w:rsidP="00672B30">
      <w:pPr>
        <w:pStyle w:val="formattext"/>
        <w:spacing w:before="0" w:beforeAutospacing="0" w:after="0" w:afterAutospacing="0"/>
        <w:jc w:val="center"/>
        <w:textAlignment w:val="baseline"/>
        <w:rPr>
          <w:rFonts w:ascii="Arial" w:hAnsi="Arial" w:cs="Arial"/>
        </w:rPr>
      </w:pPr>
      <w:r w:rsidRPr="00672B30">
        <w:rPr>
          <w:rFonts w:ascii="Arial" w:hAnsi="Arial" w:cs="Arial"/>
        </w:rPr>
        <w:t>(С изменениями, внесенными постановлением Администрации от 05.08.2020 N 71)</w:t>
      </w:r>
    </w:p>
    <w:p w14:paraId="57C0AE72" w14:textId="77777777" w:rsidR="00672B30" w:rsidRPr="00672B30" w:rsidRDefault="00672B30" w:rsidP="00672B30">
      <w:pPr>
        <w:pStyle w:val="formattext"/>
        <w:spacing w:before="0" w:beforeAutospacing="0" w:after="0" w:afterAutospacing="0"/>
        <w:jc w:val="center"/>
        <w:textAlignment w:val="baseline"/>
        <w:rPr>
          <w:rFonts w:ascii="Arial" w:hAnsi="Arial" w:cs="Arial"/>
        </w:rPr>
      </w:pPr>
      <w:r w:rsidRPr="00672B30">
        <w:rPr>
          <w:rFonts w:ascii="Arial" w:hAnsi="Arial" w:cs="Arial"/>
        </w:rPr>
        <w:t>(С изменениями, внесенными постановлением Администрации от 13.10.2021 N 88)</w:t>
      </w:r>
      <w:r w:rsidRPr="00672B30">
        <w:rPr>
          <w:rFonts w:ascii="Arial" w:hAnsi="Arial" w:cs="Arial"/>
        </w:rPr>
        <w:br/>
      </w:r>
    </w:p>
    <w:p w14:paraId="15F13CD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В соответствии с Законом Российской Федерации от 21 февраля 1992 года N 2395-1 "О недрах",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w:t>
      </w:r>
      <w:proofErr w:type="spellStart"/>
      <w:r w:rsidRPr="00672B30">
        <w:rPr>
          <w:rFonts w:ascii="Arial" w:hAnsi="Arial" w:cs="Arial"/>
        </w:rPr>
        <w:t>Согом</w:t>
      </w:r>
      <w:proofErr w:type="spellEnd"/>
      <w:r w:rsidRPr="00672B30">
        <w:rPr>
          <w:rFonts w:ascii="Arial" w:hAnsi="Arial" w:cs="Arial"/>
        </w:rPr>
        <w:t>:</w:t>
      </w:r>
      <w:r w:rsidRPr="00672B30">
        <w:rPr>
          <w:rFonts w:ascii="Arial" w:hAnsi="Arial" w:cs="Arial"/>
        </w:rPr>
        <w:br/>
      </w:r>
    </w:p>
    <w:p w14:paraId="62B8778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1. Утвердить административный регламент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w:t>
      </w:r>
      <w:proofErr w:type="spellStart"/>
      <w:r w:rsidRPr="00672B30">
        <w:rPr>
          <w:rFonts w:ascii="Arial" w:hAnsi="Arial" w:cs="Arial"/>
        </w:rPr>
        <w:t>Согом</w:t>
      </w:r>
      <w:proofErr w:type="spellEnd"/>
      <w:r w:rsidRPr="00672B30">
        <w:rPr>
          <w:rFonts w:ascii="Arial" w:hAnsi="Arial" w:cs="Arial"/>
        </w:rPr>
        <w:t> согласно приложению.</w:t>
      </w:r>
      <w:r w:rsidRPr="00672B30">
        <w:rPr>
          <w:rFonts w:ascii="Arial" w:hAnsi="Arial" w:cs="Arial"/>
        </w:rPr>
        <w:br/>
      </w:r>
    </w:p>
    <w:p w14:paraId="59CF157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Настоящее постановление вступает в силу после его официального опубликования (обнародования).</w:t>
      </w:r>
      <w:r w:rsidRPr="00672B30">
        <w:rPr>
          <w:rFonts w:ascii="Arial" w:hAnsi="Arial" w:cs="Arial"/>
        </w:rPr>
        <w:br/>
      </w:r>
    </w:p>
    <w:p w14:paraId="78776DB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Контроль за выполнением постановления оставляю за собой.</w:t>
      </w:r>
      <w:r w:rsidRPr="00672B30">
        <w:rPr>
          <w:rFonts w:ascii="Arial" w:hAnsi="Arial" w:cs="Arial"/>
        </w:rPr>
        <w:br/>
      </w:r>
    </w:p>
    <w:p w14:paraId="18B9E100" w14:textId="77777777" w:rsidR="00672B30" w:rsidRPr="00672B30" w:rsidRDefault="00672B30" w:rsidP="00672B30">
      <w:pPr>
        <w:pStyle w:val="formattext"/>
        <w:spacing w:before="0" w:beforeAutospacing="0" w:after="0" w:afterAutospacing="0"/>
        <w:jc w:val="right"/>
        <w:textAlignment w:val="baseline"/>
        <w:rPr>
          <w:rFonts w:ascii="Arial" w:hAnsi="Arial" w:cs="Arial"/>
        </w:rPr>
      </w:pPr>
      <w:r w:rsidRPr="00672B30">
        <w:rPr>
          <w:rFonts w:ascii="Arial" w:hAnsi="Arial" w:cs="Arial"/>
        </w:rPr>
        <w:br/>
        <w:t xml:space="preserve">          Глава сельского поселения </w:t>
      </w:r>
      <w:proofErr w:type="spellStart"/>
      <w:r w:rsidRPr="00672B30">
        <w:rPr>
          <w:rFonts w:ascii="Arial" w:hAnsi="Arial" w:cs="Arial"/>
        </w:rPr>
        <w:t>Согом</w:t>
      </w:r>
      <w:proofErr w:type="spellEnd"/>
      <w:r w:rsidRPr="00672B30">
        <w:rPr>
          <w:rFonts w:ascii="Arial" w:hAnsi="Arial" w:cs="Arial"/>
        </w:rPr>
        <w:br/>
      </w:r>
      <w:proofErr w:type="gramStart"/>
      <w:r w:rsidRPr="00672B30">
        <w:rPr>
          <w:rFonts w:ascii="Arial" w:hAnsi="Arial" w:cs="Arial"/>
        </w:rPr>
        <w:t>Г.В.</w:t>
      </w:r>
      <w:proofErr w:type="gramEnd"/>
      <w:r w:rsidRPr="00672B30">
        <w:rPr>
          <w:rFonts w:ascii="Arial" w:hAnsi="Arial" w:cs="Arial"/>
        </w:rPr>
        <w:t xml:space="preserve"> Полуянов</w:t>
      </w:r>
    </w:p>
    <w:p w14:paraId="2DF981DC" w14:textId="77777777" w:rsidR="00672B30" w:rsidRPr="00672B30" w:rsidRDefault="00672B30" w:rsidP="00672B30">
      <w:pPr>
        <w:pStyle w:val="2"/>
        <w:spacing w:before="0" w:beforeAutospacing="0" w:after="240" w:afterAutospacing="0"/>
        <w:jc w:val="right"/>
        <w:textAlignment w:val="baseline"/>
        <w:rPr>
          <w:rFonts w:ascii="Arial" w:hAnsi="Arial" w:cs="Arial"/>
          <w:sz w:val="24"/>
          <w:szCs w:val="24"/>
        </w:rPr>
      </w:pPr>
      <w:r w:rsidRPr="00672B30">
        <w:rPr>
          <w:rFonts w:ascii="Arial" w:hAnsi="Arial" w:cs="Arial"/>
          <w:sz w:val="24"/>
          <w:szCs w:val="24"/>
        </w:rPr>
        <w:t>Приложение</w:t>
      </w:r>
      <w:r w:rsidRPr="00672B30">
        <w:rPr>
          <w:rFonts w:ascii="Arial" w:hAnsi="Arial" w:cs="Arial"/>
          <w:sz w:val="24"/>
          <w:szCs w:val="24"/>
        </w:rPr>
        <w:br/>
        <w:t>к постановлению администрации</w:t>
      </w:r>
      <w:r w:rsidRPr="00672B30">
        <w:rPr>
          <w:rFonts w:ascii="Arial" w:hAnsi="Arial" w:cs="Arial"/>
          <w:sz w:val="24"/>
          <w:szCs w:val="24"/>
        </w:rPr>
        <w:br/>
        <w:t xml:space="preserve">сельского поселения </w:t>
      </w:r>
      <w:proofErr w:type="spellStart"/>
      <w:r w:rsidRPr="00672B30">
        <w:rPr>
          <w:rFonts w:ascii="Arial" w:hAnsi="Arial" w:cs="Arial"/>
          <w:sz w:val="24"/>
          <w:szCs w:val="24"/>
        </w:rPr>
        <w:t>Согом</w:t>
      </w:r>
      <w:proofErr w:type="spellEnd"/>
      <w:r w:rsidRPr="00672B30">
        <w:rPr>
          <w:rFonts w:ascii="Arial" w:hAnsi="Arial" w:cs="Arial"/>
          <w:sz w:val="24"/>
          <w:szCs w:val="24"/>
        </w:rPr>
        <w:br/>
        <w:t>от 04.12.2019 N 60</w:t>
      </w:r>
    </w:p>
    <w:p w14:paraId="57F7ABFD" w14:textId="77777777" w:rsidR="00672B30" w:rsidRPr="00672B30" w:rsidRDefault="00672B30" w:rsidP="00672B30">
      <w:pPr>
        <w:pStyle w:val="headertext"/>
        <w:spacing w:before="0" w:beforeAutospacing="0" w:after="240" w:afterAutospacing="0"/>
        <w:jc w:val="center"/>
        <w:textAlignment w:val="baseline"/>
        <w:rPr>
          <w:rFonts w:ascii="Arial" w:hAnsi="Arial" w:cs="Arial"/>
          <w:b/>
          <w:bCs/>
        </w:rPr>
      </w:pPr>
      <w:r w:rsidRPr="00672B30">
        <w:rPr>
          <w:rFonts w:ascii="Arial" w:hAnsi="Arial" w:cs="Arial"/>
          <w:b/>
          <w:bCs/>
        </w:rPr>
        <w:t>АДМИНИСТРАТИВНЫЙ РЕГЛАМЕНТ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СОГОМ</w:t>
      </w:r>
    </w:p>
    <w:p w14:paraId="538DE54C"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lastRenderedPageBreak/>
        <w:br/>
        <w:t>1. Общие положения</w:t>
      </w:r>
    </w:p>
    <w:p w14:paraId="05A26D07"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br/>
        <w:t>Наименование муниципального контроля</w:t>
      </w:r>
    </w:p>
    <w:p w14:paraId="433D65E8"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257B503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1.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w:t>
      </w:r>
      <w:proofErr w:type="spellStart"/>
      <w:r w:rsidRPr="00672B30">
        <w:rPr>
          <w:rFonts w:ascii="Arial" w:hAnsi="Arial" w:cs="Arial"/>
        </w:rPr>
        <w:t>Согом</w:t>
      </w:r>
      <w:proofErr w:type="spellEnd"/>
      <w:r w:rsidRPr="00672B30">
        <w:rPr>
          <w:rFonts w:ascii="Arial" w:hAnsi="Arial" w:cs="Arial"/>
        </w:rPr>
        <w:t>.</w:t>
      </w:r>
      <w:r w:rsidRPr="00672B30">
        <w:rPr>
          <w:rFonts w:ascii="Arial" w:hAnsi="Arial" w:cs="Arial"/>
        </w:rPr>
        <w:br/>
      </w:r>
    </w:p>
    <w:p w14:paraId="06C247FF"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Наименование органа местного самоуправления, осуществляющего муниципальный контроль</w:t>
      </w:r>
    </w:p>
    <w:p w14:paraId="6650C392"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436BB23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2. Органом местного самоуправления, уполномоченным на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w:t>
      </w:r>
      <w:proofErr w:type="spellStart"/>
      <w:r w:rsidRPr="00672B30">
        <w:rPr>
          <w:rFonts w:ascii="Arial" w:hAnsi="Arial" w:cs="Arial"/>
        </w:rPr>
        <w:t>Согом</w:t>
      </w:r>
      <w:proofErr w:type="spellEnd"/>
      <w:r w:rsidRPr="00672B30">
        <w:rPr>
          <w:rFonts w:ascii="Arial" w:hAnsi="Arial" w:cs="Arial"/>
        </w:rPr>
        <w:t xml:space="preserve">, является администрация сельского поселения </w:t>
      </w:r>
      <w:proofErr w:type="spellStart"/>
      <w:r w:rsidRPr="00672B30">
        <w:rPr>
          <w:rFonts w:ascii="Arial" w:hAnsi="Arial" w:cs="Arial"/>
        </w:rPr>
        <w:t>Согом</w:t>
      </w:r>
      <w:proofErr w:type="spellEnd"/>
      <w:r w:rsidRPr="00672B30">
        <w:rPr>
          <w:rFonts w:ascii="Arial" w:hAnsi="Arial" w:cs="Arial"/>
        </w:rPr>
        <w:t xml:space="preserve"> (далее-орган муниципального контроля) в лице специалиста администрации сельского поселения </w:t>
      </w:r>
      <w:proofErr w:type="spellStart"/>
      <w:r w:rsidRPr="00672B30">
        <w:rPr>
          <w:rFonts w:ascii="Arial" w:hAnsi="Arial" w:cs="Arial"/>
        </w:rPr>
        <w:t>Согом</w:t>
      </w:r>
      <w:proofErr w:type="spellEnd"/>
      <w:r w:rsidRPr="00672B30">
        <w:rPr>
          <w:rFonts w:ascii="Arial" w:hAnsi="Arial" w:cs="Arial"/>
        </w:rPr>
        <w:t>, в функциональные обязанности которого, в соответствии с должностной инструкцией, входит осуществление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672B30">
        <w:rPr>
          <w:rFonts w:ascii="Arial" w:hAnsi="Arial" w:cs="Arial"/>
        </w:rPr>
        <w:br/>
      </w:r>
    </w:p>
    <w:p w14:paraId="15A1FE8B"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Перечень нормативных правовых актов, регулирующих осуществление муниципального контроля</w:t>
      </w:r>
    </w:p>
    <w:p w14:paraId="02AEE44E"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0A79349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 Перечень нормативных правовых актов, регулирующих осуществление муниципального контроля, приведен в приложении к настоящему Административному регламенту.</w:t>
      </w:r>
      <w:r w:rsidRPr="00672B30">
        <w:rPr>
          <w:rFonts w:ascii="Arial" w:hAnsi="Arial" w:cs="Arial"/>
        </w:rPr>
        <w:br/>
      </w:r>
    </w:p>
    <w:p w14:paraId="66E35DCC"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Предмет муниципального контроля</w:t>
      </w:r>
    </w:p>
    <w:p w14:paraId="3B923CE2"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7436763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 Предметом муниципального контроля является проверка соблюдения пользователями недр требований, установленных законодательством Российской Федерации, законодательством Ханты-Мансийского автономного округа-Юры, муниципальными правовыми актами, а также организация и проведение мероприятий по профилактике нарушений обязательных требований.</w:t>
      </w:r>
      <w:r w:rsidRPr="00672B30">
        <w:rPr>
          <w:rFonts w:ascii="Arial" w:hAnsi="Arial" w:cs="Arial"/>
        </w:rPr>
        <w:br/>
      </w:r>
    </w:p>
    <w:p w14:paraId="68627DE3"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Права и обязанности должностных лиц при осуществлении муниципального контроля</w:t>
      </w:r>
    </w:p>
    <w:p w14:paraId="2584602F"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lastRenderedPageBreak/>
        <w:br/>
      </w:r>
    </w:p>
    <w:p w14:paraId="626AA21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 Должностные лица при осуществлении муниципального контроля имеют право:</w:t>
      </w:r>
      <w:r w:rsidRPr="00672B30">
        <w:rPr>
          <w:rFonts w:ascii="Arial" w:hAnsi="Arial" w:cs="Arial"/>
        </w:rPr>
        <w:br/>
      </w:r>
    </w:p>
    <w:p w14:paraId="2FD872D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проводить проверки деятельности пользователей недр в пределах своих полномочий;</w:t>
      </w:r>
      <w:r w:rsidRPr="00672B30">
        <w:rPr>
          <w:rFonts w:ascii="Arial" w:hAnsi="Arial" w:cs="Arial"/>
        </w:rPr>
        <w:br/>
      </w:r>
    </w:p>
    <w:p w14:paraId="1DB9937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беспрепятственно по предъявлении служебного удостоверения и копии приказа руководителя органа муниципального контроля о назначении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территории;</w:t>
      </w:r>
      <w:r w:rsidRPr="00672B30">
        <w:rPr>
          <w:rFonts w:ascii="Arial" w:hAnsi="Arial" w:cs="Arial"/>
        </w:rPr>
        <w:br/>
      </w:r>
    </w:p>
    <w:p w14:paraId="735A35E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по результатам проверки должностными лицами органа государственного контроля (надзора), органа муниципального контроля, проводящими проверку, составляется акт по установленной форме в двух экземплярах. Типовая форма акта проверки устанавливается уполномоченным Правительством Российской Федерации федеральным органом исполнительной власти;</w:t>
      </w:r>
      <w:r w:rsidRPr="00672B30">
        <w:rPr>
          <w:rFonts w:ascii="Arial" w:hAnsi="Arial" w:cs="Arial"/>
        </w:rPr>
        <w:br/>
      </w:r>
    </w:p>
    <w:p w14:paraId="66D2052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3 пункта 6 изложен в новой редакции постановлением Администрации от 13.04.2020 N 34)</w:t>
      </w:r>
      <w:r w:rsidRPr="00672B30">
        <w:rPr>
          <w:rFonts w:ascii="Arial" w:hAnsi="Arial" w:cs="Arial"/>
        </w:rPr>
        <w:br/>
      </w:r>
    </w:p>
    <w:p w14:paraId="221C924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672B30">
        <w:rPr>
          <w:rFonts w:ascii="Arial" w:hAnsi="Arial" w:cs="Arial"/>
        </w:rPr>
        <w:br/>
      </w:r>
    </w:p>
    <w:p w14:paraId="3D251B0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4 пункта 6 изложен в новой редакции постановлением Администрации от 13.04.2020 N 34)</w:t>
      </w:r>
      <w:r w:rsidRPr="00672B30">
        <w:rPr>
          <w:rFonts w:ascii="Arial" w:hAnsi="Arial" w:cs="Arial"/>
        </w:rPr>
        <w:br/>
      </w:r>
    </w:p>
    <w:p w14:paraId="538A452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 выносить решения о приостановке работ, связанных с пользованием недрами, в случаях, предусмотренных федеральными законами и законами автономного округа;</w:t>
      </w:r>
      <w:r w:rsidRPr="00672B30">
        <w:rPr>
          <w:rFonts w:ascii="Arial" w:hAnsi="Arial" w:cs="Arial"/>
        </w:rPr>
        <w:br/>
      </w:r>
    </w:p>
    <w:p w14:paraId="7A8B440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 вносить в уполномоченный исполнительный орган государственной власти Ханты-Мансийского автономного округа-Югры предложения об ограничении, досрочном прекращении права пользования недрами в случаях, установленных федеральным законом;</w:t>
      </w:r>
      <w:r w:rsidRPr="00672B30">
        <w:rPr>
          <w:rFonts w:ascii="Arial" w:hAnsi="Arial" w:cs="Arial"/>
        </w:rPr>
        <w:br/>
      </w:r>
    </w:p>
    <w:p w14:paraId="4BBCB09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7) осуществлять иные предусмотренные действующим законодательством права.</w:t>
      </w:r>
      <w:r w:rsidRPr="00672B30">
        <w:rPr>
          <w:rFonts w:ascii="Arial" w:hAnsi="Arial" w:cs="Arial"/>
        </w:rPr>
        <w:br/>
      </w:r>
    </w:p>
    <w:p w14:paraId="20D006D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 Должностные лица при осуществлении муниципального контроля обязаны:</w:t>
      </w:r>
      <w:r w:rsidRPr="00672B30">
        <w:rPr>
          <w:rFonts w:ascii="Arial" w:hAnsi="Arial" w:cs="Arial"/>
        </w:rPr>
        <w:br/>
      </w:r>
    </w:p>
    <w:p w14:paraId="67A372D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соблюдать законодательство Российской Федерации, права и законные интересы субъектов проверки;</w:t>
      </w:r>
      <w:r w:rsidRPr="00672B30">
        <w:rPr>
          <w:rFonts w:ascii="Arial" w:hAnsi="Arial" w:cs="Arial"/>
        </w:rPr>
        <w:br/>
      </w:r>
    </w:p>
    <w:p w14:paraId="0478C0C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проводить проверку на основании приказа руководителя или заместителя руководителя органа муниципального контроля о ее проведении в соответствии с ее назначением;</w:t>
      </w:r>
      <w:r w:rsidRPr="00672B30">
        <w:rPr>
          <w:rFonts w:ascii="Arial" w:hAnsi="Arial" w:cs="Arial"/>
        </w:rPr>
        <w:br/>
      </w:r>
    </w:p>
    <w:p w14:paraId="278847A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лица, его замещающего органа местного самоуправления, уполномоченного на осуществление муниципального контроля, и в случае, предусмотренном частью 5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копии документа о согласовании проведения проверки;</w:t>
      </w:r>
      <w:r w:rsidRPr="00672B30">
        <w:rPr>
          <w:rFonts w:ascii="Arial" w:hAnsi="Arial" w:cs="Arial"/>
        </w:rPr>
        <w:br/>
      </w:r>
    </w:p>
    <w:p w14:paraId="3231450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672B30">
        <w:rPr>
          <w:rFonts w:ascii="Arial" w:hAnsi="Arial" w:cs="Arial"/>
        </w:rPr>
        <w:br/>
      </w:r>
    </w:p>
    <w:p w14:paraId="27311CD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672B30">
        <w:rPr>
          <w:rFonts w:ascii="Arial" w:hAnsi="Arial" w:cs="Arial"/>
        </w:rPr>
        <w:br/>
      </w:r>
    </w:p>
    <w:p w14:paraId="222B558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года N 724-р (далее-Перечень) ;</w:t>
      </w:r>
      <w:r w:rsidRPr="00672B30">
        <w:rPr>
          <w:rFonts w:ascii="Arial" w:hAnsi="Arial" w:cs="Arial"/>
        </w:rPr>
        <w:br/>
      </w:r>
    </w:p>
    <w:p w14:paraId="737C8FC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 не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Перечень;</w:t>
      </w:r>
      <w:r w:rsidRPr="00672B30">
        <w:rPr>
          <w:rFonts w:ascii="Arial" w:hAnsi="Arial" w:cs="Arial"/>
        </w:rPr>
        <w:br/>
      </w:r>
    </w:p>
    <w:p w14:paraId="0CA3C10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8) знакомить руководителя, иное должностное лицо или уполномоченного представителя субъекта проверки, его уполномоченного представителя с документами и (или) информацией, полученными в рамках межведомственного информационного взаимодействия;</w:t>
      </w:r>
      <w:r w:rsidRPr="00672B30">
        <w:rPr>
          <w:rFonts w:ascii="Arial" w:hAnsi="Arial" w:cs="Arial"/>
        </w:rPr>
        <w:br/>
      </w:r>
    </w:p>
    <w:p w14:paraId="0131AC6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9)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672B30">
        <w:rPr>
          <w:rFonts w:ascii="Arial" w:hAnsi="Arial" w:cs="Arial"/>
        </w:rPr>
        <w:br/>
      </w:r>
    </w:p>
    <w:p w14:paraId="69B0748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10)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672B30">
        <w:rPr>
          <w:rFonts w:ascii="Arial" w:hAnsi="Arial" w:cs="Arial"/>
        </w:rPr>
        <w:br/>
      </w:r>
    </w:p>
    <w:p w14:paraId="3172B82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672B30">
        <w:rPr>
          <w:rFonts w:ascii="Arial" w:hAnsi="Arial" w:cs="Arial"/>
        </w:rPr>
        <w:br/>
      </w:r>
    </w:p>
    <w:p w14:paraId="190FB16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12)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672B30">
        <w:rPr>
          <w:rFonts w:ascii="Arial" w:hAnsi="Arial" w:cs="Arial"/>
        </w:rPr>
        <w:br/>
      </w:r>
    </w:p>
    <w:p w14:paraId="0A163C6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13)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672B30">
        <w:rPr>
          <w:rFonts w:ascii="Arial" w:hAnsi="Arial" w:cs="Arial"/>
        </w:rPr>
        <w:br/>
      </w:r>
    </w:p>
    <w:p w14:paraId="1216F4F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672B30">
        <w:rPr>
          <w:rFonts w:ascii="Arial" w:hAnsi="Arial" w:cs="Arial"/>
        </w:rPr>
        <w:br/>
      </w:r>
    </w:p>
    <w:p w14:paraId="15BF484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15) соблюдать сроки проведения проверки, установленные Федеральным законом N 294-ФЗ.</w:t>
      </w:r>
      <w:r w:rsidRPr="00672B30">
        <w:rPr>
          <w:rFonts w:ascii="Arial" w:hAnsi="Arial" w:cs="Arial"/>
        </w:rPr>
        <w:br/>
      </w:r>
    </w:p>
    <w:p w14:paraId="66454C6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8. При проведении проверки должностные лица органа муниципального контроля соблюдают ограничения, установленные статьей 15 Федерального закона N 294-ФЗ.</w:t>
      </w:r>
      <w:r w:rsidRPr="00672B30">
        <w:rPr>
          <w:rFonts w:ascii="Arial" w:hAnsi="Arial" w:cs="Arial"/>
        </w:rPr>
        <w:br/>
      </w:r>
    </w:p>
    <w:p w14:paraId="0B91A9A6"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Права и обязанности лиц, в отношении которых осуществляются мероприятия по муниципальному контролю</w:t>
      </w:r>
    </w:p>
    <w:p w14:paraId="6E25F3AF"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41026B1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имеют право:</w:t>
      </w:r>
      <w:r w:rsidRPr="00672B30">
        <w:rPr>
          <w:rFonts w:ascii="Arial" w:hAnsi="Arial" w:cs="Arial"/>
        </w:rPr>
        <w:br/>
      </w:r>
    </w:p>
    <w:p w14:paraId="14D4697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672B30">
        <w:rPr>
          <w:rFonts w:ascii="Arial" w:hAnsi="Arial" w:cs="Arial"/>
        </w:rPr>
        <w:br/>
      </w:r>
    </w:p>
    <w:p w14:paraId="33DFC97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N 294-ФЗ;</w:t>
      </w:r>
      <w:r w:rsidRPr="00672B30">
        <w:rPr>
          <w:rFonts w:ascii="Arial" w:hAnsi="Arial" w:cs="Arial"/>
        </w:rPr>
        <w:br/>
      </w:r>
    </w:p>
    <w:p w14:paraId="2B4080A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знакомиться с результатами проверки,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672B30">
        <w:rPr>
          <w:rFonts w:ascii="Arial" w:hAnsi="Arial" w:cs="Arial"/>
        </w:rPr>
        <w:br/>
      </w:r>
    </w:p>
    <w:p w14:paraId="649500E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672B30">
        <w:rPr>
          <w:rFonts w:ascii="Arial" w:hAnsi="Arial" w:cs="Arial"/>
        </w:rPr>
        <w:br/>
      </w:r>
    </w:p>
    <w:p w14:paraId="4351780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Ханты-Мансийском автономном округе-Югре к участию в проверке;</w:t>
      </w:r>
      <w:r w:rsidRPr="00672B30">
        <w:rPr>
          <w:rFonts w:ascii="Arial" w:hAnsi="Arial" w:cs="Arial"/>
        </w:rPr>
        <w:br/>
      </w:r>
    </w:p>
    <w:p w14:paraId="2775E4D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672B30">
        <w:rPr>
          <w:rFonts w:ascii="Arial" w:hAnsi="Arial" w:cs="Arial"/>
        </w:rPr>
        <w:br/>
      </w:r>
    </w:p>
    <w:p w14:paraId="70D9704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 представлять документы и (или) информацию, запрашиваемые в рамках межведомственного информационного взаимодействия, в орган муниципального контроля (надзора) по собственной инициативе.</w:t>
      </w:r>
      <w:r w:rsidRPr="00672B30">
        <w:rPr>
          <w:rFonts w:ascii="Arial" w:hAnsi="Arial" w:cs="Arial"/>
        </w:rPr>
        <w:br/>
      </w:r>
    </w:p>
    <w:p w14:paraId="60B497D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10. Лица, в отношении которых осуществляются мероприятия по муниципальному контролю, обязаны:</w:t>
      </w:r>
      <w:r w:rsidRPr="00672B30">
        <w:rPr>
          <w:rFonts w:ascii="Arial" w:hAnsi="Arial" w:cs="Arial"/>
        </w:rPr>
        <w:br/>
      </w:r>
    </w:p>
    <w:p w14:paraId="0B32540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обеспечить присутствие руководителей, иных должностных лиц или уполномоченных представителей юридических лиц, а также индивидуальных предпринимателей или их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672B30">
        <w:rPr>
          <w:rFonts w:ascii="Arial" w:hAnsi="Arial" w:cs="Arial"/>
        </w:rPr>
        <w:br/>
      </w:r>
    </w:p>
    <w:p w14:paraId="24CF1FA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не препятствовать проведению проверки;</w:t>
      </w:r>
      <w:r w:rsidRPr="00672B30">
        <w:rPr>
          <w:rFonts w:ascii="Arial" w:hAnsi="Arial" w:cs="Arial"/>
        </w:rPr>
        <w:br/>
      </w:r>
    </w:p>
    <w:p w14:paraId="38FD6A6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в течение 10 рабочих дней со дня получения мотивированного запроса направить в орган муниципального контроля указанные в запросе документы (при проведении документарной проверки</w:t>
      </w:r>
      <w:proofErr w:type="gramStart"/>
      <w:r w:rsidRPr="00672B30">
        <w:rPr>
          <w:rFonts w:ascii="Arial" w:hAnsi="Arial" w:cs="Arial"/>
        </w:rPr>
        <w:t>) ;</w:t>
      </w:r>
      <w:proofErr w:type="gramEnd"/>
      <w:r w:rsidRPr="00672B30">
        <w:rPr>
          <w:rFonts w:ascii="Arial" w:hAnsi="Arial" w:cs="Arial"/>
        </w:rPr>
        <w:br/>
      </w:r>
    </w:p>
    <w:p w14:paraId="6CE9035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органа государственного контроля (надзора),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672B30">
        <w:rPr>
          <w:rFonts w:ascii="Arial" w:hAnsi="Arial" w:cs="Arial"/>
        </w:rPr>
        <w:br/>
      </w:r>
    </w:p>
    <w:p w14:paraId="4231BA0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4 пункта 10 изложен в новой редакции постановлением Администрации от 13.04.2020 N 34)</w:t>
      </w:r>
      <w:r w:rsidRPr="00672B30">
        <w:rPr>
          <w:rFonts w:ascii="Arial" w:hAnsi="Arial" w:cs="Arial"/>
        </w:rPr>
        <w:br/>
      </w:r>
    </w:p>
    <w:p w14:paraId="08B9A863"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Описание результата осуществления муниципального контроля</w:t>
      </w:r>
    </w:p>
    <w:p w14:paraId="557D8048"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4AAF2B5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11. Результатом осуществления муниципального контроля являются:</w:t>
      </w:r>
      <w:r w:rsidRPr="00672B30">
        <w:rPr>
          <w:rFonts w:ascii="Arial" w:hAnsi="Arial" w:cs="Arial"/>
        </w:rPr>
        <w:br/>
      </w:r>
    </w:p>
    <w:p w14:paraId="3D1E72A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составление акта проверки органом муниципального контроля юридического лица, индивидуального предпринимателя по форме, установленной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Минэкономразвития России N 141) ;</w:t>
      </w:r>
      <w:r w:rsidRPr="00672B30">
        <w:rPr>
          <w:rFonts w:ascii="Arial" w:hAnsi="Arial" w:cs="Arial"/>
        </w:rPr>
        <w:br/>
      </w:r>
    </w:p>
    <w:p w14:paraId="54209C5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принятие мер в случае выявления фактов нарушений обязательных требований, а также требований, установленных муниципальными правовыми актами, при проведении проверки, в том числе:</w:t>
      </w:r>
      <w:r w:rsidRPr="00672B30">
        <w:rPr>
          <w:rFonts w:ascii="Arial" w:hAnsi="Arial" w:cs="Arial"/>
        </w:rPr>
        <w:br/>
      </w:r>
    </w:p>
    <w:p w14:paraId="021BDB7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решение (предписание)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w:t>
      </w:r>
      <w:r w:rsidRPr="00672B30">
        <w:rPr>
          <w:rFonts w:ascii="Arial" w:hAnsi="Arial" w:cs="Arial"/>
        </w:rPr>
        <w:br/>
      </w:r>
    </w:p>
    <w:p w14:paraId="01BEBD0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предостережение о недопустимости нарушения обязательных требований;</w:t>
      </w:r>
      <w:r w:rsidRPr="00672B30">
        <w:rPr>
          <w:rFonts w:ascii="Arial" w:hAnsi="Arial" w:cs="Arial"/>
        </w:rPr>
        <w:br/>
      </w:r>
    </w:p>
    <w:p w14:paraId="0D6728E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решение о приостановке работ, связанных с пользованием недрами, в случаях, предусмотренных федеральными законами и законами автономного округа;</w:t>
      </w:r>
      <w:r w:rsidRPr="00672B30">
        <w:rPr>
          <w:rFonts w:ascii="Arial" w:hAnsi="Arial" w:cs="Arial"/>
        </w:rPr>
        <w:br/>
      </w:r>
    </w:p>
    <w:p w14:paraId="4999624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предложение в уполномоченный исполнительный орган государственной власти автономного округа об ограничении, приостановлении или досрочном прекращении права пользования недрами в случаях, установленных федеральным законом;</w:t>
      </w:r>
      <w:r w:rsidRPr="00672B30">
        <w:rPr>
          <w:rFonts w:ascii="Arial" w:hAnsi="Arial" w:cs="Arial"/>
        </w:rPr>
        <w:br/>
      </w:r>
    </w:p>
    <w:p w14:paraId="1C5C4F1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протокол об административном правонарушении (в рамках своей компетенции).</w:t>
      </w:r>
      <w:r w:rsidRPr="00672B30">
        <w:rPr>
          <w:rFonts w:ascii="Arial" w:hAnsi="Arial" w:cs="Arial"/>
        </w:rPr>
        <w:br/>
      </w:r>
    </w:p>
    <w:p w14:paraId="1C534BC6"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14:paraId="428EAEAA"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76CF916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12. Документы, </w:t>
      </w:r>
      <w:proofErr w:type="spellStart"/>
      <w:r w:rsidRPr="00672B30">
        <w:rPr>
          <w:rFonts w:ascii="Arial" w:hAnsi="Arial" w:cs="Arial"/>
        </w:rPr>
        <w:t>истребуемые</w:t>
      </w:r>
      <w:proofErr w:type="spellEnd"/>
      <w:r w:rsidRPr="00672B30">
        <w:rPr>
          <w:rFonts w:ascii="Arial" w:hAnsi="Arial" w:cs="Arial"/>
        </w:rPr>
        <w:t xml:space="preserve"> в ходе проверки лично у проверяемого юридического лица, индивидуального предпринимателя:</w:t>
      </w:r>
      <w:r w:rsidRPr="00672B30">
        <w:rPr>
          <w:rFonts w:ascii="Arial" w:hAnsi="Arial" w:cs="Arial"/>
        </w:rPr>
        <w:br/>
      </w:r>
    </w:p>
    <w:p w14:paraId="140976C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документы, подтверждающие полномочия лица, представляющего интересы юридического лица, индивидуального предпринимателя.</w:t>
      </w:r>
      <w:r w:rsidRPr="00672B30">
        <w:rPr>
          <w:rFonts w:ascii="Arial" w:hAnsi="Arial" w:cs="Arial"/>
        </w:rPr>
        <w:br/>
      </w:r>
    </w:p>
    <w:p w14:paraId="4A1F8FC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13. Документы и (или) информация, запрашиваемые и получаемые в ходе проверки в условиях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672B30">
        <w:rPr>
          <w:rFonts w:ascii="Arial" w:hAnsi="Arial" w:cs="Arial"/>
        </w:rPr>
        <w:br/>
      </w:r>
    </w:p>
    <w:p w14:paraId="37DBC86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сведения из Единого государственного реестра юридических лиц;</w:t>
      </w:r>
      <w:r w:rsidRPr="00672B30">
        <w:rPr>
          <w:rFonts w:ascii="Arial" w:hAnsi="Arial" w:cs="Arial"/>
        </w:rPr>
        <w:br/>
      </w:r>
    </w:p>
    <w:p w14:paraId="05A485C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сведения из Единого государственного реестра индивидуальных предпринимателей;</w:t>
      </w:r>
      <w:r w:rsidRPr="00672B30">
        <w:rPr>
          <w:rFonts w:ascii="Arial" w:hAnsi="Arial" w:cs="Arial"/>
        </w:rPr>
        <w:br/>
      </w:r>
    </w:p>
    <w:p w14:paraId="13AC825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выписка из Единого государственного реестра недвижимости на объект недвижимости;</w:t>
      </w:r>
      <w:r w:rsidRPr="00672B30">
        <w:rPr>
          <w:rFonts w:ascii="Arial" w:hAnsi="Arial" w:cs="Arial"/>
        </w:rPr>
        <w:br/>
      </w:r>
    </w:p>
    <w:p w14:paraId="5C1086F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выписка из Единого государственного реестра недвижимости о переходе прав на объект недвижимости;</w:t>
      </w:r>
      <w:r w:rsidRPr="00672B30">
        <w:rPr>
          <w:rFonts w:ascii="Arial" w:hAnsi="Arial" w:cs="Arial"/>
        </w:rPr>
        <w:br/>
      </w:r>
    </w:p>
    <w:p w14:paraId="011773C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сведения из единого государственного реестра лицензий на пользование недрами;</w:t>
      </w:r>
      <w:r w:rsidRPr="00672B30">
        <w:rPr>
          <w:rFonts w:ascii="Arial" w:hAnsi="Arial" w:cs="Arial"/>
        </w:rPr>
        <w:br/>
      </w:r>
    </w:p>
    <w:p w14:paraId="7BC140E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кадастровый план территории;</w:t>
      </w:r>
      <w:r w:rsidRPr="00672B30">
        <w:rPr>
          <w:rFonts w:ascii="Arial" w:hAnsi="Arial" w:cs="Arial"/>
        </w:rPr>
        <w:br/>
      </w:r>
    </w:p>
    <w:p w14:paraId="3FE4C7A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сведения из Единого реестра субъектов малого и среднего предпринимательства.</w:t>
      </w:r>
      <w:r w:rsidRPr="00672B30">
        <w:rPr>
          <w:rFonts w:ascii="Arial" w:hAnsi="Arial" w:cs="Arial"/>
        </w:rPr>
        <w:br/>
      </w:r>
    </w:p>
    <w:p w14:paraId="46CCF55D" w14:textId="77777777" w:rsidR="00672B30" w:rsidRPr="00672B30" w:rsidRDefault="00672B30" w:rsidP="00672B30">
      <w:pPr>
        <w:pStyle w:val="4"/>
        <w:spacing w:before="0" w:after="240"/>
        <w:jc w:val="center"/>
        <w:textAlignment w:val="baseline"/>
        <w:rPr>
          <w:rFonts w:ascii="Arial" w:hAnsi="Arial" w:cs="Arial"/>
          <w:color w:val="auto"/>
        </w:rPr>
      </w:pPr>
      <w:r w:rsidRPr="00672B30">
        <w:rPr>
          <w:rFonts w:ascii="Arial" w:hAnsi="Arial" w:cs="Arial"/>
          <w:color w:val="auto"/>
        </w:rPr>
        <w:t>II. Требования к порядку осуществления муниципального контроля</w:t>
      </w:r>
    </w:p>
    <w:p w14:paraId="3FEDCF7F"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br/>
        <w:t>Порядок информирования об осуществлении муниципального контроля</w:t>
      </w:r>
    </w:p>
    <w:p w14:paraId="213E0565"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6361A76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14. Информирование заинтересованных лиц по вопросам осуществления муниципального контроля, получения сведений о ходе осуществления муниципального контроля, справочной информации осуществляется специалистами администрации сельского поселения </w:t>
      </w:r>
      <w:proofErr w:type="spellStart"/>
      <w:r w:rsidRPr="00672B30">
        <w:rPr>
          <w:rFonts w:ascii="Arial" w:hAnsi="Arial" w:cs="Arial"/>
        </w:rPr>
        <w:t>Согом</w:t>
      </w:r>
      <w:proofErr w:type="spellEnd"/>
      <w:r w:rsidRPr="00672B30">
        <w:rPr>
          <w:rFonts w:ascii="Arial" w:hAnsi="Arial" w:cs="Arial"/>
        </w:rPr>
        <w:t xml:space="preserve"> в следующих формах (по выбору заинтересованного лица</w:t>
      </w:r>
      <w:proofErr w:type="gramStart"/>
      <w:r w:rsidRPr="00672B30">
        <w:rPr>
          <w:rFonts w:ascii="Arial" w:hAnsi="Arial" w:cs="Arial"/>
        </w:rPr>
        <w:t>) :</w:t>
      </w:r>
      <w:proofErr w:type="gramEnd"/>
      <w:r w:rsidRPr="00672B30">
        <w:rPr>
          <w:rFonts w:ascii="Arial" w:hAnsi="Arial" w:cs="Arial"/>
        </w:rPr>
        <w:br/>
      </w:r>
    </w:p>
    <w:p w14:paraId="345F8DE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устной (при личном обращении заинтересованного лица и по телефону</w:t>
      </w:r>
      <w:proofErr w:type="gramStart"/>
      <w:r w:rsidRPr="00672B30">
        <w:rPr>
          <w:rFonts w:ascii="Arial" w:hAnsi="Arial" w:cs="Arial"/>
        </w:rPr>
        <w:t>) ;</w:t>
      </w:r>
      <w:proofErr w:type="gramEnd"/>
      <w:r w:rsidRPr="00672B30">
        <w:rPr>
          <w:rFonts w:ascii="Arial" w:hAnsi="Arial" w:cs="Arial"/>
        </w:rPr>
        <w:br/>
      </w:r>
    </w:p>
    <w:p w14:paraId="50D3CA4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письменной (при письменном обращении заинтересованного лица по почте, электронной почте, факсу</w:t>
      </w:r>
      <w:proofErr w:type="gramStart"/>
      <w:r w:rsidRPr="00672B30">
        <w:rPr>
          <w:rFonts w:ascii="Arial" w:hAnsi="Arial" w:cs="Arial"/>
        </w:rPr>
        <w:t>) ;</w:t>
      </w:r>
      <w:proofErr w:type="gramEnd"/>
      <w:r w:rsidRPr="00672B30">
        <w:rPr>
          <w:rFonts w:ascii="Arial" w:hAnsi="Arial" w:cs="Arial"/>
        </w:rPr>
        <w:br/>
      </w:r>
    </w:p>
    <w:p w14:paraId="6805080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на информационном стенде органа муниципального контроля в форме информационных (текстовых) материалов;</w:t>
      </w:r>
      <w:r w:rsidRPr="00672B30">
        <w:rPr>
          <w:rFonts w:ascii="Arial" w:hAnsi="Arial" w:cs="Arial"/>
        </w:rPr>
        <w:br/>
      </w:r>
    </w:p>
    <w:p w14:paraId="24129BE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посредством информационно-телекоммуникационной сети "Интернет", в том числе на официальном сайте органа муниципального контроля, в федеральной государственной информационной системе "Единый портал государственных и муниципальных услуг (функций) " http://www.gosuslugi.ru/ (далее-Федеральный портал), в региональной информационной системе Ханты-Мансийского автономного округа-Югры "Портал государственных и муниципальных услуг (функций) Ханты-Мансийского автономного округа-Югры" http://86.gosuslugi.ru (далее-Региональный портал).</w:t>
      </w:r>
      <w:r w:rsidRPr="00672B30">
        <w:rPr>
          <w:rFonts w:ascii="Arial" w:hAnsi="Arial" w:cs="Arial"/>
        </w:rPr>
        <w:br/>
      </w:r>
    </w:p>
    <w:p w14:paraId="78F4148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15. Справочная информация о месте нахождения, графике работы органа муниципального контроля, его структурных подразделений, справочные телефоны органа муниципального контроля, его структурных подразделений и организаций, участвующих в осуществлении муниципального контроля:</w:t>
      </w:r>
      <w:r w:rsidRPr="00672B30">
        <w:rPr>
          <w:rFonts w:ascii="Arial" w:hAnsi="Arial" w:cs="Arial"/>
        </w:rPr>
        <w:br/>
      </w:r>
    </w:p>
    <w:p w14:paraId="46C48BE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место нахождения: Ханты-Мансийский автономный округ-Югра, Ханты-Мансийский район, д. </w:t>
      </w:r>
      <w:proofErr w:type="spellStart"/>
      <w:r w:rsidRPr="00672B30">
        <w:rPr>
          <w:rFonts w:ascii="Arial" w:hAnsi="Arial" w:cs="Arial"/>
        </w:rPr>
        <w:t>Согом</w:t>
      </w:r>
      <w:proofErr w:type="spellEnd"/>
      <w:r w:rsidRPr="00672B30">
        <w:rPr>
          <w:rFonts w:ascii="Arial" w:hAnsi="Arial" w:cs="Arial"/>
        </w:rPr>
        <w:t>, ул. Центральная, дом 12;</w:t>
      </w:r>
    </w:p>
    <w:p w14:paraId="7D382FB3"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адрес электронный почты: admsogom@bk.ru;</w:t>
      </w:r>
      <w:r w:rsidRPr="00672B30">
        <w:rPr>
          <w:rFonts w:ascii="Arial" w:hAnsi="Arial" w:cs="Arial"/>
        </w:rPr>
        <w:br/>
      </w:r>
    </w:p>
    <w:p w14:paraId="6F8ADFDC"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телефон: 8(982) 560-04-94;</w:t>
      </w:r>
      <w:r w:rsidRPr="00672B30">
        <w:rPr>
          <w:rFonts w:ascii="Arial" w:hAnsi="Arial" w:cs="Arial"/>
        </w:rPr>
        <w:br/>
      </w:r>
    </w:p>
    <w:p w14:paraId="3DBAE240"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график работы</w:t>
      </w:r>
      <w:proofErr w:type="gramStart"/>
      <w:r w:rsidRPr="00672B30">
        <w:rPr>
          <w:rFonts w:ascii="Arial" w:hAnsi="Arial" w:cs="Arial"/>
        </w:rPr>
        <w:t>: Ежедневно</w:t>
      </w:r>
      <w:proofErr w:type="gramEnd"/>
      <w:r w:rsidRPr="00672B30">
        <w:rPr>
          <w:rFonts w:ascii="Arial" w:hAnsi="Arial" w:cs="Arial"/>
        </w:rPr>
        <w:t xml:space="preserve"> с 09:00 до 17:00 часов,</w:t>
      </w:r>
      <w:r w:rsidRPr="00672B30">
        <w:rPr>
          <w:rFonts w:ascii="Arial" w:hAnsi="Arial" w:cs="Arial"/>
        </w:rPr>
        <w:br/>
      </w:r>
    </w:p>
    <w:p w14:paraId="4586774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Понедельник: с 09:00 до 18:00 часов,</w:t>
      </w:r>
      <w:r w:rsidRPr="00672B30">
        <w:rPr>
          <w:rFonts w:ascii="Arial" w:hAnsi="Arial" w:cs="Arial"/>
        </w:rPr>
        <w:br/>
      </w:r>
    </w:p>
    <w:p w14:paraId="529BE52B"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Перерыв на обед: с 13:00 до 14:00 часов,</w:t>
      </w:r>
      <w:r w:rsidRPr="00672B30">
        <w:rPr>
          <w:rFonts w:ascii="Arial" w:hAnsi="Arial" w:cs="Arial"/>
        </w:rPr>
        <w:br/>
      </w:r>
    </w:p>
    <w:p w14:paraId="41B389CC"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Выходные дни: суббота, воскресенье;</w:t>
      </w:r>
      <w:r w:rsidRPr="00672B30">
        <w:rPr>
          <w:rFonts w:ascii="Arial" w:hAnsi="Arial" w:cs="Arial"/>
        </w:rPr>
        <w:br/>
      </w:r>
    </w:p>
    <w:p w14:paraId="1FBA358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официальный сайт сельского поселения </w:t>
      </w:r>
      <w:proofErr w:type="spellStart"/>
      <w:r w:rsidRPr="00672B30">
        <w:rPr>
          <w:rFonts w:ascii="Arial" w:hAnsi="Arial" w:cs="Arial"/>
        </w:rPr>
        <w:t>Согом</w:t>
      </w:r>
      <w:proofErr w:type="spellEnd"/>
      <w:r w:rsidRPr="00672B30">
        <w:rPr>
          <w:rFonts w:ascii="Arial" w:hAnsi="Arial" w:cs="Arial"/>
        </w:rPr>
        <w:t>: http://admsogom.ru/</w:t>
      </w:r>
      <w:r w:rsidRPr="00672B30">
        <w:rPr>
          <w:rFonts w:ascii="Arial" w:hAnsi="Arial" w:cs="Arial"/>
        </w:rPr>
        <w:br/>
      </w:r>
    </w:p>
    <w:p w14:paraId="45A4040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(далее-официальный сайт).</w:t>
      </w:r>
      <w:r w:rsidRPr="00672B30">
        <w:rPr>
          <w:rFonts w:ascii="Arial" w:hAnsi="Arial" w:cs="Arial"/>
        </w:rPr>
        <w:br/>
      </w:r>
    </w:p>
    <w:p w14:paraId="403C9DF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16. При личном обращении представителей юридических лиц, индивидуальных предпринимателей устное информирование каждого заинтересованного лица осуществляется не более 15 минут. Если для подготовки ответа требуется продолжительное время, должностное лицо органа муниципального контроля вправе предложить заинтересованному лицу обратиться за необходимой информацией в письменной форме.</w:t>
      </w:r>
      <w:r w:rsidRPr="00672B30">
        <w:rPr>
          <w:rFonts w:ascii="Arial" w:hAnsi="Arial" w:cs="Arial"/>
        </w:rPr>
        <w:br/>
      </w:r>
    </w:p>
    <w:p w14:paraId="708624B6"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Письменное информирование заявителя осуществляется путем направления ответов почтовым отправлением, электронной почтой или путем размещения на официальном сайте в зависимости от способа обращения заявителя за информацией или способа доставки ответа, указанного в письменном обращении </w:t>
      </w:r>
      <w:r w:rsidRPr="00672B30">
        <w:rPr>
          <w:rFonts w:ascii="Arial" w:hAnsi="Arial" w:cs="Arial"/>
        </w:rPr>
        <w:lastRenderedPageBreak/>
        <w:t>заявителя.</w:t>
      </w:r>
      <w:r w:rsidRPr="00672B30">
        <w:rPr>
          <w:rFonts w:ascii="Arial" w:hAnsi="Arial" w:cs="Arial"/>
        </w:rPr>
        <w:br/>
      </w:r>
    </w:p>
    <w:p w14:paraId="653B5B97"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Письменные обращения граждан, юридических лиц и индивидуальных предпринимателей в соответствии с Федеральным законом от 2 мая 2006 года N 59-ФЗ "О порядке рассмотрения обращений граждан Российской Федерации" рассматриваются в течение 30 дней со дня их регистрации.</w:t>
      </w:r>
      <w:r w:rsidRPr="00672B30">
        <w:rPr>
          <w:rFonts w:ascii="Arial" w:hAnsi="Arial" w:cs="Arial"/>
        </w:rPr>
        <w:br/>
      </w:r>
    </w:p>
    <w:p w14:paraId="3135AB43"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17. На информационных стендах органа муниципального контроля размещается следующая информация:</w:t>
      </w:r>
      <w:r w:rsidRPr="00672B30">
        <w:rPr>
          <w:rFonts w:ascii="Arial" w:hAnsi="Arial" w:cs="Arial"/>
        </w:rPr>
        <w:br/>
      </w:r>
    </w:p>
    <w:p w14:paraId="72F8096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режим и график работы органа муниципального контроля;</w:t>
      </w:r>
      <w:r w:rsidRPr="00672B30">
        <w:rPr>
          <w:rFonts w:ascii="Arial" w:hAnsi="Arial" w:cs="Arial"/>
        </w:rPr>
        <w:br/>
      </w:r>
    </w:p>
    <w:p w14:paraId="308D62A6"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ежегодный план проведения плановых проверок (далее также-План</w:t>
      </w:r>
      <w:proofErr w:type="gramStart"/>
      <w:r w:rsidRPr="00672B30">
        <w:rPr>
          <w:rFonts w:ascii="Arial" w:hAnsi="Arial" w:cs="Arial"/>
        </w:rPr>
        <w:t>) ;</w:t>
      </w:r>
      <w:proofErr w:type="gramEnd"/>
      <w:r w:rsidRPr="00672B30">
        <w:rPr>
          <w:rFonts w:ascii="Arial" w:hAnsi="Arial" w:cs="Arial"/>
        </w:rPr>
        <w:br/>
      </w:r>
    </w:p>
    <w:p w14:paraId="3B0E56FE"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текст настоящего Административного регламента;</w:t>
      </w:r>
      <w:r w:rsidRPr="00672B30">
        <w:rPr>
          <w:rFonts w:ascii="Arial" w:hAnsi="Arial" w:cs="Arial"/>
        </w:rPr>
        <w:br/>
      </w:r>
    </w:p>
    <w:p w14:paraId="302C1C33"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программа профилактики нарушений обязательных требований и мероприятий.</w:t>
      </w:r>
      <w:r w:rsidRPr="00672B30">
        <w:rPr>
          <w:rFonts w:ascii="Arial" w:hAnsi="Arial" w:cs="Arial"/>
        </w:rPr>
        <w:br/>
      </w:r>
    </w:p>
    <w:p w14:paraId="2742A6C6" w14:textId="77777777" w:rsidR="00672B30" w:rsidRPr="00672B30" w:rsidRDefault="00672B30" w:rsidP="00672B30">
      <w:pPr>
        <w:pStyle w:val="3"/>
        <w:shd w:val="clear" w:color="auto" w:fill="FFFFFF"/>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Срок осуществления муниципального контроля</w:t>
      </w:r>
    </w:p>
    <w:p w14:paraId="4304B007" w14:textId="77777777" w:rsidR="00672B30" w:rsidRPr="00672B30" w:rsidRDefault="00672B30" w:rsidP="00672B30">
      <w:pPr>
        <w:pStyle w:val="formattext"/>
        <w:shd w:val="clear" w:color="auto" w:fill="FFFFFF"/>
        <w:spacing w:before="0" w:beforeAutospacing="0" w:after="0" w:afterAutospacing="0"/>
        <w:textAlignment w:val="baseline"/>
        <w:rPr>
          <w:rFonts w:ascii="Arial" w:hAnsi="Arial" w:cs="Arial"/>
        </w:rPr>
      </w:pPr>
      <w:r w:rsidRPr="00672B30">
        <w:rPr>
          <w:rFonts w:ascii="Arial" w:hAnsi="Arial" w:cs="Arial"/>
        </w:rPr>
        <w:br/>
      </w:r>
    </w:p>
    <w:p w14:paraId="25E1DBEE"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18. Срок проведения каждой из проверок не может превышать 20 рабочих дней.</w:t>
      </w:r>
      <w:r w:rsidRPr="00672B30">
        <w:rPr>
          <w:rFonts w:ascii="Arial" w:hAnsi="Arial" w:cs="Arial"/>
        </w:rPr>
        <w:br/>
      </w:r>
    </w:p>
    <w:p w14:paraId="64BEF5B4"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672B30">
        <w:rPr>
          <w:rFonts w:ascii="Arial" w:hAnsi="Arial" w:cs="Arial"/>
        </w:rPr>
        <w:br/>
      </w:r>
    </w:p>
    <w:p w14:paraId="0CE4D5BB"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случае необходимости при проведении проверки, указанной в абзаце втором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672B30">
        <w:rPr>
          <w:rFonts w:ascii="Arial" w:hAnsi="Arial" w:cs="Arial"/>
        </w:rPr>
        <w:br/>
      </w:r>
    </w:p>
    <w:p w14:paraId="41E82A8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672B30">
        <w:rPr>
          <w:rFonts w:ascii="Arial" w:hAnsi="Arial" w:cs="Arial"/>
        </w:rPr>
        <w:br/>
      </w:r>
    </w:p>
    <w:p w14:paraId="02B40404"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20 рабочих дней, в отношении малых предприятий не более чем на 50 часов, микропредприятий не более чем на 15 часов.</w:t>
      </w:r>
      <w:r w:rsidRPr="00672B30">
        <w:rPr>
          <w:rFonts w:ascii="Arial" w:hAnsi="Arial" w:cs="Arial"/>
        </w:rPr>
        <w:br/>
      </w:r>
    </w:p>
    <w:p w14:paraId="4F0ABCCF" w14:textId="77777777" w:rsidR="00672B30" w:rsidRPr="00672B30" w:rsidRDefault="00672B30" w:rsidP="00672B30">
      <w:pPr>
        <w:pStyle w:val="4"/>
        <w:shd w:val="clear" w:color="auto" w:fill="FFFFFF"/>
        <w:spacing w:before="0" w:after="240"/>
        <w:jc w:val="center"/>
        <w:textAlignment w:val="baseline"/>
        <w:rPr>
          <w:rFonts w:ascii="Arial" w:hAnsi="Arial" w:cs="Arial"/>
          <w:color w:val="auto"/>
        </w:rPr>
      </w:pPr>
      <w:r w:rsidRPr="00672B30">
        <w:rPr>
          <w:rFonts w:ascii="Arial" w:hAnsi="Arial" w:cs="Arial"/>
          <w:color w:val="auto"/>
        </w:rPr>
        <w:lastRenderedPageBreak/>
        <w:t>III. Состав, последовательность и сроки выполнения административных процедур (действий), требования к порядку их выполнения</w:t>
      </w:r>
    </w:p>
    <w:p w14:paraId="69FA233F" w14:textId="77777777" w:rsidR="00672B30" w:rsidRPr="00672B30" w:rsidRDefault="00672B30" w:rsidP="00672B30">
      <w:pPr>
        <w:pStyle w:val="formattext"/>
        <w:shd w:val="clear" w:color="auto" w:fill="FFFFFF"/>
        <w:spacing w:before="0" w:beforeAutospacing="0" w:after="0" w:afterAutospacing="0"/>
        <w:textAlignment w:val="baseline"/>
        <w:rPr>
          <w:rFonts w:ascii="Arial" w:hAnsi="Arial" w:cs="Arial"/>
        </w:rPr>
      </w:pPr>
      <w:r w:rsidRPr="00672B30">
        <w:rPr>
          <w:rFonts w:ascii="Arial" w:hAnsi="Arial" w:cs="Arial"/>
        </w:rPr>
        <w:br/>
      </w:r>
    </w:p>
    <w:p w14:paraId="3C2714C2"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19. При осуществлении муниципального контроля выполняются следующие административные процедуры:</w:t>
      </w:r>
      <w:r w:rsidRPr="00672B30">
        <w:rPr>
          <w:rFonts w:ascii="Arial" w:hAnsi="Arial" w:cs="Arial"/>
        </w:rPr>
        <w:br/>
      </w:r>
    </w:p>
    <w:p w14:paraId="42542D6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1) мероприятия, направленные на профилактику нарушений обязательных требований, требований, установленных муниципальными правовыми актами;</w:t>
      </w:r>
      <w:r w:rsidRPr="00672B30">
        <w:rPr>
          <w:rFonts w:ascii="Arial" w:hAnsi="Arial" w:cs="Arial"/>
        </w:rPr>
        <w:br/>
      </w:r>
    </w:p>
    <w:p w14:paraId="325E4A24"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2) мероприятия по осуществлению муниципального контроля без взаимодействия с юридическими лицами, индивидуальными предпринимателями;</w:t>
      </w:r>
      <w:r w:rsidRPr="00672B30">
        <w:rPr>
          <w:rFonts w:ascii="Arial" w:hAnsi="Arial" w:cs="Arial"/>
        </w:rPr>
        <w:br/>
      </w:r>
    </w:p>
    <w:p w14:paraId="664F27BC"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3) формирование ежегодных планов проведения плановых проверок;</w:t>
      </w:r>
      <w:r w:rsidRPr="00672B30">
        <w:rPr>
          <w:rFonts w:ascii="Arial" w:hAnsi="Arial" w:cs="Arial"/>
        </w:rPr>
        <w:br/>
      </w:r>
    </w:p>
    <w:p w14:paraId="05B43D47"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4) организация проверки (плановой, внеплановой</w:t>
      </w:r>
      <w:proofErr w:type="gramStart"/>
      <w:r w:rsidRPr="00672B30">
        <w:rPr>
          <w:rFonts w:ascii="Arial" w:hAnsi="Arial" w:cs="Arial"/>
        </w:rPr>
        <w:t>) ;</w:t>
      </w:r>
      <w:proofErr w:type="gramEnd"/>
      <w:r w:rsidRPr="00672B30">
        <w:rPr>
          <w:rFonts w:ascii="Arial" w:hAnsi="Arial" w:cs="Arial"/>
        </w:rPr>
        <w:br/>
      </w:r>
    </w:p>
    <w:p w14:paraId="6E9F886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5) проведение проверки (документарной, выездной) и оформление ее результатов;</w:t>
      </w:r>
      <w:r w:rsidRPr="00672B30">
        <w:rPr>
          <w:rFonts w:ascii="Arial" w:hAnsi="Arial" w:cs="Arial"/>
        </w:rPr>
        <w:br/>
      </w:r>
    </w:p>
    <w:p w14:paraId="7941FAA3"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6) принятие мер по результатам проведения проверки.</w:t>
      </w:r>
      <w:r w:rsidRPr="00672B30">
        <w:rPr>
          <w:rFonts w:ascii="Arial" w:hAnsi="Arial" w:cs="Arial"/>
        </w:rPr>
        <w:br/>
      </w:r>
    </w:p>
    <w:p w14:paraId="73394A34" w14:textId="77777777" w:rsidR="00672B30" w:rsidRPr="00672B30" w:rsidRDefault="00672B30" w:rsidP="00672B30">
      <w:pPr>
        <w:pStyle w:val="3"/>
        <w:shd w:val="clear" w:color="auto" w:fill="FFFFFF"/>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Мероприятия, направленные на профилактику нарушений обязательных требований, требований, установленных муниципальными правовыми актами</w:t>
      </w:r>
    </w:p>
    <w:p w14:paraId="77E0AAFE" w14:textId="77777777" w:rsidR="00672B30" w:rsidRPr="00672B30" w:rsidRDefault="00672B30" w:rsidP="00672B30">
      <w:pPr>
        <w:pStyle w:val="formattext"/>
        <w:shd w:val="clear" w:color="auto" w:fill="FFFFFF"/>
        <w:spacing w:before="0" w:beforeAutospacing="0" w:after="0" w:afterAutospacing="0"/>
        <w:textAlignment w:val="baseline"/>
        <w:rPr>
          <w:rFonts w:ascii="Arial" w:hAnsi="Arial" w:cs="Arial"/>
        </w:rPr>
      </w:pPr>
      <w:r w:rsidRPr="00672B30">
        <w:rPr>
          <w:rFonts w:ascii="Arial" w:hAnsi="Arial" w:cs="Arial"/>
        </w:rPr>
        <w:br/>
      </w:r>
    </w:p>
    <w:p w14:paraId="010CC717"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20. В целях профилактики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обязательных требований, требований, установленных муниципальными правовыми актами, орган муниципального контроля:</w:t>
      </w:r>
      <w:r w:rsidRPr="00672B30">
        <w:rPr>
          <w:rFonts w:ascii="Arial" w:hAnsi="Arial" w:cs="Arial"/>
        </w:rPr>
        <w:br/>
      </w:r>
    </w:p>
    <w:p w14:paraId="623E77B9"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1) обеспечивает размещение на официальном сайте перечня нормативных правовых актов или их отдельных частей, содержащих обязательные требования, </w:t>
      </w:r>
      <w:proofErr w:type="gramStart"/>
      <w:r w:rsidRPr="00672B30">
        <w:rPr>
          <w:rFonts w:ascii="Arial" w:hAnsi="Arial" w:cs="Arial"/>
        </w:rPr>
        <w:t>требования</w:t>
      </w:r>
      <w:proofErr w:type="gramEnd"/>
      <w:r w:rsidRPr="00672B30">
        <w:rPr>
          <w:rFonts w:ascii="Arial" w:hAnsi="Arial" w:cs="Arial"/>
        </w:rPr>
        <w:t xml:space="preserve"> установленные муниципальными правовыми актами, оценка соблюдения которых является предметом муниципального контроля, а также текстов соответствующих нормативных правовых актов;</w:t>
      </w:r>
      <w:r w:rsidRPr="00672B30">
        <w:rPr>
          <w:rFonts w:ascii="Arial" w:hAnsi="Arial" w:cs="Arial"/>
        </w:rPr>
        <w:br/>
      </w:r>
    </w:p>
    <w:p w14:paraId="1183E128"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2) осуществляет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подготавливает и распространяет комментарии о содержании новых нормативных правовых актов, устанавливающих обязательные требования, требования, установленные </w:t>
      </w:r>
      <w:r w:rsidRPr="00672B30">
        <w:rPr>
          <w:rFonts w:ascii="Arial" w:hAnsi="Arial" w:cs="Arial"/>
        </w:rPr>
        <w:lastRenderedPageBreak/>
        <w:t>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672B30">
        <w:rPr>
          <w:rFonts w:ascii="Arial" w:hAnsi="Arial" w:cs="Arial"/>
        </w:rPr>
        <w:br/>
      </w:r>
    </w:p>
    <w:p w14:paraId="0B617E8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3) обеспечивает регулярное (не реже одного раза в год) обобщение практики осуществления муниципального контроля и размещение на официальном сайте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672B30">
        <w:rPr>
          <w:rFonts w:ascii="Arial" w:hAnsi="Arial" w:cs="Arial"/>
        </w:rPr>
        <w:br/>
      </w:r>
    </w:p>
    <w:p w14:paraId="363F76A1"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4) выдает предостережения о недопустимости нарушения обязательных требований, требований, установленных муниципальными правовыми актами, в соответствии с частями </w:t>
      </w:r>
      <w:proofErr w:type="gramStart"/>
      <w:r w:rsidRPr="00672B30">
        <w:rPr>
          <w:rFonts w:ascii="Arial" w:hAnsi="Arial" w:cs="Arial"/>
        </w:rPr>
        <w:t>5-7</w:t>
      </w:r>
      <w:proofErr w:type="gramEnd"/>
      <w:r w:rsidRPr="00672B30">
        <w:rPr>
          <w:rFonts w:ascii="Arial" w:hAnsi="Arial" w:cs="Arial"/>
        </w:rPr>
        <w:t xml:space="preserve"> статьи 8.2 Федерального закона N 294-ФЗ, если иной порядок не установлен федеральным законом.</w:t>
      </w:r>
      <w:r w:rsidRPr="00672B30">
        <w:rPr>
          <w:rFonts w:ascii="Arial" w:hAnsi="Arial" w:cs="Arial"/>
        </w:rPr>
        <w:br/>
      </w:r>
    </w:p>
    <w:p w14:paraId="3BB6CED0"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21. Должностным лицом, ответственным за выполнение каждого административного действия, входящего в состав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6F28D09C" w14:textId="77777777" w:rsidR="00672B30" w:rsidRPr="00672B30" w:rsidRDefault="00672B30" w:rsidP="00672B30">
      <w:pPr>
        <w:pStyle w:val="3"/>
        <w:shd w:val="clear" w:color="auto" w:fill="FFFFFF"/>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Мероприятия по осуществлению муниципального контроля без взаимодействия с юридическими лицами и индивидуальными предпринимателями</w:t>
      </w:r>
    </w:p>
    <w:p w14:paraId="0BD7E2B7" w14:textId="77777777" w:rsidR="00672B30" w:rsidRPr="00672B30" w:rsidRDefault="00672B30" w:rsidP="00672B30">
      <w:pPr>
        <w:pStyle w:val="formattext"/>
        <w:shd w:val="clear" w:color="auto" w:fill="FFFFFF"/>
        <w:spacing w:before="0" w:beforeAutospacing="0" w:after="0" w:afterAutospacing="0"/>
        <w:textAlignment w:val="baseline"/>
        <w:rPr>
          <w:rFonts w:ascii="Arial" w:hAnsi="Arial" w:cs="Arial"/>
        </w:rPr>
      </w:pPr>
      <w:r w:rsidRPr="00672B30">
        <w:rPr>
          <w:rFonts w:ascii="Arial" w:hAnsi="Arial" w:cs="Arial"/>
        </w:rPr>
        <w:br/>
      </w:r>
    </w:p>
    <w:p w14:paraId="74214BA3"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22. При осуществлении муниципального контроля, при проведении которых не требуется взаимодействие органа муниципального контроля с юридическими лицами, индивидуальными предпринимателями, осуществляются мероприятия, предусмотренные статьей 8.3 Федерального закона N 294-ФЗ.</w:t>
      </w:r>
      <w:r w:rsidRPr="00672B30">
        <w:rPr>
          <w:rFonts w:ascii="Arial" w:hAnsi="Arial" w:cs="Arial"/>
        </w:rPr>
        <w:br/>
      </w:r>
    </w:p>
    <w:p w14:paraId="3C5F9F28"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23. Должностным лицом, ответственным за выполнение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3B698D96"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24. Мероприятия по осуществлению муниципального контроля без взаимодействия с юридическими лицами и индивидуальными предпринимателями проводятся должностными лицами органа муниципального контроля в пределах своей компетенции на основании заданий на проведение таких мероприятий, разрабатываемых органом муниципального контроля и утверждаемых главой сельского поселения </w:t>
      </w:r>
      <w:proofErr w:type="spellStart"/>
      <w:r w:rsidRPr="00672B30">
        <w:rPr>
          <w:rFonts w:ascii="Arial" w:hAnsi="Arial" w:cs="Arial"/>
        </w:rPr>
        <w:t>Согом</w:t>
      </w:r>
      <w:proofErr w:type="spellEnd"/>
      <w:r w:rsidRPr="00672B30">
        <w:rPr>
          <w:rFonts w:ascii="Arial" w:hAnsi="Arial" w:cs="Arial"/>
        </w:rPr>
        <w:t>.</w:t>
      </w:r>
    </w:p>
    <w:p w14:paraId="5B6974F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25. Порядок оформления, содержание заданий и порядок оформления должностными лицами органа муниципального контроля результатов мероприятий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администрацией сельского поселения </w:t>
      </w:r>
      <w:proofErr w:type="spellStart"/>
      <w:r w:rsidRPr="00672B30">
        <w:rPr>
          <w:rFonts w:ascii="Arial" w:hAnsi="Arial" w:cs="Arial"/>
        </w:rPr>
        <w:t>Согом</w:t>
      </w:r>
      <w:proofErr w:type="spellEnd"/>
      <w:r w:rsidRPr="00672B30">
        <w:rPr>
          <w:rFonts w:ascii="Arial" w:hAnsi="Arial" w:cs="Arial"/>
        </w:rPr>
        <w:t>.</w:t>
      </w:r>
      <w:r w:rsidRPr="00672B30">
        <w:rPr>
          <w:rFonts w:ascii="Arial" w:hAnsi="Arial" w:cs="Arial"/>
        </w:rPr>
        <w:br/>
      </w:r>
    </w:p>
    <w:p w14:paraId="77B9919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 xml:space="preserve">26. В случае выявления при проведении мероприятий по осуществлению муниципального контроля нарушений обязательных требований, требований, установленных муниципальными правовыми актами, должностное лицо органа муниципального контроля принимает в пределах своей компетенции меры по пресечению таких нарушений, а также направляет в письменной форме главе сельского поселения </w:t>
      </w:r>
      <w:proofErr w:type="spellStart"/>
      <w:r w:rsidRPr="00672B30">
        <w:rPr>
          <w:rFonts w:ascii="Arial" w:hAnsi="Arial" w:cs="Arial"/>
        </w:rPr>
        <w:t>Согом</w:t>
      </w:r>
      <w:proofErr w:type="spellEnd"/>
      <w:r w:rsidRPr="00672B30">
        <w:rPr>
          <w:rFonts w:ascii="Arial" w:hAnsi="Arial" w:cs="Arial"/>
        </w:rPr>
        <w:t xml:space="preserve">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672B30">
        <w:rPr>
          <w:rFonts w:ascii="Arial" w:hAnsi="Arial" w:cs="Arial"/>
        </w:rPr>
        <w:br/>
      </w:r>
    </w:p>
    <w:p w14:paraId="2512D72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27. В случае получения в ходе проведения мероприятий по осуществлению муниципального контроля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требований, установленных муниципальными правовыми актами, 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r w:rsidRPr="00672B30">
        <w:rPr>
          <w:rFonts w:ascii="Arial" w:hAnsi="Arial" w:cs="Arial"/>
        </w:rPr>
        <w:br/>
      </w:r>
    </w:p>
    <w:p w14:paraId="5ED4945C"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Формирование ежегодных планов проведения плановых проверок</w:t>
      </w:r>
    </w:p>
    <w:p w14:paraId="1C4C792C"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3CD1481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28. Плановые проверки проводятся в порядке, установленном статьей 9 Федерального закона N 294-ФЗ, на основании разрабатываемых и утверждаемых органом муниципального контроля ежегодных планов.</w:t>
      </w:r>
      <w:r w:rsidRPr="00672B30">
        <w:rPr>
          <w:rFonts w:ascii="Arial" w:hAnsi="Arial" w:cs="Arial"/>
        </w:rPr>
        <w:br/>
      </w:r>
    </w:p>
    <w:p w14:paraId="43C7F35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29. Должностным лицом, ответственным за выполнение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68CF785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30. Разработка и утверждение ежегодного плана осуществляется в соответствии с </w:t>
      </w:r>
      <w:r w:rsidRPr="00672B30">
        <w:rPr>
          <w:rFonts w:ascii="Arial" w:eastAsiaTheme="majorEastAsia" w:hAnsi="Arial" w:cs="Arial"/>
        </w:rPr>
        <w:t>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672B30">
        <w:rPr>
          <w:rFonts w:ascii="Arial" w:hAnsi="Arial" w:cs="Arial"/>
        </w:rPr>
        <w:t>.</w:t>
      </w:r>
      <w:r w:rsidRPr="00672B30">
        <w:rPr>
          <w:rFonts w:ascii="Arial" w:hAnsi="Arial" w:cs="Arial"/>
        </w:rPr>
        <w:br/>
      </w:r>
    </w:p>
    <w:p w14:paraId="7A49A29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31. Основанием для включения плановой проверки в ежегодный план является истечение трех лет со дня:</w:t>
      </w:r>
      <w:r w:rsidRPr="00672B30">
        <w:rPr>
          <w:rFonts w:ascii="Arial" w:hAnsi="Arial" w:cs="Arial"/>
        </w:rPr>
        <w:br/>
      </w:r>
    </w:p>
    <w:p w14:paraId="75EF38A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государственной регистрации юридического лица, индивидуального предпринимателя;</w:t>
      </w:r>
      <w:r w:rsidRPr="00672B30">
        <w:rPr>
          <w:rFonts w:ascii="Arial" w:hAnsi="Arial" w:cs="Arial"/>
        </w:rPr>
        <w:br/>
      </w:r>
    </w:p>
    <w:p w14:paraId="755DF2C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окончания проведения последней плановой проверки юридического лица, индивидуального предпринимателя;</w:t>
      </w:r>
      <w:r w:rsidRPr="00672B30">
        <w:rPr>
          <w:rFonts w:ascii="Arial" w:hAnsi="Arial" w:cs="Arial"/>
        </w:rPr>
        <w:br/>
      </w:r>
    </w:p>
    <w:p w14:paraId="3037A37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w:t>
      </w:r>
      <w:r w:rsidRPr="00672B30">
        <w:rPr>
          <w:rFonts w:ascii="Arial" w:hAnsi="Arial" w:cs="Arial"/>
        </w:rPr>
        <w:lastRenderedPageBreak/>
        <w:t>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672B30">
        <w:rPr>
          <w:rFonts w:ascii="Arial" w:hAnsi="Arial" w:cs="Arial"/>
        </w:rPr>
        <w:br/>
      </w:r>
    </w:p>
    <w:p w14:paraId="6187111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32. Содержание административных действий, входящих в состав административной процедуры:</w:t>
      </w:r>
      <w:r w:rsidRPr="00672B30">
        <w:rPr>
          <w:rFonts w:ascii="Arial" w:hAnsi="Arial" w:cs="Arial"/>
        </w:rPr>
        <w:br/>
      </w:r>
    </w:p>
    <w:p w14:paraId="15A707F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срок до 1 сентября года, предшествующего году проведения плановых проверок, орган муниципального контроля направляет проекты ежегодных планов в орган прокуратуры;</w:t>
      </w:r>
      <w:r w:rsidRPr="00672B30">
        <w:rPr>
          <w:rFonts w:ascii="Arial" w:hAnsi="Arial" w:cs="Arial"/>
        </w:rPr>
        <w:br/>
      </w:r>
    </w:p>
    <w:p w14:paraId="43E9E83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случае поступления из органа прокуратуры 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 орган муниципального контроля рассматривает поступившие предложения и в срок до 1 ноября года, предшествующего году проведения плановых проверок, направляет в орган прокуратуры утвержденный План.</w:t>
      </w:r>
      <w:r w:rsidRPr="00672B30">
        <w:rPr>
          <w:rFonts w:ascii="Arial" w:hAnsi="Arial" w:cs="Arial"/>
        </w:rPr>
        <w:br/>
      </w:r>
    </w:p>
    <w:p w14:paraId="7F7F9E5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33. Результат административной процедуры: утвержденный План.</w:t>
      </w:r>
      <w:r w:rsidRPr="00672B30">
        <w:rPr>
          <w:rFonts w:ascii="Arial" w:hAnsi="Arial" w:cs="Arial"/>
        </w:rPr>
        <w:br/>
      </w:r>
    </w:p>
    <w:p w14:paraId="5DEA473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34. Способ фиксации результата выполнения административной процедуры: утвержденный руководителем органа муниципального контроля План размещается на официальном сайте в срок до 31 декабря года, предшествующего году проведения плановых проверок.</w:t>
      </w:r>
      <w:r w:rsidRPr="00672B30">
        <w:rPr>
          <w:rFonts w:ascii="Arial" w:hAnsi="Arial" w:cs="Arial"/>
        </w:rPr>
        <w:br/>
      </w:r>
    </w:p>
    <w:p w14:paraId="7FBA300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35. Внесение изменений в План допускается в следующих случаях:</w:t>
      </w:r>
      <w:r w:rsidRPr="00672B30">
        <w:rPr>
          <w:rFonts w:ascii="Arial" w:hAnsi="Arial" w:cs="Arial"/>
        </w:rPr>
        <w:br/>
      </w:r>
    </w:p>
    <w:p w14:paraId="24D1D88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исключение проверки из Плана:</w:t>
      </w:r>
      <w:r w:rsidRPr="00672B30">
        <w:rPr>
          <w:rFonts w:ascii="Arial" w:hAnsi="Arial" w:cs="Arial"/>
        </w:rPr>
        <w:br/>
      </w:r>
    </w:p>
    <w:p w14:paraId="216CBEA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672B30">
        <w:rPr>
          <w:rFonts w:ascii="Arial" w:hAnsi="Arial" w:cs="Arial"/>
        </w:rPr>
        <w:br/>
      </w:r>
    </w:p>
    <w:p w14:paraId="63DA35E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подлежащих проверке;</w:t>
      </w:r>
      <w:r w:rsidRPr="00672B30">
        <w:rPr>
          <w:rFonts w:ascii="Arial" w:hAnsi="Arial" w:cs="Arial"/>
        </w:rPr>
        <w:br/>
      </w:r>
    </w:p>
    <w:p w14:paraId="4552ABB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изменением класса опасности подлежащего проверке опасного производственного объекта или класса гидротехнического сооружения;</w:t>
      </w:r>
      <w:r w:rsidRPr="00672B30">
        <w:rPr>
          <w:rFonts w:ascii="Arial" w:hAnsi="Arial" w:cs="Arial"/>
        </w:rPr>
        <w:br/>
      </w:r>
    </w:p>
    <w:p w14:paraId="0F9292A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r w:rsidRPr="00672B30">
        <w:rPr>
          <w:rFonts w:ascii="Arial" w:hAnsi="Arial" w:cs="Arial"/>
        </w:rPr>
        <w:br/>
      </w:r>
    </w:p>
    <w:p w14:paraId="0510DE3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принятием органом муниципального контроля решения об исключении соответствующей проверки из Плана в случаях, предусмотренных статьей 26.1 Федерального закона N 294-ФЗ;</w:t>
      </w:r>
      <w:r w:rsidRPr="00672B30">
        <w:rPr>
          <w:rFonts w:ascii="Arial" w:hAnsi="Arial" w:cs="Arial"/>
        </w:rPr>
        <w:br/>
      </w:r>
    </w:p>
    <w:p w14:paraId="7329E41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в связи с прекращением или аннулированием действия лицензии-для проверок, запланированных в отношении лицензиатов;</w:t>
      </w:r>
      <w:r w:rsidRPr="00672B30">
        <w:rPr>
          <w:rFonts w:ascii="Arial" w:hAnsi="Arial" w:cs="Arial"/>
        </w:rPr>
        <w:br/>
      </w:r>
    </w:p>
    <w:p w14:paraId="2920D0E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наступлением обстоятельств непреодолимой силы;</w:t>
      </w:r>
      <w:r w:rsidRPr="00672B30">
        <w:rPr>
          <w:rFonts w:ascii="Arial" w:hAnsi="Arial" w:cs="Arial"/>
        </w:rPr>
        <w:br/>
      </w:r>
    </w:p>
    <w:p w14:paraId="6AF9FEF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запретом на проведение плановых проверок, предусмотренным частью 1 </w:t>
      </w:r>
      <w:r w:rsidRPr="00672B30">
        <w:rPr>
          <w:rFonts w:ascii="Arial" w:eastAsiaTheme="majorEastAsia" w:hAnsi="Arial" w:cs="Arial"/>
        </w:rPr>
        <w:t>статьи 26.2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72B30">
        <w:rPr>
          <w:rFonts w:ascii="Arial" w:hAnsi="Arial" w:cs="Arial"/>
        </w:rPr>
        <w:t>;</w:t>
      </w:r>
      <w:r w:rsidRPr="00672B30">
        <w:rPr>
          <w:rFonts w:ascii="Arial" w:hAnsi="Arial" w:cs="Arial"/>
        </w:rPr>
        <w:br/>
      </w:r>
    </w:p>
    <w:p w14:paraId="13B6F83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запретом на проведение плановых проверок, предусмотренным частью 1.1 </w:t>
      </w:r>
      <w:r w:rsidRPr="00672B30">
        <w:rPr>
          <w:rFonts w:ascii="Arial" w:eastAsiaTheme="majorEastAsia" w:hAnsi="Arial" w:cs="Arial"/>
        </w:rPr>
        <w:t>статьи 26.2 Федерального закона от 26.12.2008 N 294-ФЗ</w:t>
      </w:r>
      <w:r w:rsidRPr="00672B30">
        <w:rPr>
          <w:rFonts w:ascii="Arial" w:hAnsi="Arial" w:cs="Arial"/>
        </w:rPr>
        <w:t>;</w:t>
      </w:r>
      <w:r w:rsidRPr="00672B30">
        <w:rPr>
          <w:rFonts w:ascii="Arial" w:hAnsi="Arial" w:cs="Arial"/>
        </w:rPr>
        <w:br/>
      </w:r>
    </w:p>
    <w:p w14:paraId="6D5C149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принятием органом государственного контроля (надзора), органом муниципального контроля в период с 18 марта до 5 апреля 2020 г. на основании поручения Правительства Российской Федерации, поручения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поручения высшего должностного лица муниципального образования решения об отмене назначенной плановой проверки;</w:t>
      </w:r>
      <w:r w:rsidRPr="00672B30">
        <w:rPr>
          <w:rFonts w:ascii="Arial" w:hAnsi="Arial" w:cs="Arial"/>
        </w:rPr>
        <w:br/>
      </w:r>
    </w:p>
    <w:p w14:paraId="008EC5D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принятием органом государственного контроля (надзора), органом муниципального контроля решения об исключении плановой проверки на основании актов Правительства Российской Федерации, устанавливающих особенности организации и осуществления государственного контроля (надзора).</w:t>
      </w:r>
      <w:r w:rsidRPr="00672B30">
        <w:rPr>
          <w:rFonts w:ascii="Arial" w:hAnsi="Arial" w:cs="Arial"/>
        </w:rPr>
        <w:br/>
      </w:r>
    </w:p>
    <w:p w14:paraId="0047983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абзац 13 пункта 35 внесены изменения постановлением Администрации </w:t>
      </w:r>
      <w:r w:rsidRPr="00672B30">
        <w:rPr>
          <w:rFonts w:ascii="Arial" w:eastAsiaTheme="majorEastAsia" w:hAnsi="Arial" w:cs="Arial"/>
        </w:rPr>
        <w:t>от 13.10.2021 N 88</w:t>
      </w:r>
      <w:r w:rsidRPr="00672B30">
        <w:rPr>
          <w:rFonts w:ascii="Arial" w:hAnsi="Arial" w:cs="Arial"/>
        </w:rPr>
        <w:t>)</w:t>
      </w:r>
      <w:r w:rsidRPr="00672B30">
        <w:rPr>
          <w:rFonts w:ascii="Arial" w:hAnsi="Arial" w:cs="Arial"/>
        </w:rPr>
        <w:br/>
      </w:r>
    </w:p>
    <w:p w14:paraId="55A6BBF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принятием органом государственного контроля (надзора) в 2020 году решения об исключении плановой проверки из ежегодного плана на основании мотивированного представления высшего должностного лица субъекта Российской Федерации;</w:t>
      </w:r>
      <w:r w:rsidRPr="00672B30">
        <w:rPr>
          <w:rFonts w:ascii="Arial" w:hAnsi="Arial" w:cs="Arial"/>
        </w:rPr>
        <w:br/>
      </w:r>
    </w:p>
    <w:p w14:paraId="7886A79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1 пункта 35 дополнен абзацем постановлением Администрации </w:t>
      </w:r>
      <w:r w:rsidRPr="00672B30">
        <w:rPr>
          <w:rFonts w:ascii="Arial" w:eastAsiaTheme="majorEastAsia" w:hAnsi="Arial" w:cs="Arial"/>
        </w:rPr>
        <w:t>от 13.04.2020 N 34</w:t>
      </w:r>
      <w:r w:rsidRPr="00672B30">
        <w:rPr>
          <w:rFonts w:ascii="Arial" w:hAnsi="Arial" w:cs="Arial"/>
        </w:rPr>
        <w:t>)</w:t>
      </w:r>
      <w:r w:rsidRPr="00672B30">
        <w:rPr>
          <w:rFonts w:ascii="Arial" w:hAnsi="Arial" w:cs="Arial"/>
        </w:rPr>
        <w:br/>
      </w:r>
    </w:p>
    <w:p w14:paraId="60D9508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1 пункта 35 дополнен абзацами постановлением Администрации </w:t>
      </w:r>
      <w:r w:rsidRPr="00672B30">
        <w:rPr>
          <w:rFonts w:ascii="Arial" w:eastAsiaTheme="majorEastAsia" w:hAnsi="Arial" w:cs="Arial"/>
        </w:rPr>
        <w:t>от 15.05.2020 N 40</w:t>
      </w:r>
      <w:r w:rsidRPr="00672B30">
        <w:rPr>
          <w:rFonts w:ascii="Arial" w:hAnsi="Arial" w:cs="Arial"/>
        </w:rPr>
        <w:t>)</w:t>
      </w:r>
      <w:r w:rsidRPr="00672B30">
        <w:rPr>
          <w:rFonts w:ascii="Arial" w:hAnsi="Arial" w:cs="Arial"/>
        </w:rPr>
        <w:br/>
      </w:r>
    </w:p>
    <w:p w14:paraId="0BF26BA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(Подпункт 1 пункта 35 дополнен постановлением Администрации </w:t>
      </w:r>
      <w:r w:rsidRPr="00672B30">
        <w:rPr>
          <w:rFonts w:ascii="Arial" w:eastAsiaTheme="majorEastAsia" w:hAnsi="Arial" w:cs="Arial"/>
        </w:rPr>
        <w:t>от 05.08.2020 N 71</w:t>
      </w:r>
      <w:r w:rsidRPr="00672B30">
        <w:rPr>
          <w:rFonts w:ascii="Arial" w:hAnsi="Arial" w:cs="Arial"/>
        </w:rPr>
        <w:t>)</w:t>
      </w:r>
      <w:r w:rsidRPr="00672B30">
        <w:rPr>
          <w:rFonts w:ascii="Arial" w:hAnsi="Arial" w:cs="Arial"/>
        </w:rPr>
        <w:br/>
      </w:r>
    </w:p>
    <w:p w14:paraId="6E19037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изменение указанных в Плане сведений о юридическом лице или индивидуальном предпринимателе:</w:t>
      </w:r>
      <w:r w:rsidRPr="00672B30">
        <w:rPr>
          <w:rFonts w:ascii="Arial" w:hAnsi="Arial" w:cs="Arial"/>
        </w:rPr>
        <w:br/>
      </w:r>
    </w:p>
    <w:p w14:paraId="50A6DA9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в связи с изменением </w:t>
      </w:r>
      <w:proofErr w:type="gramStart"/>
      <w:r w:rsidRPr="00672B30">
        <w:rPr>
          <w:rFonts w:ascii="Arial" w:hAnsi="Arial" w:cs="Arial"/>
        </w:rPr>
        <w:t>адреса места нахождения</w:t>
      </w:r>
      <w:proofErr w:type="gramEnd"/>
      <w:r w:rsidRPr="00672B30">
        <w:rPr>
          <w:rFonts w:ascii="Arial" w:hAnsi="Arial" w:cs="Arial"/>
        </w:rPr>
        <w:t xml:space="preserve"> юридического лица или индивидуального предпринимателя или адреса фактического осуществления деятельности юридическим лицом или индивидуальным предпринимателем;</w:t>
      </w:r>
      <w:r w:rsidRPr="00672B30">
        <w:rPr>
          <w:rFonts w:ascii="Arial" w:hAnsi="Arial" w:cs="Arial"/>
        </w:rPr>
        <w:br/>
      </w:r>
    </w:p>
    <w:p w14:paraId="2C1D0ED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связи с реорганизацией юридического лица;</w:t>
      </w:r>
      <w:r w:rsidRPr="00672B30">
        <w:rPr>
          <w:rFonts w:ascii="Arial" w:hAnsi="Arial" w:cs="Arial"/>
        </w:rPr>
        <w:br/>
      </w:r>
    </w:p>
    <w:p w14:paraId="71CF90E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связи с изменением наименования юридического лица, а также изменением фамилии, имени и отчества индивидуального предпринимателя.</w:t>
      </w:r>
      <w:r w:rsidRPr="00672B30">
        <w:rPr>
          <w:rFonts w:ascii="Arial" w:hAnsi="Arial" w:cs="Arial"/>
        </w:rPr>
        <w:br/>
      </w:r>
    </w:p>
    <w:p w14:paraId="42F76B6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 в связи с необходимостью указания в ежегодном плане информации, предусмотренной пунктом 3 части 1 </w:t>
      </w:r>
      <w:r w:rsidRPr="00672B30">
        <w:rPr>
          <w:rFonts w:ascii="Arial" w:eastAsiaTheme="majorEastAsia" w:hAnsi="Arial" w:cs="Arial"/>
        </w:rPr>
        <w:t>статьи 26.2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72B30">
        <w:rPr>
          <w:rFonts w:ascii="Arial" w:hAnsi="Arial" w:cs="Arial"/>
        </w:rPr>
        <w:t>.</w:t>
      </w:r>
      <w:r w:rsidRPr="00672B30">
        <w:rPr>
          <w:rFonts w:ascii="Arial" w:hAnsi="Arial" w:cs="Arial"/>
        </w:rPr>
        <w:br/>
      </w:r>
    </w:p>
    <w:p w14:paraId="28E014C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(Пункт 35 дополнен подпунктом 3 постановлением Администрации </w:t>
      </w:r>
      <w:r w:rsidRPr="00672B30">
        <w:rPr>
          <w:rFonts w:ascii="Arial" w:eastAsiaTheme="majorEastAsia" w:hAnsi="Arial" w:cs="Arial"/>
        </w:rPr>
        <w:t>от 13.04.2020 N 34</w:t>
      </w:r>
      <w:r w:rsidRPr="00672B30">
        <w:rPr>
          <w:rFonts w:ascii="Arial" w:hAnsi="Arial" w:cs="Arial"/>
        </w:rPr>
        <w:t>)</w:t>
      </w:r>
      <w:r w:rsidRPr="00672B30">
        <w:rPr>
          <w:rFonts w:ascii="Arial" w:hAnsi="Arial" w:cs="Arial"/>
        </w:rPr>
        <w:br/>
      </w:r>
    </w:p>
    <w:p w14:paraId="3789DF4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36. В случаях, выявления обстоятельств, предусмотренных пунктом 35 настоящего Административного регламента, должностным лицом органа муниципального контроля оформляется служебная записка, которая направляется руководителю органа муниципального контроля или его заместителю.</w:t>
      </w:r>
      <w:r w:rsidRPr="00672B30">
        <w:rPr>
          <w:rFonts w:ascii="Arial" w:hAnsi="Arial" w:cs="Arial"/>
        </w:rPr>
        <w:br/>
      </w:r>
    </w:p>
    <w:p w14:paraId="3F47571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Внесение изменений План осуществляется на основании решения органа муниципального контроля.</w:t>
      </w:r>
      <w:r w:rsidRPr="00672B30">
        <w:rPr>
          <w:rFonts w:ascii="Arial" w:hAnsi="Arial" w:cs="Arial"/>
        </w:rPr>
        <w:br/>
      </w:r>
    </w:p>
    <w:p w14:paraId="2EE6202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Сведения о внесенных в План изменениях направляются органом муниципального контроля в течение 3 рабочих дней со дня их внесения в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в течение 5 рабочих дней со дня внесения изменений.</w:t>
      </w:r>
      <w:r w:rsidRPr="00672B30">
        <w:rPr>
          <w:rFonts w:ascii="Arial" w:hAnsi="Arial" w:cs="Arial"/>
        </w:rPr>
        <w:br/>
      </w:r>
    </w:p>
    <w:p w14:paraId="4D6CFEA4"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Организация проверки (плановой, внеплановой)</w:t>
      </w:r>
    </w:p>
    <w:p w14:paraId="6971BE6E"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4BA36E8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37. В соответствии со статьей 10 Федерального закона N 294-ФЗ основанием для начала административной процедуры по организации плановой проверки является включение плановой проверки в План; по организации внеплановой проверки:</w:t>
      </w:r>
      <w:r w:rsidRPr="00672B30">
        <w:rPr>
          <w:rFonts w:ascii="Arial" w:hAnsi="Arial" w:cs="Arial"/>
        </w:rPr>
        <w:br/>
      </w:r>
    </w:p>
    <w:p w14:paraId="57D438D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672B30">
        <w:rPr>
          <w:rFonts w:ascii="Arial" w:hAnsi="Arial" w:cs="Arial"/>
        </w:rPr>
        <w:br/>
      </w:r>
    </w:p>
    <w:p w14:paraId="0394628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2)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 ;</w:t>
      </w:r>
      <w:r w:rsidRPr="00672B30">
        <w:rPr>
          <w:rFonts w:ascii="Arial" w:hAnsi="Arial" w:cs="Arial"/>
        </w:rPr>
        <w:br/>
      </w:r>
    </w:p>
    <w:p w14:paraId="6E93814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672B30">
        <w:rPr>
          <w:rFonts w:ascii="Arial" w:hAnsi="Arial" w:cs="Arial"/>
        </w:rPr>
        <w:br/>
      </w:r>
    </w:p>
    <w:p w14:paraId="2BD40E5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672B30">
        <w:rPr>
          <w:rFonts w:ascii="Arial" w:hAnsi="Arial" w:cs="Arial"/>
        </w:rPr>
        <w:br/>
      </w:r>
    </w:p>
    <w:p w14:paraId="0135D47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672B30">
        <w:rPr>
          <w:rFonts w:ascii="Arial" w:hAnsi="Arial" w:cs="Arial"/>
        </w:rPr>
        <w:br/>
      </w:r>
    </w:p>
    <w:p w14:paraId="092515C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 выявление при проведении мероприятий по контролю без взаимодействия с юридическими лицами, индивидуальными предпринимателями параметров деятельности юридического лица, индивидуального предпринимателя, соответствие которым или отклонение от которых согласно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установленной сфере деятельности, индикаторам риска нарушения обязательных требований является основанием для проведения внеплановой проверки, предусмотренным в положении о виде федерального государственного контроля (надзора) ;</w:t>
      </w:r>
      <w:r w:rsidRPr="00672B30">
        <w:rPr>
          <w:rFonts w:ascii="Arial" w:hAnsi="Arial" w:cs="Arial"/>
        </w:rPr>
        <w:br/>
      </w:r>
    </w:p>
    <w:p w14:paraId="6EC040E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672B30">
        <w:rPr>
          <w:rFonts w:ascii="Arial" w:hAnsi="Arial" w:cs="Arial"/>
        </w:rPr>
        <w:br/>
      </w:r>
    </w:p>
    <w:p w14:paraId="60863D8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38. Должностным лицом, ответственным за выполнение каждого административного действия, входящего в состав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18F2A22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39. Административные действия, осуществляемые при организации проверки (плановой, внеплановой</w:t>
      </w:r>
      <w:proofErr w:type="gramStart"/>
      <w:r w:rsidRPr="00672B30">
        <w:rPr>
          <w:rFonts w:ascii="Arial" w:hAnsi="Arial" w:cs="Arial"/>
        </w:rPr>
        <w:t>) :</w:t>
      </w:r>
      <w:proofErr w:type="gramEnd"/>
      <w:r w:rsidRPr="00672B30">
        <w:rPr>
          <w:rFonts w:ascii="Arial" w:hAnsi="Arial" w:cs="Arial"/>
        </w:rPr>
        <w:br/>
      </w:r>
    </w:p>
    <w:p w14:paraId="2F44A58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подготовка проекта распоряжения о проведении проверки в соответствии с Федеральным законом N 294-ФЗ и типовой формой, утвержденной </w:t>
      </w:r>
      <w:r w:rsidRPr="00672B30">
        <w:rPr>
          <w:rFonts w:ascii="Arial" w:eastAsiaTheme="majorEastAsia" w:hAnsi="Arial" w:cs="Arial"/>
        </w:rPr>
        <w:t>приказом Минэкономразвития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72B30">
        <w:rPr>
          <w:rFonts w:ascii="Arial" w:hAnsi="Arial" w:cs="Arial"/>
        </w:rPr>
        <w:t>;</w:t>
      </w:r>
      <w:r w:rsidRPr="00672B30">
        <w:rPr>
          <w:rFonts w:ascii="Arial" w:hAnsi="Arial" w:cs="Arial"/>
        </w:rPr>
        <w:br/>
      </w:r>
    </w:p>
    <w:p w14:paraId="778E748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день подписания распоряжения о проведении внеплановой выездной проверки юридического лица, индивидуального предпринимателя в целях согласования ее проведения орган муниципального контроля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распоряжения о проведении внеплановой выездной проверки и документы, которые содержат сведения, послужившие основанием ее проведения. В случаях, предусмотренных частью 12 статьи 10 Федерального закона N 294-ФЗ, орган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 в органы прокуратуры в течение 24 часов;</w:t>
      </w:r>
      <w:r w:rsidRPr="00672B30">
        <w:rPr>
          <w:rFonts w:ascii="Arial" w:hAnsi="Arial" w:cs="Arial"/>
        </w:rPr>
        <w:br/>
      </w:r>
    </w:p>
    <w:p w14:paraId="2F18FBA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уведомление юридического лица, индивидуального предпринимателя не позднее чем за 3 рабочих дня до начала проведения плановой проверки посредством направления копии распоряжения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672B30">
        <w:rPr>
          <w:rFonts w:ascii="Arial" w:hAnsi="Arial" w:cs="Arial"/>
        </w:rPr>
        <w:br/>
      </w:r>
    </w:p>
    <w:p w14:paraId="6C7B919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уведомление юридического лица, индивидуального предпринимателя о проведении внеплановой выездной проверки, за исключением внеплановой выездной проверки, основания проведения которой указаны в подпункте 3 пункта 37 настоящего Административного регламента, не менее чем за 24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w:t>
      </w:r>
      <w:r w:rsidRPr="00672B30">
        <w:rPr>
          <w:rFonts w:ascii="Arial" w:hAnsi="Arial" w:cs="Arial"/>
        </w:rPr>
        <w:lastRenderedPageBreak/>
        <w:t>орган муниципального контроля.</w:t>
      </w:r>
      <w:r w:rsidRPr="00672B30">
        <w:rPr>
          <w:rFonts w:ascii="Arial" w:hAnsi="Arial" w:cs="Arial"/>
        </w:rPr>
        <w:br/>
      </w:r>
    </w:p>
    <w:p w14:paraId="5B8CDF6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40. Результатом исполнения административной процедуры является издание распоряжения о проведении проверки и уведомление юридического лица, индивидуального предпринимателя о ее проведении (в установленных случаях).</w:t>
      </w:r>
      <w:r w:rsidRPr="00672B30">
        <w:rPr>
          <w:rFonts w:ascii="Arial" w:hAnsi="Arial" w:cs="Arial"/>
        </w:rPr>
        <w:br/>
      </w:r>
    </w:p>
    <w:p w14:paraId="4662C64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41. Способом фиксации результата выполнения административной процедуры является регистрация распоряжения о проведении проверки в журнале регистрации.</w:t>
      </w:r>
      <w:r w:rsidRPr="00672B30">
        <w:rPr>
          <w:rFonts w:ascii="Arial" w:hAnsi="Arial" w:cs="Arial"/>
        </w:rPr>
        <w:br/>
      </w:r>
    </w:p>
    <w:p w14:paraId="565DB8E2" w14:textId="77777777" w:rsidR="00672B30" w:rsidRPr="00672B30" w:rsidRDefault="00672B30" w:rsidP="00672B30">
      <w:pPr>
        <w:pStyle w:val="3"/>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Проведение проверки (документарной, выездной) и оформление ее результатов</w:t>
      </w:r>
    </w:p>
    <w:p w14:paraId="648A9230"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33171E5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42. Основанием для начала административной процедуры является распоряжения о проведении проверки.</w:t>
      </w:r>
      <w:r w:rsidRPr="00672B30">
        <w:rPr>
          <w:rFonts w:ascii="Arial" w:hAnsi="Arial" w:cs="Arial"/>
        </w:rPr>
        <w:br/>
      </w:r>
    </w:p>
    <w:p w14:paraId="18F3E6D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43. Должностным лицом, ответственным за выполнение каждого административного действия, входящего в состав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5FEAB96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44. Плановая (внеплановая)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N 294-ФЗ.</w:t>
      </w:r>
      <w:r w:rsidRPr="00672B30">
        <w:rPr>
          <w:rFonts w:ascii="Arial" w:hAnsi="Arial" w:cs="Arial"/>
        </w:rPr>
        <w:br/>
      </w:r>
    </w:p>
    <w:p w14:paraId="4AD7068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45. Административные действия, осуществляемые при проведении документарной плановой (внеплановой) проверки:</w:t>
      </w:r>
    </w:p>
    <w:p w14:paraId="36220A50"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процессе проведения документарной проверки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в том числе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муниципального контроля;</w:t>
      </w:r>
      <w:r w:rsidRPr="00672B30">
        <w:rPr>
          <w:rFonts w:ascii="Arial" w:hAnsi="Arial" w:cs="Arial"/>
        </w:rPr>
        <w:br/>
      </w:r>
    </w:p>
    <w:p w14:paraId="52F26B6A"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случае, если достоверность сведений, содержащихся в документах, имеющихся в распоряжении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требований, установленных муниципальными нормативными правовыми актами, орган муниципального контроля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о проведении проверки;</w:t>
      </w:r>
      <w:r w:rsidRPr="00672B30">
        <w:rPr>
          <w:rFonts w:ascii="Arial" w:hAnsi="Arial" w:cs="Arial"/>
        </w:rPr>
        <w:br/>
      </w:r>
    </w:p>
    <w:p w14:paraId="390F9ED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w:t>
      </w:r>
      <w:r w:rsidRPr="00672B30">
        <w:rPr>
          <w:rFonts w:ascii="Arial" w:hAnsi="Arial" w:cs="Arial"/>
        </w:rPr>
        <w:lastRenderedPageBreak/>
        <w:t>муниципального контроля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672B30">
        <w:rPr>
          <w:rFonts w:ascii="Arial" w:hAnsi="Arial" w:cs="Arial"/>
        </w:rPr>
        <w:br/>
      </w:r>
    </w:p>
    <w:p w14:paraId="274E90ED"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ответственное должностное лицо органа муниципального контроля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ответственное должностное лицо органа муниципального контроля установит признаки нарушения обязательных требований, требований, установленных муниципальными нормативными правовыми актами, ответственное должностное лицо органа муниципального контроля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672B30">
        <w:rPr>
          <w:rFonts w:ascii="Arial" w:hAnsi="Arial" w:cs="Arial"/>
        </w:rPr>
        <w:br/>
      </w:r>
    </w:p>
    <w:p w14:paraId="0C1AAB9E"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46. Административные действия, осуществляемые при проведении выездной плановой (внеплановой) проверки:</w:t>
      </w:r>
      <w:r w:rsidRPr="00672B30">
        <w:rPr>
          <w:rFonts w:ascii="Arial" w:hAnsi="Arial" w:cs="Arial"/>
        </w:rPr>
        <w:br/>
      </w:r>
    </w:p>
    <w:p w14:paraId="763685DE"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выездная проверка начинается с предъявления служебного удостоверения ответственного должностного лица органа муниципального контроля,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672B30">
        <w:rPr>
          <w:rFonts w:ascii="Arial" w:hAnsi="Arial" w:cs="Arial"/>
        </w:rPr>
        <w:br/>
      </w:r>
    </w:p>
    <w:p w14:paraId="24BA7BB4"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орган муниципального контроля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672B30">
        <w:rPr>
          <w:rFonts w:ascii="Arial" w:hAnsi="Arial" w:cs="Arial"/>
        </w:rPr>
        <w:br/>
      </w:r>
    </w:p>
    <w:p w14:paraId="21286B27"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 xml:space="preserve">47.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должностное лицо органа муниципального контроля в течение 3 месяцев со дня составления </w:t>
      </w:r>
      <w:r w:rsidRPr="00672B30">
        <w:rPr>
          <w:rFonts w:ascii="Arial" w:hAnsi="Arial" w:cs="Arial"/>
        </w:rPr>
        <w:lastRenderedPageBreak/>
        <w:t>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План и без предварительного уведомления юридического лица, индивидуального предпринимателя.</w:t>
      </w:r>
      <w:r w:rsidRPr="00672B30">
        <w:rPr>
          <w:rFonts w:ascii="Arial" w:hAnsi="Arial" w:cs="Arial"/>
        </w:rPr>
        <w:br/>
      </w:r>
    </w:p>
    <w:p w14:paraId="26A38AF1"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48. Административные действия, осуществляемые непосредственно после завершения проверки:</w:t>
      </w:r>
      <w:r w:rsidRPr="00672B30">
        <w:rPr>
          <w:rFonts w:ascii="Arial" w:hAnsi="Arial" w:cs="Arial"/>
        </w:rPr>
        <w:br/>
      </w:r>
    </w:p>
    <w:p w14:paraId="6B15F5DF"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оформление акта проверки по форме, утвержденной приказом Минэкономразвития России N 141 в двух экземплярах;</w:t>
      </w:r>
      <w:r w:rsidRPr="00672B30">
        <w:rPr>
          <w:rFonts w:ascii="Arial" w:hAnsi="Arial" w:cs="Arial"/>
        </w:rPr>
        <w:br/>
      </w:r>
    </w:p>
    <w:p w14:paraId="4486604D"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вручение одного экземпляра акта с копиями приложений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672B30">
        <w:rPr>
          <w:rFonts w:ascii="Arial" w:hAnsi="Arial" w:cs="Arial"/>
        </w:rPr>
        <w:br/>
      </w:r>
    </w:p>
    <w:p w14:paraId="72294036"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672B30">
        <w:rPr>
          <w:rFonts w:ascii="Arial" w:hAnsi="Arial" w:cs="Arial"/>
        </w:rPr>
        <w:br/>
      </w:r>
    </w:p>
    <w:p w14:paraId="33915A71"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672B30">
        <w:rPr>
          <w:rFonts w:ascii="Arial" w:hAnsi="Arial" w:cs="Arial"/>
        </w:rPr>
        <w:br/>
      </w:r>
    </w:p>
    <w:p w14:paraId="6A478095"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lastRenderedPageBreak/>
        <w:t>проставление записи в журнале учета проверок (при его наличии) о проведенной проверке в соответствии с частью 9 статьи 16 Федерального закона N 294-ФЗ. При отсутствии журнала учета проверок в акте проверки делается соответствующая запись.</w:t>
      </w:r>
      <w:r w:rsidRPr="00672B30">
        <w:rPr>
          <w:rFonts w:ascii="Arial" w:hAnsi="Arial" w:cs="Arial"/>
        </w:rPr>
        <w:br/>
      </w:r>
    </w:p>
    <w:p w14:paraId="541CC4AC" w14:textId="77777777" w:rsidR="00672B30" w:rsidRPr="00672B30" w:rsidRDefault="00672B30" w:rsidP="00672B30">
      <w:pPr>
        <w:pStyle w:val="formattext"/>
        <w:shd w:val="clear" w:color="auto" w:fill="FFFFFF"/>
        <w:spacing w:before="0" w:beforeAutospacing="0" w:after="0" w:afterAutospacing="0"/>
        <w:ind w:firstLine="480"/>
        <w:textAlignment w:val="baseline"/>
        <w:rPr>
          <w:rFonts w:ascii="Arial" w:hAnsi="Arial" w:cs="Arial"/>
        </w:rPr>
      </w:pPr>
      <w:r w:rsidRPr="00672B30">
        <w:rPr>
          <w:rFonts w:ascii="Arial" w:hAnsi="Arial" w:cs="Arial"/>
        </w:rPr>
        <w:t>49. Результатом административной процедуры является оформление акта проверки и вручение (направление) одного экземпляра акта проверки с копиями приложений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sidRPr="00672B30">
        <w:rPr>
          <w:rFonts w:ascii="Arial" w:hAnsi="Arial" w:cs="Arial"/>
        </w:rPr>
        <w:br/>
      </w:r>
    </w:p>
    <w:p w14:paraId="6EB1CD94" w14:textId="77777777" w:rsidR="00672B30" w:rsidRPr="00672B30" w:rsidRDefault="00672B30" w:rsidP="00672B30">
      <w:pPr>
        <w:pStyle w:val="3"/>
        <w:shd w:val="clear" w:color="auto" w:fill="FFFFFF"/>
        <w:spacing w:before="0" w:beforeAutospacing="0" w:after="240" w:afterAutospacing="0"/>
        <w:jc w:val="center"/>
        <w:textAlignment w:val="baseline"/>
        <w:rPr>
          <w:rFonts w:ascii="Arial" w:hAnsi="Arial" w:cs="Arial"/>
          <w:sz w:val="24"/>
          <w:szCs w:val="24"/>
        </w:rPr>
      </w:pPr>
      <w:r w:rsidRPr="00672B30">
        <w:rPr>
          <w:rFonts w:ascii="Arial" w:hAnsi="Arial" w:cs="Arial"/>
          <w:sz w:val="24"/>
          <w:szCs w:val="24"/>
        </w:rPr>
        <w:t>Принятие мер по результатам проведения проверки</w:t>
      </w:r>
    </w:p>
    <w:p w14:paraId="3628917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50. Основанием для начала административной процедуры является акт проверки.</w:t>
      </w:r>
      <w:r w:rsidRPr="00672B30">
        <w:rPr>
          <w:rFonts w:ascii="Arial" w:hAnsi="Arial" w:cs="Arial"/>
        </w:rPr>
        <w:br/>
      </w:r>
    </w:p>
    <w:p w14:paraId="4D614EE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51. Должностным лицом, ответственным за выполнение каждого административного действия, входящего в состав административной процедуры, является должностное лицо, ответственное за осуществление муниципального контроля.</w:t>
      </w:r>
      <w:r w:rsidRPr="00672B30">
        <w:rPr>
          <w:rFonts w:ascii="Arial" w:hAnsi="Arial" w:cs="Arial"/>
        </w:rPr>
        <w:br/>
      </w:r>
    </w:p>
    <w:p w14:paraId="291C06F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52. Содержание административных действий, входящих в состав административной процедуры:</w:t>
      </w:r>
      <w:r w:rsidRPr="00672B30">
        <w:rPr>
          <w:rFonts w:ascii="Arial" w:hAnsi="Arial" w:cs="Arial"/>
        </w:rPr>
        <w:br/>
      </w:r>
    </w:p>
    <w:p w14:paraId="3344544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выдача предписания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672B30">
        <w:rPr>
          <w:rFonts w:ascii="Arial" w:hAnsi="Arial" w:cs="Arial"/>
        </w:rPr>
        <w:br/>
      </w:r>
    </w:p>
    <w:p w14:paraId="5F60F44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672B30">
        <w:rPr>
          <w:rFonts w:ascii="Arial" w:hAnsi="Arial" w:cs="Arial"/>
        </w:rPr>
        <w:br/>
      </w:r>
    </w:p>
    <w:p w14:paraId="2587A67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lastRenderedPageBreak/>
        <w:t>53. Критерии принятия решения: наличие выявленных при проведении проверки нарушений.</w:t>
      </w:r>
      <w:r w:rsidRPr="00672B30">
        <w:rPr>
          <w:rFonts w:ascii="Arial" w:hAnsi="Arial" w:cs="Arial"/>
        </w:rPr>
        <w:br/>
      </w:r>
    </w:p>
    <w:p w14:paraId="60096A2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54. Результат административной процедуры: выдача предписания об устранении выявленных нарушений, составление протокола об административном правонарушении.</w:t>
      </w:r>
      <w:r w:rsidRPr="00672B30">
        <w:rPr>
          <w:rFonts w:ascii="Arial" w:hAnsi="Arial" w:cs="Arial"/>
        </w:rPr>
        <w:br/>
      </w:r>
    </w:p>
    <w:p w14:paraId="64398AD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55. Способ фиксации результата выполнения административной процедуры: по журналу регистрации исходящих документов (направляется сопроводительное письмо с актом о предписании), осуществляется запись (фиксация) о составлении протокола об административном правонарушении, выдаче предписания.</w:t>
      </w:r>
      <w:r w:rsidRPr="00672B30">
        <w:rPr>
          <w:rFonts w:ascii="Arial" w:hAnsi="Arial" w:cs="Arial"/>
        </w:rPr>
        <w:br/>
      </w:r>
    </w:p>
    <w:p w14:paraId="0E8F666B" w14:textId="77777777" w:rsidR="00672B30" w:rsidRPr="00672B30" w:rsidRDefault="00672B30" w:rsidP="00672B30">
      <w:pPr>
        <w:pStyle w:val="4"/>
        <w:spacing w:before="0" w:after="240"/>
        <w:jc w:val="center"/>
        <w:textAlignment w:val="baseline"/>
        <w:rPr>
          <w:rFonts w:ascii="Arial" w:hAnsi="Arial" w:cs="Arial"/>
          <w:color w:val="auto"/>
        </w:rPr>
      </w:pPr>
      <w:r w:rsidRPr="00672B30">
        <w:rPr>
          <w:rFonts w:ascii="Arial" w:hAnsi="Arial" w:cs="Arial"/>
          <w:color w:val="auto"/>
        </w:rPr>
        <w:t>IV. Порядок и формы контроля за исполнением муниципального контроля</w:t>
      </w:r>
    </w:p>
    <w:p w14:paraId="2E58DF54"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227C65C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56. Текущий контроль за соблюдением последовательности действий, определенных административными процедурами по осуществлению муниципального контроля, осуществляется главой сельского поселения </w:t>
      </w:r>
      <w:proofErr w:type="spellStart"/>
      <w:r w:rsidRPr="00672B30">
        <w:rPr>
          <w:rFonts w:ascii="Arial" w:hAnsi="Arial" w:cs="Arial"/>
        </w:rPr>
        <w:t>Согом</w:t>
      </w:r>
      <w:proofErr w:type="spellEnd"/>
      <w:r w:rsidRPr="00672B30">
        <w:rPr>
          <w:rFonts w:ascii="Arial" w:hAnsi="Arial" w:cs="Arial"/>
        </w:rPr>
        <w:t>.</w:t>
      </w:r>
      <w:r w:rsidRPr="00672B30">
        <w:rPr>
          <w:rFonts w:ascii="Arial" w:hAnsi="Arial" w:cs="Arial"/>
        </w:rPr>
        <w:br/>
      </w:r>
    </w:p>
    <w:p w14:paraId="1959F32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57. Текущий контроль осуществляется путем проведения проверок исполнения положений настоящего Административного регламента, выявления и устранения нарушений прав граждан и организаций, рассмотрения и принятия в пределах компетенции решений и подготовки ответов на обращения заинтересованных лиц, содержащие жалобы на решения, действия (бездействие) должностных лиц органа муниципального контроля.</w:t>
      </w:r>
      <w:r w:rsidRPr="00672B30">
        <w:rPr>
          <w:rFonts w:ascii="Arial" w:hAnsi="Arial" w:cs="Arial"/>
        </w:rPr>
        <w:br/>
      </w:r>
    </w:p>
    <w:p w14:paraId="2AD1701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58. Периодичность осуществления текущего контроля устанавливается должностным лицом администрации поселения.</w:t>
      </w:r>
      <w:r w:rsidRPr="00672B30">
        <w:rPr>
          <w:rFonts w:ascii="Arial" w:hAnsi="Arial" w:cs="Arial"/>
        </w:rPr>
        <w:br/>
      </w:r>
    </w:p>
    <w:p w14:paraId="3FC6DFAD"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59. Проверки полноты и качества осуществления муниципального контроля могут быть плановыми и внеплановыми.</w:t>
      </w:r>
      <w:r w:rsidRPr="00672B30">
        <w:rPr>
          <w:rFonts w:ascii="Arial" w:hAnsi="Arial" w:cs="Arial"/>
        </w:rPr>
        <w:br/>
      </w:r>
    </w:p>
    <w:p w14:paraId="4B7FD33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60. Плановые проверки полноты и качества осуществления муниципального контроля проводятся в соответствии с установленными планами деятельности органа муниципального контроля.</w:t>
      </w:r>
      <w:r w:rsidRPr="00672B30">
        <w:rPr>
          <w:rFonts w:ascii="Arial" w:hAnsi="Arial" w:cs="Arial"/>
        </w:rPr>
        <w:br/>
      </w:r>
    </w:p>
    <w:p w14:paraId="01D6463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61. Внеплановые проверки полноты и качества осуществления муниципального контроля организуются и проводятся в случаях:</w:t>
      </w:r>
      <w:r w:rsidRPr="00672B30">
        <w:rPr>
          <w:rFonts w:ascii="Arial" w:hAnsi="Arial" w:cs="Arial"/>
        </w:rPr>
        <w:br/>
      </w:r>
    </w:p>
    <w:p w14:paraId="144F602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получения информации от граждан, юридических лиц, органов государственной власти или местного самоуправления о соответствующих нарушениях;</w:t>
      </w:r>
      <w:r w:rsidRPr="00672B30">
        <w:rPr>
          <w:rFonts w:ascii="Arial" w:hAnsi="Arial" w:cs="Arial"/>
        </w:rPr>
        <w:br/>
      </w:r>
    </w:p>
    <w:p w14:paraId="442975C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обращений граждан и юридических лиц с жалобами на нарушения их прав и законных интересов действиями (бездействием) должностных лиц органа муниципального контроля.</w:t>
      </w:r>
      <w:r w:rsidRPr="00672B30">
        <w:rPr>
          <w:rFonts w:ascii="Arial" w:hAnsi="Arial" w:cs="Arial"/>
        </w:rPr>
        <w:br/>
      </w:r>
    </w:p>
    <w:p w14:paraId="0598B64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62. Должностные лица органа муниципального контроля несут ответственность за решения и действия (бездействие), принимаемые (осуществляемые) ими в ходе осуществления муниципального контроля в </w:t>
      </w:r>
      <w:r w:rsidRPr="00672B30">
        <w:rPr>
          <w:rFonts w:ascii="Arial" w:hAnsi="Arial" w:cs="Arial"/>
        </w:rPr>
        <w:lastRenderedPageBreak/>
        <w:t>соответствии с законодательством Российской Федерации.</w:t>
      </w:r>
      <w:r w:rsidRPr="00672B30">
        <w:rPr>
          <w:rFonts w:ascii="Arial" w:hAnsi="Arial" w:cs="Arial"/>
        </w:rPr>
        <w:br/>
      </w:r>
    </w:p>
    <w:p w14:paraId="4E94965B"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63. Контроль за исполнением муниципального контроля органом муниципального контроля, его должностными лицами может осуществляться со стороны граждан, их объединений и организаций путем направления в адрес администрации муниципального образования:</w:t>
      </w:r>
      <w:r w:rsidRPr="00672B30">
        <w:rPr>
          <w:rFonts w:ascii="Arial" w:hAnsi="Arial" w:cs="Arial"/>
        </w:rPr>
        <w:br/>
      </w:r>
    </w:p>
    <w:p w14:paraId="35590A7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предложений о совершенствовании нормативных правовых актов, регламентирующих исполнение должностными лицами органа муниципального контроля;</w:t>
      </w:r>
      <w:r w:rsidRPr="00672B30">
        <w:rPr>
          <w:rFonts w:ascii="Arial" w:hAnsi="Arial" w:cs="Arial"/>
        </w:rPr>
        <w:br/>
      </w:r>
    </w:p>
    <w:p w14:paraId="33F4005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сообщений о нарушении нормативных правовых актов Российской Федерации, органов исполнительной власти и местного самоуправления, недостатках в работе органа муниципального контроля, его должностных лиц;</w:t>
      </w:r>
      <w:r w:rsidRPr="00672B30">
        <w:rPr>
          <w:rFonts w:ascii="Arial" w:hAnsi="Arial" w:cs="Arial"/>
        </w:rPr>
        <w:br/>
      </w:r>
    </w:p>
    <w:p w14:paraId="32BD62B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жалоб по фактам нарушения должностными лицами органа муниципального контроля прав и законных интересов граждан.</w:t>
      </w:r>
      <w:r w:rsidRPr="00672B30">
        <w:rPr>
          <w:rFonts w:ascii="Arial" w:hAnsi="Arial" w:cs="Arial"/>
        </w:rPr>
        <w:br/>
      </w:r>
    </w:p>
    <w:p w14:paraId="2680FC4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64. Орган муниципального контроля ведет учет случаев ненадлежащего исполнения должностными лицами служебных обязанностей, проводит соответствующие служебные проверки и принимает в соответствии с законодательством Российской Федерации меры в отношении таких должностных лиц.</w:t>
      </w:r>
      <w:r w:rsidRPr="00672B30">
        <w:rPr>
          <w:rFonts w:ascii="Arial" w:hAnsi="Arial" w:cs="Arial"/>
        </w:rPr>
        <w:br/>
      </w:r>
    </w:p>
    <w:p w14:paraId="3D5AAB39" w14:textId="77777777" w:rsidR="00672B30" w:rsidRPr="00672B30" w:rsidRDefault="00672B30" w:rsidP="00672B30">
      <w:pPr>
        <w:pStyle w:val="4"/>
        <w:spacing w:before="0" w:after="240"/>
        <w:jc w:val="center"/>
        <w:textAlignment w:val="baseline"/>
        <w:rPr>
          <w:rFonts w:ascii="Arial" w:hAnsi="Arial" w:cs="Arial"/>
          <w:color w:val="auto"/>
        </w:rPr>
      </w:pPr>
      <w:r w:rsidRPr="00672B30">
        <w:rPr>
          <w:rFonts w:ascii="Arial" w:hAnsi="Arial" w:cs="Arial"/>
          <w:color w:val="auto"/>
        </w:rPr>
        <w:t>V. Досудебный (внесудебный) порядок обжалования решений и действий (бездействия) органа местного самоуправления, осуществляющего муниципальный контроль, а также его должностных лиц</w:t>
      </w:r>
    </w:p>
    <w:p w14:paraId="5A678079"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4FB888D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65. Заинтересованные лица имеют право на досудебное (внесудебное) обжалование решений и действий (бездействия), принятых и осуществляемых в ходе осуществления муниципального контроля.</w:t>
      </w:r>
      <w:r w:rsidRPr="00672B30">
        <w:rPr>
          <w:rFonts w:ascii="Arial" w:hAnsi="Arial" w:cs="Arial"/>
        </w:rPr>
        <w:br/>
      </w:r>
    </w:p>
    <w:p w14:paraId="75663C4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66. Предметом досудебного (внесудебного) обжалования являются действия (бездействие) и решения, осуществляемые (принятые) должностным лицом органа муниципального контроля в ходе осуществления муниципального контроля.</w:t>
      </w:r>
      <w:r w:rsidRPr="00672B30">
        <w:rPr>
          <w:rFonts w:ascii="Arial" w:hAnsi="Arial" w:cs="Arial"/>
        </w:rPr>
        <w:br/>
      </w:r>
    </w:p>
    <w:p w14:paraId="6E23550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67. Заинтересованное лицо имеет право обратиться с жалобой (претензией) лично или направить ее в адрес сельского поселения </w:t>
      </w:r>
      <w:proofErr w:type="spellStart"/>
      <w:r w:rsidRPr="00672B30">
        <w:rPr>
          <w:rFonts w:ascii="Arial" w:hAnsi="Arial" w:cs="Arial"/>
        </w:rPr>
        <w:t>Согом</w:t>
      </w:r>
      <w:proofErr w:type="spellEnd"/>
      <w:r w:rsidRPr="00672B30">
        <w:rPr>
          <w:rFonts w:ascii="Arial" w:hAnsi="Arial" w:cs="Arial"/>
        </w:rPr>
        <w:t xml:space="preserve"> или его заместителя в письменной форме или в форме электронного документа.</w:t>
      </w:r>
      <w:r w:rsidRPr="00672B30">
        <w:rPr>
          <w:rFonts w:ascii="Arial" w:hAnsi="Arial" w:cs="Arial"/>
        </w:rPr>
        <w:br/>
      </w:r>
    </w:p>
    <w:p w14:paraId="5C8189F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Обращения рассматриваются в порядке, установленном </w:t>
      </w:r>
      <w:r w:rsidRPr="00672B30">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672B30">
        <w:rPr>
          <w:rFonts w:ascii="Arial" w:hAnsi="Arial" w:cs="Arial"/>
        </w:rPr>
        <w:t>.</w:t>
      </w:r>
      <w:r w:rsidRPr="00672B30">
        <w:rPr>
          <w:rFonts w:ascii="Arial" w:hAnsi="Arial" w:cs="Arial"/>
        </w:rPr>
        <w:br/>
      </w:r>
    </w:p>
    <w:p w14:paraId="7095B66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68. Основания для приостановления рассмотрения жалобы (претензии) отсутствуют.</w:t>
      </w:r>
      <w:r w:rsidRPr="00672B30">
        <w:rPr>
          <w:rFonts w:ascii="Arial" w:hAnsi="Arial" w:cs="Arial"/>
        </w:rPr>
        <w:br/>
      </w:r>
    </w:p>
    <w:p w14:paraId="3A83245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69. Если в письменной жалобе (претензии) не указаны фамилия гражданина, направившего жалобу (претензию), или почтовый адрес, по которому должен быть направлен ответ, ответ на жалобу (претензию) не дается. Если в указанной </w:t>
      </w:r>
      <w:r w:rsidRPr="00672B30">
        <w:rPr>
          <w:rFonts w:ascii="Arial" w:hAnsi="Arial" w:cs="Arial"/>
        </w:rPr>
        <w:lastRenderedPageBreak/>
        <w:t>жалобе (претензии)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(претензия) подлежит направлению в государственный орган в соответствии с его компетенцией.</w:t>
      </w:r>
      <w:r w:rsidRPr="00672B30">
        <w:rPr>
          <w:rFonts w:ascii="Arial" w:hAnsi="Arial" w:cs="Arial"/>
        </w:rPr>
        <w:br/>
      </w:r>
    </w:p>
    <w:p w14:paraId="5416344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70. Жалоба (претензия), в которой обжалуется судебное решение, в течение 7 календарных дней со дня регистрации возвращается заинтересованному лицу, направившему жалобу (претензию), с разъяснением порядка обжалования данного судебного решения.</w:t>
      </w:r>
      <w:r w:rsidRPr="00672B30">
        <w:rPr>
          <w:rFonts w:ascii="Arial" w:hAnsi="Arial" w:cs="Arial"/>
        </w:rPr>
        <w:br/>
      </w:r>
    </w:p>
    <w:p w14:paraId="72E0B912"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71. Если в жалобе (претензии) содержатся нецензурные либо оскорбительные выражения, угрозы жизни, здоровью и имуществу должностного лица, осуществляющего муниципальный контроль, а также членов его семьи орган муниципального контроля вправе оставить жалобу (претензию) без ответа по существу поставленных в нем вопросов и сообщить гражданину, направившему жалобу (претензию), о недопустимости злоупотребления правом.</w:t>
      </w:r>
      <w:r w:rsidRPr="00672B30">
        <w:rPr>
          <w:rFonts w:ascii="Arial" w:hAnsi="Arial" w:cs="Arial"/>
        </w:rPr>
        <w:br/>
      </w:r>
    </w:p>
    <w:p w14:paraId="3228DE9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72. Если текст письменной жалобы (претензии) не поддается прочтению ответ на жалобу (претензию)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календарных дней со дня регистрации жалобы (претензии) сообщается гражданину, направившему жалобу (претензию), если его фамилия и почтовый адрес поддаются прочтению.</w:t>
      </w:r>
      <w:r w:rsidRPr="00672B30">
        <w:rPr>
          <w:rFonts w:ascii="Arial" w:hAnsi="Arial" w:cs="Arial"/>
        </w:rPr>
        <w:br/>
      </w:r>
    </w:p>
    <w:p w14:paraId="64F0858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73. Если текст письменной жалобы (претензии) не позволяет определить ее суть, ответ на жалобу (претензию)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календарных дней со дня регистрации жалобы (претензии) сообщается гражданину, направившему жалобу (претензию).</w:t>
      </w:r>
      <w:r w:rsidRPr="00672B30">
        <w:rPr>
          <w:rFonts w:ascii="Arial" w:hAnsi="Arial" w:cs="Arial"/>
        </w:rPr>
        <w:br/>
      </w:r>
    </w:p>
    <w:p w14:paraId="7A403043"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74. Если в письменной жалобе (претензии) содержится вопрос, на который неоднократно давались письменные ответы по существу в связи с ранее направляемыми жалобами (претензиями), и при этом в жалобе (претензии) не приводятся новые доводы или обстоятельства, руководитель органа муниципального контроля, должностное лицо либо уполномоченное на то лицо вправе принять решение о безосновательности очередного обращения и прекращении переписки по данному вопросу при условии, что указанная жалоба (претензия) и ранее направляемые жалобы (претензии) направлялись в один и тот же орган муниципального контроля или одному и тому же должностному лицу. О данном решении уведомляется заинтересованное лицо, направившее жалобу (претензию).</w:t>
      </w:r>
      <w:r w:rsidRPr="00672B30">
        <w:rPr>
          <w:rFonts w:ascii="Arial" w:hAnsi="Arial" w:cs="Arial"/>
        </w:rPr>
        <w:br/>
      </w:r>
    </w:p>
    <w:p w14:paraId="0B88637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75. В случае поступления в орган муниципального контроля или должностному лицу письменной жалобы, содержащей вопрос, ответ на который размещен в соответствии с частью 4 </w:t>
      </w:r>
      <w:r w:rsidRPr="00672B30">
        <w:rPr>
          <w:rFonts w:ascii="Arial" w:eastAsiaTheme="majorEastAsia" w:hAnsi="Arial" w:cs="Arial"/>
        </w:rPr>
        <w:t>статьи 10 Федерального закона от 2 мая 2006 года N 59-ФЗ "О порядке рассмотрения обращений граждан Российской Федерации"</w:t>
      </w:r>
      <w:r w:rsidRPr="00672B30">
        <w:rPr>
          <w:rFonts w:ascii="Arial" w:hAnsi="Arial" w:cs="Arial"/>
        </w:rPr>
        <w:t xml:space="preserve"> на официальном сайте в информационно-телекоммуникационной сети "Интернет", заинтересованному лицу, направившему жалобу (претензию), в течение 7 календарных дней со дня регистрации жалобы (претензии) сообщается электронный адрес официального сайта, на котором размещен ответ на вопрос, </w:t>
      </w:r>
      <w:r w:rsidRPr="00672B30">
        <w:rPr>
          <w:rFonts w:ascii="Arial" w:hAnsi="Arial" w:cs="Arial"/>
        </w:rPr>
        <w:lastRenderedPageBreak/>
        <w:t>поставленный в жалобе (претензии), при этом жалоба (претензия), содержащая обжалование судебного решения, не возвращается.</w:t>
      </w:r>
      <w:r w:rsidRPr="00672B30">
        <w:rPr>
          <w:rFonts w:ascii="Arial" w:hAnsi="Arial" w:cs="Arial"/>
        </w:rPr>
        <w:br/>
      </w:r>
    </w:p>
    <w:p w14:paraId="0A5CA01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76. Если ответ по существу поставленного в жалобе (претензии) вопроса не может быть дан без разглашения сведений, составляющих государственную или иную охраняемую федеральным законом тайну, заинтересованному лицу, направившему жалобу (претензию), сообщается о невозможности дать ответ по существу поставленного в ней вопроса в связи с недопустимостью разглашения указанных сведений. В случае если причины, по которым ответ по существу поставленных в жалобе (претензии) вопросов не мог быть дан, в последующем были устранены, заинтересованное лицо вправе вновь направить жалобу (претензию) в орган муниципального контроля или соответствующему должностному лицу.</w:t>
      </w:r>
      <w:r w:rsidRPr="00672B30">
        <w:rPr>
          <w:rFonts w:ascii="Arial" w:hAnsi="Arial" w:cs="Arial"/>
        </w:rPr>
        <w:br/>
      </w:r>
    </w:p>
    <w:p w14:paraId="1E75DC8F"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77. Основанием для начала процедуры досудебного (внесудебного) обжалования является подача жалобы (претензии) в орган муниципального контроля.</w:t>
      </w:r>
      <w:r w:rsidRPr="00672B30">
        <w:rPr>
          <w:rFonts w:ascii="Arial" w:hAnsi="Arial" w:cs="Arial"/>
        </w:rPr>
        <w:br/>
      </w:r>
    </w:p>
    <w:p w14:paraId="2A9B23C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78. Заинтересованное лицо имеет право на получение информации и документов, необходимых для обоснования и рассмотрения жалобы (претензии),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законом тайну.</w:t>
      </w:r>
      <w:r w:rsidRPr="00672B30">
        <w:rPr>
          <w:rFonts w:ascii="Arial" w:hAnsi="Arial" w:cs="Arial"/>
        </w:rPr>
        <w:br/>
      </w:r>
    </w:p>
    <w:p w14:paraId="1CB779B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79. Жалоба (претензия) рассматривается в течение 30 календарных дней со дня ее регистрации в органе муниципального контроля.</w:t>
      </w:r>
      <w:r w:rsidRPr="00672B30">
        <w:rPr>
          <w:rFonts w:ascii="Arial" w:hAnsi="Arial" w:cs="Arial"/>
        </w:rPr>
        <w:br/>
      </w:r>
    </w:p>
    <w:p w14:paraId="45C5D3E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В исключительных случаях, а также в случае направления запроса в государственный орган, орган местного самоуправления или должностному лицу, руководитель органа муниципального контроля, должностное лицо либо уполномоченное на то лицо вправе продлить срок рассмотрения жалобы (претензии) не более чем на 30 календарных дней, уведомив о продлении срока ее рассмотрения заинтересованное лицо, направившее жалобу (претензию).</w:t>
      </w:r>
      <w:r w:rsidRPr="00672B30">
        <w:rPr>
          <w:rFonts w:ascii="Arial" w:hAnsi="Arial" w:cs="Arial"/>
        </w:rPr>
        <w:br/>
      </w:r>
    </w:p>
    <w:p w14:paraId="515E032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80. По результатам рассмотрения жалобы (претензии) принимаются следующие решения:</w:t>
      </w:r>
      <w:r w:rsidRPr="00672B30">
        <w:rPr>
          <w:rFonts w:ascii="Arial" w:hAnsi="Arial" w:cs="Arial"/>
        </w:rPr>
        <w:br/>
      </w:r>
    </w:p>
    <w:p w14:paraId="1EABD3A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об удовлетворении требований заинтересованного лица и о признании неправомерными действий (бездействия) должностного лица, осуществляющего муниципальный земельный контроль;</w:t>
      </w:r>
      <w:r w:rsidRPr="00672B30">
        <w:rPr>
          <w:rFonts w:ascii="Arial" w:hAnsi="Arial" w:cs="Arial"/>
        </w:rPr>
        <w:br/>
      </w:r>
    </w:p>
    <w:p w14:paraId="40E3510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об отказе в удовлетворении жалобы (претензии).</w:t>
      </w:r>
      <w:r w:rsidRPr="00672B30">
        <w:rPr>
          <w:rFonts w:ascii="Arial" w:hAnsi="Arial" w:cs="Arial"/>
        </w:rPr>
        <w:br/>
      </w:r>
    </w:p>
    <w:p w14:paraId="6BA895EA"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81. Ответ на обращение направляется в форме электронного документа по адресу электронной почты, указанному в жалобе (претензии), поступившей в орган муниципального контроля или должностному лицу в форме электронного документа, и в письменной форме по почтовому адресу, указанному в жалобе (претензии), поступившей в орган муниципального контроля или должностному лицу в письменной форме. Кроме того, на поступившую в орган муниципального контроля или должностному лицу жалобу (претензию), затрагивающую интересы неопределенного круга лиц, в частности на жалобу (претензию), в которой обжалуется судебное решение, вынесенное в отношении неопределенного круга </w:t>
      </w:r>
      <w:r w:rsidRPr="00672B30">
        <w:rPr>
          <w:rFonts w:ascii="Arial" w:hAnsi="Arial" w:cs="Arial"/>
        </w:rPr>
        <w:lastRenderedPageBreak/>
        <w:t>лиц, ответ, в том числе с разъяснением порядка обжалования судебного решения, может быть размещен с соблюдением требований части 2 </w:t>
      </w:r>
      <w:r w:rsidRPr="00672B30">
        <w:rPr>
          <w:rFonts w:ascii="Arial" w:eastAsiaTheme="majorEastAsia" w:hAnsi="Arial" w:cs="Arial"/>
        </w:rPr>
        <w:t>статьи 6 Федерального закона от 2 мая 2006 года N 59-ФЗ "О порядке рассмотрения обращений граждан Российской Федерации"</w:t>
      </w:r>
      <w:r w:rsidRPr="00672B30">
        <w:rPr>
          <w:rFonts w:ascii="Arial" w:hAnsi="Arial" w:cs="Arial"/>
        </w:rPr>
        <w:t> на официальном сайте.</w:t>
      </w:r>
      <w:r w:rsidRPr="00672B30">
        <w:rPr>
          <w:rFonts w:ascii="Arial" w:hAnsi="Arial" w:cs="Arial"/>
        </w:rPr>
        <w:br/>
      </w:r>
    </w:p>
    <w:p w14:paraId="3D8C356F" w14:textId="77777777" w:rsidR="00672B30" w:rsidRPr="00672B30" w:rsidRDefault="00672B30" w:rsidP="00672B30">
      <w:pPr>
        <w:pStyle w:val="2"/>
        <w:spacing w:before="0" w:beforeAutospacing="0" w:after="240" w:afterAutospacing="0"/>
        <w:jc w:val="right"/>
        <w:textAlignment w:val="baseline"/>
        <w:rPr>
          <w:rFonts w:ascii="Arial" w:hAnsi="Arial" w:cs="Arial"/>
          <w:sz w:val="24"/>
          <w:szCs w:val="24"/>
        </w:rPr>
      </w:pPr>
      <w:r w:rsidRPr="00672B30">
        <w:rPr>
          <w:rFonts w:ascii="Arial" w:hAnsi="Arial" w:cs="Arial"/>
          <w:sz w:val="24"/>
          <w:szCs w:val="24"/>
        </w:rPr>
        <w:t>Приложение</w:t>
      </w:r>
      <w:r w:rsidRPr="00672B30">
        <w:rPr>
          <w:rFonts w:ascii="Arial" w:hAnsi="Arial" w:cs="Arial"/>
          <w:sz w:val="24"/>
          <w:szCs w:val="24"/>
        </w:rPr>
        <w:br/>
        <w:t>к Административному регламенту</w:t>
      </w:r>
      <w:r w:rsidRPr="00672B30">
        <w:rPr>
          <w:rFonts w:ascii="Arial" w:hAnsi="Arial" w:cs="Arial"/>
          <w:sz w:val="24"/>
          <w:szCs w:val="24"/>
        </w:rPr>
        <w:br/>
        <w:t>по осуществлению контроля за использованием</w:t>
      </w:r>
      <w:r w:rsidRPr="00672B30">
        <w:rPr>
          <w:rFonts w:ascii="Arial" w:hAnsi="Arial" w:cs="Arial"/>
          <w:sz w:val="24"/>
          <w:szCs w:val="24"/>
        </w:rPr>
        <w:br/>
        <w:t>и охраной недр при добыче общераспространенных</w:t>
      </w:r>
      <w:r w:rsidRPr="00672B30">
        <w:rPr>
          <w:rFonts w:ascii="Arial" w:hAnsi="Arial" w:cs="Arial"/>
          <w:sz w:val="24"/>
          <w:szCs w:val="24"/>
        </w:rPr>
        <w:br/>
        <w:t>полезных ископаемых, а также при строительстве</w:t>
      </w:r>
      <w:r w:rsidRPr="00672B30">
        <w:rPr>
          <w:rFonts w:ascii="Arial" w:hAnsi="Arial" w:cs="Arial"/>
          <w:sz w:val="24"/>
          <w:szCs w:val="24"/>
        </w:rPr>
        <w:br/>
        <w:t>подземных сооружений, не связанных с добычей</w:t>
      </w:r>
      <w:r w:rsidRPr="00672B30">
        <w:rPr>
          <w:rFonts w:ascii="Arial" w:hAnsi="Arial" w:cs="Arial"/>
          <w:sz w:val="24"/>
          <w:szCs w:val="24"/>
        </w:rPr>
        <w:br/>
        <w:t>полезных ископаемых, на территории</w:t>
      </w:r>
      <w:r w:rsidRPr="00672B30">
        <w:rPr>
          <w:rFonts w:ascii="Arial" w:hAnsi="Arial" w:cs="Arial"/>
          <w:sz w:val="24"/>
          <w:szCs w:val="24"/>
        </w:rPr>
        <w:br/>
        <w:t xml:space="preserve">сельского поселения </w:t>
      </w:r>
      <w:proofErr w:type="spellStart"/>
      <w:r w:rsidRPr="00672B30">
        <w:rPr>
          <w:rFonts w:ascii="Arial" w:hAnsi="Arial" w:cs="Arial"/>
          <w:sz w:val="24"/>
          <w:szCs w:val="24"/>
        </w:rPr>
        <w:t>Согом</w:t>
      </w:r>
      <w:proofErr w:type="spellEnd"/>
    </w:p>
    <w:p w14:paraId="46EAADE1" w14:textId="77777777" w:rsidR="00672B30" w:rsidRPr="00672B30" w:rsidRDefault="00672B30" w:rsidP="00672B30">
      <w:pPr>
        <w:pStyle w:val="headertext"/>
        <w:spacing w:before="0" w:beforeAutospacing="0" w:after="240" w:afterAutospacing="0"/>
        <w:jc w:val="center"/>
        <w:textAlignment w:val="baseline"/>
        <w:rPr>
          <w:rFonts w:ascii="Arial" w:hAnsi="Arial" w:cs="Arial"/>
          <w:b/>
          <w:bCs/>
        </w:rPr>
      </w:pPr>
      <w:r w:rsidRPr="00672B30">
        <w:rPr>
          <w:rFonts w:ascii="Arial" w:hAnsi="Arial" w:cs="Arial"/>
          <w:b/>
          <w:bCs/>
        </w:rPr>
        <w:t xml:space="preserve">Перечень нормативных правовых актов, регулирующих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сельского поселения </w:t>
      </w:r>
      <w:proofErr w:type="spellStart"/>
      <w:r w:rsidRPr="00672B30">
        <w:rPr>
          <w:rFonts w:ascii="Arial" w:hAnsi="Arial" w:cs="Arial"/>
          <w:b/>
          <w:bCs/>
        </w:rPr>
        <w:t>Согом</w:t>
      </w:r>
      <w:proofErr w:type="spellEnd"/>
    </w:p>
    <w:p w14:paraId="341D6050" w14:textId="77777777" w:rsidR="00672B30" w:rsidRPr="00672B30" w:rsidRDefault="00672B30" w:rsidP="00672B30">
      <w:pPr>
        <w:pStyle w:val="formattext"/>
        <w:spacing w:before="0" w:beforeAutospacing="0" w:after="0" w:afterAutospacing="0"/>
        <w:textAlignment w:val="baseline"/>
        <w:rPr>
          <w:rFonts w:ascii="Arial" w:hAnsi="Arial" w:cs="Arial"/>
        </w:rPr>
      </w:pPr>
      <w:r w:rsidRPr="00672B30">
        <w:rPr>
          <w:rFonts w:ascii="Arial" w:hAnsi="Arial" w:cs="Arial"/>
        </w:rPr>
        <w:br/>
      </w:r>
    </w:p>
    <w:p w14:paraId="6604B32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Кодекс Российской Федерации об административных правонарушениях</w:t>
      </w:r>
      <w:r w:rsidRPr="00672B30">
        <w:rPr>
          <w:rFonts w:ascii="Arial" w:hAnsi="Arial" w:cs="Arial"/>
        </w:rPr>
        <w:t> (Российская газета, N 256, 31 декабря 2001 года</w:t>
      </w:r>
      <w:proofErr w:type="gramStart"/>
      <w:r w:rsidRPr="00672B30">
        <w:rPr>
          <w:rFonts w:ascii="Arial" w:hAnsi="Arial" w:cs="Arial"/>
        </w:rPr>
        <w:t>) ;</w:t>
      </w:r>
      <w:proofErr w:type="gramEnd"/>
      <w:r w:rsidRPr="00672B30">
        <w:rPr>
          <w:rFonts w:ascii="Arial" w:hAnsi="Arial" w:cs="Arial"/>
        </w:rPr>
        <w:br/>
      </w:r>
    </w:p>
    <w:p w14:paraId="5D59D40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Закон Российской Федерации от 21 февраля 1992 года N 2395-1 "О недрах"</w:t>
      </w:r>
      <w:r w:rsidRPr="00672B30">
        <w:rPr>
          <w:rFonts w:ascii="Arial" w:hAnsi="Arial" w:cs="Arial"/>
        </w:rPr>
        <w:t> (Собрание законодательства Российской Федерации, 6 марта 1995 года, N 10, ст. 823</w:t>
      </w:r>
      <w:proofErr w:type="gramStart"/>
      <w:r w:rsidRPr="00672B30">
        <w:rPr>
          <w:rFonts w:ascii="Arial" w:hAnsi="Arial" w:cs="Arial"/>
        </w:rPr>
        <w:t>) ;</w:t>
      </w:r>
      <w:proofErr w:type="gramEnd"/>
      <w:r w:rsidRPr="00672B30">
        <w:rPr>
          <w:rFonts w:ascii="Arial" w:hAnsi="Arial" w:cs="Arial"/>
        </w:rPr>
        <w:br/>
      </w:r>
    </w:p>
    <w:p w14:paraId="5A2904B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Федеральный закон от 2 мая 2006 года N 59-ФЗ "О порядке рассмотрения обращений граждан Российской Федерации"</w:t>
      </w:r>
      <w:r w:rsidRPr="00672B30">
        <w:rPr>
          <w:rFonts w:ascii="Arial" w:hAnsi="Arial" w:cs="Arial"/>
        </w:rPr>
        <w:t> (Российская газета, N 95, 5 мая 2006 года</w:t>
      </w:r>
      <w:proofErr w:type="gramStart"/>
      <w:r w:rsidRPr="00672B30">
        <w:rPr>
          <w:rFonts w:ascii="Arial" w:hAnsi="Arial" w:cs="Arial"/>
        </w:rPr>
        <w:t>) ;</w:t>
      </w:r>
      <w:proofErr w:type="gramEnd"/>
      <w:r w:rsidRPr="00672B30">
        <w:rPr>
          <w:rFonts w:ascii="Arial" w:hAnsi="Arial" w:cs="Arial"/>
        </w:rPr>
        <w:br/>
      </w:r>
    </w:p>
    <w:p w14:paraId="72A69BF9"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72B30">
        <w:rPr>
          <w:rFonts w:ascii="Arial" w:hAnsi="Arial" w:cs="Arial"/>
        </w:rPr>
        <w:t> (Российская газета, N 266, 30 декабря 2008 года</w:t>
      </w:r>
      <w:proofErr w:type="gramStart"/>
      <w:r w:rsidRPr="00672B30">
        <w:rPr>
          <w:rFonts w:ascii="Arial" w:hAnsi="Arial" w:cs="Arial"/>
        </w:rPr>
        <w:t>) ;</w:t>
      </w:r>
      <w:proofErr w:type="gramEnd"/>
      <w:r w:rsidRPr="00672B30">
        <w:rPr>
          <w:rFonts w:ascii="Arial" w:hAnsi="Arial" w:cs="Arial"/>
        </w:rPr>
        <w:br/>
      </w:r>
    </w:p>
    <w:p w14:paraId="7CBA81D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постановление Правительства Российской Федерации от 5 апреля 2010 года N 215 "Об утверждении Правил подготовки докладов об осуществлении государственного контроля (надзора), муниципального контроля в соответствующих сферах деятельности и об эффективности такого контроля (надзора) "</w:t>
      </w:r>
      <w:r w:rsidRPr="00672B30">
        <w:rPr>
          <w:rFonts w:ascii="Arial" w:hAnsi="Arial" w:cs="Arial"/>
        </w:rPr>
        <w:t> (Российская газета, N 78, 14 апреля 2010 года) ;</w:t>
      </w:r>
      <w:r w:rsidRPr="00672B30">
        <w:rPr>
          <w:rFonts w:ascii="Arial" w:hAnsi="Arial" w:cs="Arial"/>
        </w:rPr>
        <w:br/>
      </w:r>
    </w:p>
    <w:p w14:paraId="1A13DB9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672B30">
        <w:rPr>
          <w:rFonts w:ascii="Arial" w:hAnsi="Arial" w:cs="Arial"/>
        </w:rPr>
        <w:t> (Собрание законодательства Российской Федерации, 12 июля 2010 года N 28, статья 3706) ;</w:t>
      </w:r>
      <w:r w:rsidRPr="00672B30">
        <w:rPr>
          <w:rFonts w:ascii="Arial" w:hAnsi="Arial" w:cs="Arial"/>
        </w:rPr>
        <w:br/>
      </w:r>
    </w:p>
    <w:p w14:paraId="06DCED08"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 xml:space="preserve">постановление Правительства Российской Федерации от 10 июля 2014 года N 636 "Об аттестации экспертов, привлекаемых органами, уполномоченными на </w:t>
      </w:r>
      <w:r w:rsidRPr="00672B30">
        <w:rPr>
          <w:rFonts w:ascii="Arial" w:eastAsiaTheme="majorEastAsia" w:hAnsi="Arial" w:cs="Arial"/>
        </w:rPr>
        <w:lastRenderedPageBreak/>
        <w:t>осуществление государственного контроля (надзора), органами муниципального контроля, к проведению мероприятий по контролю"</w:t>
      </w:r>
      <w:r w:rsidRPr="00672B30">
        <w:rPr>
          <w:rFonts w:ascii="Arial" w:hAnsi="Arial" w:cs="Arial"/>
        </w:rPr>
        <w:t> (Официальный интернет-портал правовой информации http://www.pravo.gov.ru, 14 июля 2014 года) ;</w:t>
      </w:r>
      <w:r w:rsidRPr="00672B30">
        <w:rPr>
          <w:rFonts w:ascii="Arial" w:hAnsi="Arial" w:cs="Arial"/>
        </w:rPr>
        <w:br/>
      </w:r>
    </w:p>
    <w:p w14:paraId="647DFAF6"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постановление Правительства Российской Федерации от 28 апреля2015 года N 415 "О Правилах формирования и ведения единого реестра проверок" (Официальный интернет-портал правовой информации http://www.pravo.gov.ru, 7 мая 2015 год</w:t>
      </w:r>
      <w:proofErr w:type="gramStart"/>
      <w:r w:rsidRPr="00672B30">
        <w:rPr>
          <w:rFonts w:ascii="Arial" w:hAnsi="Arial" w:cs="Arial"/>
        </w:rPr>
        <w:t>) ;</w:t>
      </w:r>
      <w:proofErr w:type="gramEnd"/>
      <w:r w:rsidRPr="00672B30">
        <w:rPr>
          <w:rFonts w:ascii="Arial" w:hAnsi="Arial" w:cs="Arial"/>
        </w:rPr>
        <w:br/>
      </w:r>
    </w:p>
    <w:p w14:paraId="50118BE7"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постановление Правительства Российской Федерации от 18 апреля 2016 года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672B30">
        <w:rPr>
          <w:rFonts w:ascii="Arial" w:hAnsi="Arial" w:cs="Arial"/>
        </w:rPr>
        <w:t> (Официальный интернет-портал правовой информации http://www.pravo.gov.ru, 20 апреля 2016 года) ;</w:t>
      </w:r>
      <w:r w:rsidRPr="00672B30">
        <w:rPr>
          <w:rFonts w:ascii="Arial" w:hAnsi="Arial" w:cs="Arial"/>
        </w:rPr>
        <w:br/>
      </w:r>
    </w:p>
    <w:p w14:paraId="4C310345"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постановление Правительства Российской Федерации от 10 февраля 2017 года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672B30">
        <w:rPr>
          <w:rFonts w:ascii="Arial" w:hAnsi="Arial" w:cs="Arial"/>
        </w:rPr>
        <w:t> (Официальный интернет-портал правовой информации http://www.pravo.gov.ru, 14 февраля 2017 года) ;</w:t>
      </w:r>
      <w:r w:rsidRPr="00672B30">
        <w:rPr>
          <w:rFonts w:ascii="Arial" w:hAnsi="Arial" w:cs="Arial"/>
        </w:rPr>
        <w:br/>
      </w:r>
    </w:p>
    <w:p w14:paraId="0F574C8E"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распоряжение Правительства Российской Федерации от 19 апреля 2016 года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672B30">
        <w:rPr>
          <w:rFonts w:ascii="Arial" w:hAnsi="Arial" w:cs="Arial"/>
        </w:rPr>
        <w:t> (Официальный интернет-портал правовой информации http://www.pravo.gov.ru, 22 апреля 2016 года) ;</w:t>
      </w:r>
      <w:r w:rsidRPr="00672B30">
        <w:rPr>
          <w:rFonts w:ascii="Arial" w:hAnsi="Arial" w:cs="Arial"/>
        </w:rPr>
        <w:br/>
      </w:r>
    </w:p>
    <w:p w14:paraId="232098F0"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приказ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672B30">
        <w:rPr>
          <w:rFonts w:ascii="Arial" w:hAnsi="Arial" w:cs="Arial"/>
        </w:rPr>
        <w:t> (Российская газета, N 85, 14 мая 2009 года) ;</w:t>
      </w:r>
      <w:r w:rsidRPr="00672B30">
        <w:rPr>
          <w:rFonts w:ascii="Arial" w:hAnsi="Arial" w:cs="Arial"/>
        </w:rPr>
        <w:br/>
      </w:r>
    </w:p>
    <w:p w14:paraId="3497EF41"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Закон Ханты-Мансийского автономного округа-Югры от 17 октября 2005 года N 82-оз "О пользовании участками недр местного значения на территории Ханты-Мансийского автономного округа-Югры"</w:t>
      </w:r>
      <w:r w:rsidRPr="00672B30">
        <w:rPr>
          <w:rFonts w:ascii="Arial" w:hAnsi="Arial" w:cs="Arial"/>
        </w:rPr>
        <w:t> (Новости Югры, N 119, 22.10.2005</w:t>
      </w:r>
      <w:proofErr w:type="gramStart"/>
      <w:r w:rsidRPr="00672B30">
        <w:rPr>
          <w:rFonts w:ascii="Arial" w:hAnsi="Arial" w:cs="Arial"/>
        </w:rPr>
        <w:t>) ;</w:t>
      </w:r>
      <w:proofErr w:type="gramEnd"/>
      <w:r w:rsidRPr="00672B30">
        <w:rPr>
          <w:rFonts w:ascii="Arial" w:hAnsi="Arial" w:cs="Arial"/>
        </w:rPr>
        <w:br/>
      </w:r>
    </w:p>
    <w:p w14:paraId="43C24FB4"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eastAsiaTheme="majorEastAsia" w:hAnsi="Arial" w:cs="Arial"/>
        </w:rPr>
        <w:t>Закон Ханты-Мансийского автономного округа-Югры от 11 июня 2010 года N 102-оз "Об административных правонарушениях"</w:t>
      </w:r>
      <w:r w:rsidRPr="00672B30">
        <w:rPr>
          <w:rFonts w:ascii="Arial" w:hAnsi="Arial" w:cs="Arial"/>
        </w:rPr>
        <w:t xml:space="preserve"> (Собрание законодательства Ханты-Мансийского автономного округа-Югры, от 1 июня 2010 года-15 июня 2010 </w:t>
      </w:r>
      <w:r w:rsidRPr="00672B30">
        <w:rPr>
          <w:rFonts w:ascii="Arial" w:hAnsi="Arial" w:cs="Arial"/>
        </w:rPr>
        <w:lastRenderedPageBreak/>
        <w:t>года N 6 (часть I), статья 461) ;</w:t>
      </w:r>
      <w:r w:rsidRPr="00672B30">
        <w:rPr>
          <w:rFonts w:ascii="Arial" w:hAnsi="Arial" w:cs="Arial"/>
        </w:rPr>
        <w:br/>
      </w:r>
    </w:p>
    <w:p w14:paraId="107883FC" w14:textId="77777777" w:rsidR="00672B30" w:rsidRPr="00672B30" w:rsidRDefault="00672B30" w:rsidP="00672B30">
      <w:pPr>
        <w:pStyle w:val="formattext"/>
        <w:spacing w:before="0" w:beforeAutospacing="0" w:after="0" w:afterAutospacing="0"/>
        <w:ind w:firstLine="480"/>
        <w:textAlignment w:val="baseline"/>
        <w:rPr>
          <w:rFonts w:ascii="Arial" w:hAnsi="Arial" w:cs="Arial"/>
        </w:rPr>
      </w:pPr>
      <w:r w:rsidRPr="00672B30">
        <w:rPr>
          <w:rFonts w:ascii="Arial" w:hAnsi="Arial" w:cs="Arial"/>
        </w:rPr>
        <w:t xml:space="preserve">Устав сельского поселения </w:t>
      </w:r>
      <w:proofErr w:type="spellStart"/>
      <w:r w:rsidRPr="00672B30">
        <w:rPr>
          <w:rFonts w:ascii="Arial" w:hAnsi="Arial" w:cs="Arial"/>
        </w:rPr>
        <w:t>Согом</w:t>
      </w:r>
      <w:proofErr w:type="spellEnd"/>
      <w:r w:rsidRPr="00672B30">
        <w:rPr>
          <w:rFonts w:ascii="Arial" w:hAnsi="Arial" w:cs="Arial"/>
        </w:rPr>
        <w:t xml:space="preserve"> (обнародован на официальном сайте муниципального образования сельское поселение </w:t>
      </w:r>
      <w:proofErr w:type="spellStart"/>
      <w:r w:rsidRPr="00672B30">
        <w:rPr>
          <w:rFonts w:ascii="Arial" w:hAnsi="Arial" w:cs="Arial"/>
        </w:rPr>
        <w:t>Согом</w:t>
      </w:r>
      <w:proofErr w:type="spellEnd"/>
      <w:r w:rsidRPr="00672B30">
        <w:rPr>
          <w:rFonts w:ascii="Arial" w:hAnsi="Arial" w:cs="Arial"/>
        </w:rPr>
        <w:t>).</w:t>
      </w:r>
    </w:p>
    <w:p w14:paraId="7A6C1AFB" w14:textId="77777777" w:rsidR="00672B30" w:rsidRPr="00672B30" w:rsidRDefault="00672B30" w:rsidP="00672B30">
      <w:pPr>
        <w:rPr>
          <w:szCs w:val="24"/>
        </w:rPr>
      </w:pPr>
    </w:p>
    <w:p w14:paraId="0C6BD9B0" w14:textId="77777777" w:rsidR="00E34F2A" w:rsidRPr="00672B30"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72B30"/>
    <w:pPr>
      <w:spacing w:line="254" w:lineRule="auto"/>
    </w:pPr>
    <w:rPr>
      <w:rFonts w:eastAsiaTheme="minorEastAsia"/>
      <w:lang w:eastAsia="ru-RU"/>
    </w:rPr>
  </w:style>
  <w:style w:type="paragraph" w:styleId="2">
    <w:name w:val="heading 2"/>
    <w:basedOn w:val="a"/>
    <w:link w:val="20"/>
    <w:uiPriority w:val="9"/>
    <w:semiHidden/>
    <w:unhideWhenUsed/>
    <w:qFormat/>
    <w:rsid w:val="00672B3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672B3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672B3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72B3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72B3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72B30"/>
    <w:rPr>
      <w:rFonts w:asciiTheme="majorHAnsi" w:eastAsiaTheme="majorEastAsia" w:hAnsiTheme="majorHAnsi" w:cstheme="majorBidi"/>
      <w:b/>
      <w:bCs/>
      <w:i/>
      <w:iCs/>
      <w:color w:val="4472C4" w:themeColor="accent1"/>
      <w:lang w:eastAsia="ru-RU"/>
    </w:rPr>
  </w:style>
  <w:style w:type="paragraph" w:customStyle="1" w:styleId="formattext">
    <w:name w:val="formattext"/>
    <w:basedOn w:val="a"/>
    <w:rsid w:val="00672B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672B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