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DFB9878" w14:textId="77777777" w:rsidR="00D32241" w:rsidRPr="00D32241" w:rsidRDefault="00D32241" w:rsidP="00D32241">
      <w:pPr>
        <w:spacing w:after="240" w:line="240" w:lineRule="auto"/>
        <w:jc w:val="center"/>
        <w:textAlignment w:val="baseline"/>
        <w:outlineLvl w:val="1"/>
        <w:rPr>
          <w:rFonts w:ascii="Arial" w:eastAsia="Times New Roman" w:hAnsi="Arial" w:cs="Arial"/>
          <w:b/>
          <w:bCs/>
          <w:sz w:val="24"/>
          <w:szCs w:val="24"/>
          <w:lang w:eastAsia="ru-RU"/>
        </w:rPr>
      </w:pPr>
      <w:r w:rsidRPr="00D32241">
        <w:rPr>
          <w:rFonts w:ascii="Arial" w:eastAsia="Times New Roman" w:hAnsi="Arial" w:cs="Arial"/>
          <w:b/>
          <w:bCs/>
          <w:sz w:val="24"/>
          <w:szCs w:val="24"/>
          <w:lang w:eastAsia="ru-RU"/>
        </w:rPr>
        <w:br/>
        <w:t>МИНИСТЕРСТВО ПРИРОДНЫХ РЕСУРСОВ РЕСПУБЛИКИ БУРЯТИЯ</w:t>
      </w:r>
      <w:r w:rsidRPr="00D32241">
        <w:rPr>
          <w:rFonts w:ascii="Arial" w:eastAsia="Times New Roman" w:hAnsi="Arial" w:cs="Arial"/>
          <w:b/>
          <w:bCs/>
          <w:sz w:val="24"/>
          <w:szCs w:val="24"/>
          <w:lang w:eastAsia="ru-RU"/>
        </w:rPr>
        <w:br/>
      </w:r>
      <w:r w:rsidRPr="00D32241">
        <w:rPr>
          <w:rFonts w:ascii="Arial" w:eastAsia="Times New Roman" w:hAnsi="Arial" w:cs="Arial"/>
          <w:b/>
          <w:bCs/>
          <w:sz w:val="24"/>
          <w:szCs w:val="24"/>
          <w:lang w:eastAsia="ru-RU"/>
        </w:rPr>
        <w:br/>
        <w:t>ПРИКАЗ</w:t>
      </w:r>
      <w:r w:rsidRPr="00D32241">
        <w:rPr>
          <w:rFonts w:ascii="Arial" w:eastAsia="Times New Roman" w:hAnsi="Arial" w:cs="Arial"/>
          <w:b/>
          <w:bCs/>
          <w:sz w:val="24"/>
          <w:szCs w:val="24"/>
          <w:lang w:eastAsia="ru-RU"/>
        </w:rPr>
        <w:br/>
      </w:r>
      <w:r w:rsidRPr="00D32241">
        <w:rPr>
          <w:rFonts w:ascii="Arial" w:eastAsia="Times New Roman" w:hAnsi="Arial" w:cs="Arial"/>
          <w:b/>
          <w:bCs/>
          <w:sz w:val="24"/>
          <w:szCs w:val="24"/>
          <w:lang w:eastAsia="ru-RU"/>
        </w:rPr>
        <w:br/>
        <w:t>от 22 декабря 2015 года N 373-ПР</w:t>
      </w:r>
      <w:r w:rsidRPr="00D32241">
        <w:rPr>
          <w:rFonts w:ascii="Arial" w:eastAsia="Times New Roman" w:hAnsi="Arial" w:cs="Arial"/>
          <w:b/>
          <w:bCs/>
          <w:sz w:val="24"/>
          <w:szCs w:val="24"/>
          <w:lang w:eastAsia="ru-RU"/>
        </w:rPr>
        <w:br/>
      </w:r>
      <w:r w:rsidRPr="00D32241">
        <w:rPr>
          <w:rFonts w:ascii="Arial" w:eastAsia="Times New Roman" w:hAnsi="Arial" w:cs="Arial"/>
          <w:b/>
          <w:bCs/>
          <w:sz w:val="24"/>
          <w:szCs w:val="24"/>
          <w:lang w:eastAsia="ru-RU"/>
        </w:rPr>
        <w:br/>
      </w:r>
      <w:r w:rsidRPr="00D32241">
        <w:rPr>
          <w:rFonts w:ascii="Arial" w:eastAsia="Times New Roman" w:hAnsi="Arial" w:cs="Arial"/>
          <w:b/>
          <w:bCs/>
          <w:sz w:val="24"/>
          <w:szCs w:val="24"/>
          <w:lang w:eastAsia="ru-RU"/>
        </w:rPr>
        <w:br/>
        <w:t>Об утверждении Административного регламента Министерства природных ресурсов Республики Бурятия по предоставлению государственной услуги по утверждению проектов, установлению границ и режима зон санитарной охраны водных объектов, используемых для питьевого и хозяйственно-бытового водоснабжения</w:t>
      </w:r>
    </w:p>
    <w:p w14:paraId="0814ECD8" w14:textId="77777777" w:rsidR="00D32241" w:rsidRPr="00D32241" w:rsidRDefault="00D32241" w:rsidP="00D32241">
      <w:pPr>
        <w:spacing w:after="0" w:line="240" w:lineRule="auto"/>
        <w:jc w:val="center"/>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(с изменениями на 16 декабря 2020 года)</w:t>
      </w:r>
    </w:p>
    <w:p w14:paraId="25CEC541" w14:textId="77777777" w:rsidR="00D32241" w:rsidRPr="00D32241" w:rsidRDefault="00D32241" w:rsidP="00D32241">
      <w:pPr>
        <w:spacing w:after="0" w:line="240" w:lineRule="auto"/>
        <w:jc w:val="center"/>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(в ред. Приказов Минприроды Республики Бурятия от 15.08.2016 N 284-ПР, от 24.11.2016 N 392-ПР, от 04.10.2018 N 359-ПР, от 16.12.2020 N 519-ПР)</w:t>
      </w:r>
    </w:p>
    <w:p w14:paraId="08721D97"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br/>
      </w:r>
      <w:r w:rsidRPr="00D32241">
        <w:rPr>
          <w:rFonts w:ascii="Arial" w:eastAsia="Times New Roman" w:hAnsi="Arial" w:cs="Arial"/>
          <w:sz w:val="24"/>
          <w:szCs w:val="24"/>
          <w:lang w:eastAsia="ru-RU"/>
        </w:rPr>
        <w:br/>
        <w:t>     Зарегистрировано в реестре нормативных правовых актов органов исполнительной власти Республики Бурятия 21 января 2016 г. N 032016009</w:t>
      </w:r>
    </w:p>
    <w:p w14:paraId="1CE5EE91"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br/>
      </w:r>
    </w:p>
    <w:p w14:paraId="3BFDF9CE"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В соответствии с постановлением Правительства Республики Бурятия от 4 апреля 2011 г. N 152 "О разработке и утверждении административных регламентов исполнения государственных функций и предоставления государственных услуг исполнительными органами государственной власти Республики Бурятия", постановлением Правительства Республики Бурятия от 9 марта 2007 г. N 65 "Об утверждении Положения о Министерстве природных ресурсов Республики Бурятия", постановлением Правительства Республики Бурятия от 16.10.2014 N 504 "О Порядке утверждения проектов, установления границ и режима зон санитарной охраны водных объектов, используемых для питьевого и хозяйственно-бытового водоснабжения" приказываю:</w:t>
      </w:r>
      <w:r w:rsidRPr="00D32241">
        <w:rPr>
          <w:rFonts w:ascii="Arial" w:eastAsia="Times New Roman" w:hAnsi="Arial" w:cs="Arial"/>
          <w:sz w:val="24"/>
          <w:szCs w:val="24"/>
          <w:lang w:eastAsia="ru-RU"/>
        </w:rPr>
        <w:br/>
      </w:r>
    </w:p>
    <w:p w14:paraId="19653878"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5B3404E5"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 Утвердить Административный регламент Министерства природных ресурсов Республики Бурятия по предоставлению государственной услуги по утверждению проектов, установлению границ и режима зон санитарной охраны водных объектов, используемых для питьевого и хозяйственно-бытового водоснабжения (прилагается).</w:t>
      </w:r>
      <w:r w:rsidRPr="00D32241">
        <w:rPr>
          <w:rFonts w:ascii="Arial" w:eastAsia="Times New Roman" w:hAnsi="Arial" w:cs="Arial"/>
          <w:sz w:val="24"/>
          <w:szCs w:val="24"/>
          <w:lang w:eastAsia="ru-RU"/>
        </w:rPr>
        <w:br/>
      </w:r>
    </w:p>
    <w:p w14:paraId="75ACB2F5"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7D5A652D"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 xml:space="preserve">2. Отделу регулирования водопользования и водного хозяйства Министерства природных ресурсов Республики Бурятия (Маковеева </w:t>
      </w:r>
      <w:proofErr w:type="gramStart"/>
      <w:r w:rsidRPr="00D32241">
        <w:rPr>
          <w:rFonts w:ascii="Arial" w:eastAsia="Times New Roman" w:hAnsi="Arial" w:cs="Arial"/>
          <w:sz w:val="24"/>
          <w:szCs w:val="24"/>
          <w:lang w:eastAsia="ru-RU"/>
        </w:rPr>
        <w:t>Е.И.</w:t>
      </w:r>
      <w:proofErr w:type="gramEnd"/>
      <w:r w:rsidRPr="00D32241">
        <w:rPr>
          <w:rFonts w:ascii="Arial" w:eastAsia="Times New Roman" w:hAnsi="Arial" w:cs="Arial"/>
          <w:sz w:val="24"/>
          <w:szCs w:val="24"/>
          <w:lang w:eastAsia="ru-RU"/>
        </w:rPr>
        <w:t>) принять необходимые меры по государственной регистрации настоящего приказа в установленном законодательством порядке и его официальному опубликованию.</w:t>
      </w:r>
      <w:r w:rsidRPr="00D32241">
        <w:rPr>
          <w:rFonts w:ascii="Arial" w:eastAsia="Times New Roman" w:hAnsi="Arial" w:cs="Arial"/>
          <w:sz w:val="24"/>
          <w:szCs w:val="24"/>
          <w:lang w:eastAsia="ru-RU"/>
        </w:rPr>
        <w:br/>
      </w:r>
    </w:p>
    <w:p w14:paraId="0FE85913"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5FADECC4"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3. Настоящий приказ вступает в силу со дня его официального опубликования.</w:t>
      </w:r>
      <w:r w:rsidRPr="00D32241">
        <w:rPr>
          <w:rFonts w:ascii="Arial" w:eastAsia="Times New Roman" w:hAnsi="Arial" w:cs="Arial"/>
          <w:sz w:val="24"/>
          <w:szCs w:val="24"/>
          <w:lang w:eastAsia="ru-RU"/>
        </w:rPr>
        <w:br/>
      </w:r>
    </w:p>
    <w:p w14:paraId="2E610441" w14:textId="77777777" w:rsidR="00D32241" w:rsidRPr="00D32241" w:rsidRDefault="00D32241" w:rsidP="00D32241">
      <w:pPr>
        <w:spacing w:after="0" w:line="240" w:lineRule="auto"/>
        <w:jc w:val="right"/>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lastRenderedPageBreak/>
        <w:br/>
      </w:r>
      <w:r w:rsidRPr="00D32241">
        <w:rPr>
          <w:rFonts w:ascii="Arial" w:eastAsia="Times New Roman" w:hAnsi="Arial" w:cs="Arial"/>
          <w:sz w:val="24"/>
          <w:szCs w:val="24"/>
          <w:lang w:eastAsia="ru-RU"/>
        </w:rPr>
        <w:br/>
        <w:t>Министр природных ресурсов</w:t>
      </w:r>
      <w:r w:rsidRPr="00D32241">
        <w:rPr>
          <w:rFonts w:ascii="Arial" w:eastAsia="Times New Roman" w:hAnsi="Arial" w:cs="Arial"/>
          <w:sz w:val="24"/>
          <w:szCs w:val="24"/>
          <w:lang w:eastAsia="ru-RU"/>
        </w:rPr>
        <w:br/>
        <w:t>Республики Бурятия</w:t>
      </w:r>
      <w:r w:rsidRPr="00D32241">
        <w:rPr>
          <w:rFonts w:ascii="Arial" w:eastAsia="Times New Roman" w:hAnsi="Arial" w:cs="Arial"/>
          <w:sz w:val="24"/>
          <w:szCs w:val="24"/>
          <w:lang w:eastAsia="ru-RU"/>
        </w:rPr>
        <w:br/>
        <w:t>Ю.П.САФЬЯНОВ</w:t>
      </w:r>
    </w:p>
    <w:p w14:paraId="5AECFE6A" w14:textId="77777777" w:rsidR="00D32241" w:rsidRPr="00D32241" w:rsidRDefault="00D32241" w:rsidP="00D32241">
      <w:pPr>
        <w:spacing w:after="240" w:line="240" w:lineRule="auto"/>
        <w:jc w:val="right"/>
        <w:textAlignment w:val="baseline"/>
        <w:outlineLvl w:val="1"/>
        <w:rPr>
          <w:rFonts w:ascii="Arial" w:eastAsia="Times New Roman" w:hAnsi="Arial" w:cs="Arial"/>
          <w:b/>
          <w:bCs/>
          <w:sz w:val="24"/>
          <w:szCs w:val="24"/>
          <w:lang w:eastAsia="ru-RU"/>
        </w:rPr>
      </w:pPr>
      <w:r w:rsidRPr="00D32241">
        <w:rPr>
          <w:rFonts w:ascii="Arial" w:eastAsia="Times New Roman" w:hAnsi="Arial" w:cs="Arial"/>
          <w:b/>
          <w:bCs/>
          <w:sz w:val="24"/>
          <w:szCs w:val="24"/>
          <w:lang w:eastAsia="ru-RU"/>
        </w:rPr>
        <w:br/>
      </w:r>
      <w:r w:rsidRPr="00D32241">
        <w:rPr>
          <w:rFonts w:ascii="Arial" w:eastAsia="Times New Roman" w:hAnsi="Arial" w:cs="Arial"/>
          <w:b/>
          <w:bCs/>
          <w:sz w:val="24"/>
          <w:szCs w:val="24"/>
          <w:lang w:eastAsia="ru-RU"/>
        </w:rPr>
        <w:br/>
        <w:t>Утвержден</w:t>
      </w:r>
      <w:r w:rsidRPr="00D32241">
        <w:rPr>
          <w:rFonts w:ascii="Arial" w:eastAsia="Times New Roman" w:hAnsi="Arial" w:cs="Arial"/>
          <w:b/>
          <w:bCs/>
          <w:sz w:val="24"/>
          <w:szCs w:val="24"/>
          <w:lang w:eastAsia="ru-RU"/>
        </w:rPr>
        <w:br/>
        <w:t>Приказом Министерства</w:t>
      </w:r>
      <w:r w:rsidRPr="00D32241">
        <w:rPr>
          <w:rFonts w:ascii="Arial" w:eastAsia="Times New Roman" w:hAnsi="Arial" w:cs="Arial"/>
          <w:b/>
          <w:bCs/>
          <w:sz w:val="24"/>
          <w:szCs w:val="24"/>
          <w:lang w:eastAsia="ru-RU"/>
        </w:rPr>
        <w:br/>
        <w:t>природных ресурсов</w:t>
      </w:r>
      <w:r w:rsidRPr="00D32241">
        <w:rPr>
          <w:rFonts w:ascii="Arial" w:eastAsia="Times New Roman" w:hAnsi="Arial" w:cs="Arial"/>
          <w:b/>
          <w:bCs/>
          <w:sz w:val="24"/>
          <w:szCs w:val="24"/>
          <w:lang w:eastAsia="ru-RU"/>
        </w:rPr>
        <w:br/>
        <w:t>Республики Бурятия</w:t>
      </w:r>
      <w:r w:rsidRPr="00D32241">
        <w:rPr>
          <w:rFonts w:ascii="Arial" w:eastAsia="Times New Roman" w:hAnsi="Arial" w:cs="Arial"/>
          <w:b/>
          <w:bCs/>
          <w:sz w:val="24"/>
          <w:szCs w:val="24"/>
          <w:lang w:eastAsia="ru-RU"/>
        </w:rPr>
        <w:br/>
        <w:t>от 22.12.2015 N 373-ПР</w:t>
      </w:r>
    </w:p>
    <w:p w14:paraId="50E90951" w14:textId="77777777" w:rsidR="00D32241" w:rsidRPr="00D32241" w:rsidRDefault="00D32241" w:rsidP="00D32241">
      <w:pPr>
        <w:spacing w:after="240" w:line="240" w:lineRule="auto"/>
        <w:jc w:val="center"/>
        <w:textAlignment w:val="baseline"/>
        <w:rPr>
          <w:rFonts w:ascii="Arial" w:eastAsia="Times New Roman" w:hAnsi="Arial" w:cs="Arial"/>
          <w:b/>
          <w:bCs/>
          <w:sz w:val="24"/>
          <w:szCs w:val="24"/>
          <w:lang w:eastAsia="ru-RU"/>
        </w:rPr>
      </w:pPr>
      <w:r w:rsidRPr="00D32241">
        <w:rPr>
          <w:rFonts w:ascii="Arial" w:eastAsia="Times New Roman" w:hAnsi="Arial" w:cs="Arial"/>
          <w:b/>
          <w:bCs/>
          <w:sz w:val="24"/>
          <w:szCs w:val="24"/>
          <w:lang w:eastAsia="ru-RU"/>
        </w:rPr>
        <w:br/>
      </w:r>
      <w:r w:rsidRPr="00D32241">
        <w:rPr>
          <w:rFonts w:ascii="Arial" w:eastAsia="Times New Roman" w:hAnsi="Arial" w:cs="Arial"/>
          <w:b/>
          <w:bCs/>
          <w:sz w:val="24"/>
          <w:szCs w:val="24"/>
          <w:lang w:eastAsia="ru-RU"/>
        </w:rPr>
        <w:br/>
        <w:t>АДМИНИСТРАТИВНЫЙ РЕГЛАМЕНТ ПРЕДОСТАВЛЕНИЯ МИНИСТЕРСТВОМ ПРИРОДНЫХ РЕСУРСОВ РЕСПУБЛИКИ БУРЯТИЯ ГОСУДАРСТВЕННОЙ УСЛУГИ ПО УТВЕРЖДЕНИЮ ПРОЕКТОВ, УСТАНОВЛЕНИЮ ГРАНИЦ И РЕЖИМА ЗОН САНИТАРНОЙ ОХРАНЫ ВОДНЫХ ОБЪЕКТОВ, ИСПОЛЬЗУЕМЫХ ДЛЯ ПИТЬЕВОГО И ХОЗЯЙСТВЕННО-БЫТОВОГО ВОДОСНАБЖЕНИЯ</w:t>
      </w:r>
    </w:p>
    <w:p w14:paraId="171735FB" w14:textId="77777777" w:rsidR="00D32241" w:rsidRPr="00D32241" w:rsidRDefault="00D32241" w:rsidP="00D32241">
      <w:pPr>
        <w:spacing w:after="0" w:line="240" w:lineRule="auto"/>
        <w:jc w:val="center"/>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(в ред. Приказа Минприроды Республики Бурятия от 16.12.2020 N 519-ПР)</w:t>
      </w:r>
    </w:p>
    <w:p w14:paraId="707E9195" w14:textId="77777777" w:rsidR="00D32241" w:rsidRPr="00D32241" w:rsidRDefault="00D32241" w:rsidP="00D32241">
      <w:pPr>
        <w:keepNext/>
        <w:keepLines/>
        <w:spacing w:after="240" w:line="276" w:lineRule="auto"/>
        <w:jc w:val="center"/>
        <w:textAlignment w:val="baseline"/>
        <w:outlineLvl w:val="2"/>
        <w:rPr>
          <w:rFonts w:ascii="Arial" w:eastAsia="Times New Roman" w:hAnsi="Arial" w:cs="Arial"/>
          <w:b/>
          <w:bCs/>
          <w:sz w:val="24"/>
          <w:szCs w:val="24"/>
        </w:rPr>
      </w:pPr>
      <w:r w:rsidRPr="00D32241">
        <w:rPr>
          <w:rFonts w:ascii="Arial" w:eastAsia="Times New Roman" w:hAnsi="Arial" w:cs="Arial"/>
          <w:b/>
          <w:bCs/>
          <w:sz w:val="24"/>
          <w:szCs w:val="24"/>
        </w:rPr>
        <w:br/>
        <w:t>I. Общие положения</w:t>
      </w:r>
    </w:p>
    <w:p w14:paraId="42A3F232" w14:textId="77777777" w:rsidR="00D32241" w:rsidRPr="00D32241" w:rsidRDefault="00D32241" w:rsidP="00D32241">
      <w:pPr>
        <w:keepNext/>
        <w:keepLines/>
        <w:spacing w:after="240" w:line="276" w:lineRule="auto"/>
        <w:jc w:val="center"/>
        <w:textAlignment w:val="baseline"/>
        <w:outlineLvl w:val="3"/>
        <w:rPr>
          <w:rFonts w:ascii="Arial" w:eastAsia="Times New Roman" w:hAnsi="Arial" w:cs="Arial"/>
          <w:b/>
          <w:bCs/>
          <w:i/>
          <w:iCs/>
          <w:sz w:val="24"/>
          <w:szCs w:val="24"/>
        </w:rPr>
      </w:pPr>
      <w:r w:rsidRPr="00D32241">
        <w:rPr>
          <w:rFonts w:ascii="Arial" w:eastAsia="Times New Roman" w:hAnsi="Arial" w:cs="Arial"/>
          <w:b/>
          <w:bCs/>
          <w:i/>
          <w:iCs/>
        </w:rPr>
        <w:br/>
        <w:t>1.1. Предмет регулирования Административного регламента</w:t>
      </w:r>
    </w:p>
    <w:p w14:paraId="268F45C0"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6173AB91"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1.1.1. Административный регламент предоставления Министерством природных ресурсов Республики Бурятия государственной услуги по утверждению проектов, установлению границ и режима зон санитарной охраны водных объектов, используемых для питьевого и хозяйственно-бытового водоснабжения (далее - Административный регламент), определяет сроки и последовательность действий Министерства природных ресурсов Республики Бурятия (далее - Минприроды РБ) при предоставлении государственной услуги по утверждению проектов, установлению границ и режима зон санитарной охраны водных объектов, используемых для питьевого и хозяйственно-бытового водоснабжения (далее - государственная услуга).</w:t>
      </w:r>
      <w:r w:rsidRPr="00D32241">
        <w:rPr>
          <w:rFonts w:ascii="Arial" w:eastAsia="Times New Roman" w:hAnsi="Arial" w:cs="Arial"/>
          <w:sz w:val="24"/>
          <w:szCs w:val="24"/>
          <w:lang w:eastAsia="ru-RU"/>
        </w:rPr>
        <w:br/>
      </w:r>
    </w:p>
    <w:p w14:paraId="2D89CB32" w14:textId="77777777" w:rsidR="00D32241" w:rsidRPr="00D32241" w:rsidRDefault="00D32241" w:rsidP="00D32241">
      <w:pPr>
        <w:keepNext/>
        <w:keepLines/>
        <w:spacing w:after="240" w:line="276" w:lineRule="auto"/>
        <w:jc w:val="center"/>
        <w:textAlignment w:val="baseline"/>
        <w:outlineLvl w:val="3"/>
        <w:rPr>
          <w:rFonts w:ascii="Arial" w:eastAsia="Times New Roman" w:hAnsi="Arial" w:cs="Arial"/>
          <w:b/>
          <w:bCs/>
          <w:i/>
          <w:iCs/>
        </w:rPr>
      </w:pPr>
      <w:r w:rsidRPr="00D32241">
        <w:rPr>
          <w:rFonts w:ascii="Arial" w:eastAsia="Times New Roman" w:hAnsi="Arial" w:cs="Arial"/>
          <w:b/>
          <w:bCs/>
          <w:i/>
          <w:iCs/>
        </w:rPr>
        <w:br/>
      </w:r>
      <w:r w:rsidRPr="00D32241">
        <w:rPr>
          <w:rFonts w:ascii="Arial" w:eastAsia="Times New Roman" w:hAnsi="Arial" w:cs="Arial"/>
          <w:b/>
          <w:bCs/>
          <w:i/>
          <w:iCs/>
        </w:rPr>
        <w:br/>
        <w:t>1.2. Круг заявителей</w:t>
      </w:r>
    </w:p>
    <w:p w14:paraId="1A44F7C3"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62E1A8F6"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1.2.1. Заявителями являются физические лица, индивидуальные предприниматели и юридические лица независимо от организационно-правовых форм, являющиеся собственниками водозабора или эксплуатирующие или имеющие намерение приступить к эксплуатации водозаборов (далее - заявители).</w:t>
      </w:r>
      <w:r w:rsidRPr="00D32241">
        <w:rPr>
          <w:rFonts w:ascii="Arial" w:eastAsia="Times New Roman" w:hAnsi="Arial" w:cs="Arial"/>
          <w:sz w:val="24"/>
          <w:szCs w:val="24"/>
          <w:lang w:eastAsia="ru-RU"/>
        </w:rPr>
        <w:br/>
      </w:r>
    </w:p>
    <w:p w14:paraId="061BDD42" w14:textId="77777777" w:rsidR="00D32241" w:rsidRPr="00D32241" w:rsidRDefault="00D32241" w:rsidP="00D32241">
      <w:pPr>
        <w:keepNext/>
        <w:keepLines/>
        <w:spacing w:after="240" w:line="276" w:lineRule="auto"/>
        <w:jc w:val="center"/>
        <w:textAlignment w:val="baseline"/>
        <w:outlineLvl w:val="3"/>
        <w:rPr>
          <w:rFonts w:ascii="Arial" w:eastAsia="Times New Roman" w:hAnsi="Arial" w:cs="Arial"/>
          <w:b/>
          <w:bCs/>
          <w:i/>
          <w:iCs/>
        </w:rPr>
      </w:pPr>
      <w:r w:rsidRPr="00D32241">
        <w:rPr>
          <w:rFonts w:ascii="Arial" w:eastAsia="Times New Roman" w:hAnsi="Arial" w:cs="Arial"/>
          <w:b/>
          <w:bCs/>
          <w:i/>
          <w:iCs/>
        </w:rPr>
        <w:lastRenderedPageBreak/>
        <w:br/>
      </w:r>
      <w:r w:rsidRPr="00D32241">
        <w:rPr>
          <w:rFonts w:ascii="Arial" w:eastAsia="Times New Roman" w:hAnsi="Arial" w:cs="Arial"/>
          <w:b/>
          <w:bCs/>
          <w:i/>
          <w:iCs/>
        </w:rPr>
        <w:br/>
        <w:t>1.3. Требования к порядку информирования о предоставлении государственной услуги, в том числе</w:t>
      </w:r>
    </w:p>
    <w:p w14:paraId="7603D210"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0B9EACA6"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1.3.1. Информация о государственной услуге предоставляется заинтересованным лицам непосредственно в помещении Минприроды РБ: в отношении поверхностных водных объектов - в отделе регулирования водопользования и водного хозяйства, в отношении подземных источников водоснабжения - в отделе регулирования недропользования и развития минерально-сырьевого комплекса (далее - отдел).</w:t>
      </w:r>
      <w:r w:rsidRPr="00D32241">
        <w:rPr>
          <w:rFonts w:ascii="Arial" w:eastAsia="Times New Roman" w:hAnsi="Arial" w:cs="Arial"/>
          <w:sz w:val="24"/>
          <w:szCs w:val="24"/>
          <w:lang w:eastAsia="ru-RU"/>
        </w:rPr>
        <w:br/>
      </w:r>
    </w:p>
    <w:p w14:paraId="61520118"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2200D6AE"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1.3.2. Информация предоставляется:</w:t>
      </w:r>
      <w:r w:rsidRPr="00D32241">
        <w:rPr>
          <w:rFonts w:ascii="Arial" w:eastAsia="Times New Roman" w:hAnsi="Arial" w:cs="Arial"/>
          <w:sz w:val="24"/>
          <w:szCs w:val="24"/>
          <w:lang w:eastAsia="ru-RU"/>
        </w:rPr>
        <w:br/>
      </w:r>
    </w:p>
    <w:p w14:paraId="15388657"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348662C4"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а) при личном обращении заявителя;</w:t>
      </w:r>
      <w:r w:rsidRPr="00D32241">
        <w:rPr>
          <w:rFonts w:ascii="Arial" w:eastAsia="Times New Roman" w:hAnsi="Arial" w:cs="Arial"/>
          <w:sz w:val="24"/>
          <w:szCs w:val="24"/>
          <w:lang w:eastAsia="ru-RU"/>
        </w:rPr>
        <w:br/>
      </w:r>
    </w:p>
    <w:p w14:paraId="2287C4A8"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4D90377F"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б) письменно в случае письменного обращения заявителя;</w:t>
      </w:r>
      <w:r w:rsidRPr="00D32241">
        <w:rPr>
          <w:rFonts w:ascii="Arial" w:eastAsia="Times New Roman" w:hAnsi="Arial" w:cs="Arial"/>
          <w:sz w:val="24"/>
          <w:szCs w:val="24"/>
          <w:lang w:eastAsia="ru-RU"/>
        </w:rPr>
        <w:br/>
      </w:r>
    </w:p>
    <w:p w14:paraId="30ADF481"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1C89CBE3"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в) с использованием средств телефонной, факсимильной и электронной связи, в том числе информационно-телекоммуникационной сети "Интернет" на официальном сайте Минприроды РБ в сети "Интернет", в федеральной государственной информационной системе "Федеральный реестр государственных услуг (функций)" (далее - федеральный реестр), а также с использованием федеральной государственной информационной системы "Единый портал государственных и муниципальных услуг (функций)" (далее - Единый портал).</w:t>
      </w:r>
      <w:r w:rsidRPr="00D32241">
        <w:rPr>
          <w:rFonts w:ascii="Arial" w:eastAsia="Times New Roman" w:hAnsi="Arial" w:cs="Arial"/>
          <w:sz w:val="24"/>
          <w:szCs w:val="24"/>
          <w:lang w:eastAsia="ru-RU"/>
        </w:rPr>
        <w:br/>
      </w:r>
    </w:p>
    <w:p w14:paraId="6D5F80D4"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03DE3C28"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1.3.3. Справочная информация размещена на официальном сайте Минприроды РБ в сети "Интернет", в федеральном реестре и на Едином портале.</w:t>
      </w:r>
      <w:r w:rsidRPr="00D32241">
        <w:rPr>
          <w:rFonts w:ascii="Arial" w:eastAsia="Times New Roman" w:hAnsi="Arial" w:cs="Arial"/>
          <w:sz w:val="24"/>
          <w:szCs w:val="24"/>
          <w:lang w:eastAsia="ru-RU"/>
        </w:rPr>
        <w:br/>
      </w:r>
    </w:p>
    <w:p w14:paraId="7FB676CF"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15F8F0D1"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1.3.4. Должностные лица Минприроды РБ предоставляют заявителю исчерпывающую информацию по вопросу обращения, в том числе с привлечением других должностных лиц Минприроды РБ, по следующим вопросам:</w:t>
      </w:r>
      <w:r w:rsidRPr="00D32241">
        <w:rPr>
          <w:rFonts w:ascii="Arial" w:eastAsia="Times New Roman" w:hAnsi="Arial" w:cs="Arial"/>
          <w:sz w:val="24"/>
          <w:szCs w:val="24"/>
          <w:lang w:eastAsia="ru-RU"/>
        </w:rPr>
        <w:br/>
      </w:r>
    </w:p>
    <w:p w14:paraId="0A3B4118"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1E3CEDEB"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а) о Минприроды РБ, осуществляющем предоставление государственной услуги, включая информацию о месте нахождения Минприроды РБ, графике работы, контактных телефонах;</w:t>
      </w:r>
      <w:r w:rsidRPr="00D32241">
        <w:rPr>
          <w:rFonts w:ascii="Arial" w:eastAsia="Times New Roman" w:hAnsi="Arial" w:cs="Arial"/>
          <w:sz w:val="24"/>
          <w:szCs w:val="24"/>
          <w:lang w:eastAsia="ru-RU"/>
        </w:rPr>
        <w:br/>
      </w:r>
    </w:p>
    <w:p w14:paraId="22800CB1"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25739E3F"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б) о порядке предоставления государственной услуги и ходе предоставления государственной услуги;</w:t>
      </w:r>
      <w:r w:rsidRPr="00D32241">
        <w:rPr>
          <w:rFonts w:ascii="Arial" w:eastAsia="Times New Roman" w:hAnsi="Arial" w:cs="Arial"/>
          <w:sz w:val="24"/>
          <w:szCs w:val="24"/>
          <w:lang w:eastAsia="ru-RU"/>
        </w:rPr>
        <w:br/>
      </w:r>
    </w:p>
    <w:p w14:paraId="5F8A9659"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62B6CEC3"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lastRenderedPageBreak/>
        <w:t>в) о перечне документов, необходимых для предоставления государственной услуги;</w:t>
      </w:r>
      <w:r w:rsidRPr="00D32241">
        <w:rPr>
          <w:rFonts w:ascii="Arial" w:eastAsia="Times New Roman" w:hAnsi="Arial" w:cs="Arial"/>
          <w:sz w:val="24"/>
          <w:szCs w:val="24"/>
          <w:lang w:eastAsia="ru-RU"/>
        </w:rPr>
        <w:br/>
      </w:r>
    </w:p>
    <w:p w14:paraId="1A270767"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6653B7DB"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г) о времени приема документов, необходимых для предоставления государственной услуги;</w:t>
      </w:r>
      <w:r w:rsidRPr="00D32241">
        <w:rPr>
          <w:rFonts w:ascii="Arial" w:eastAsia="Times New Roman" w:hAnsi="Arial" w:cs="Arial"/>
          <w:sz w:val="24"/>
          <w:szCs w:val="24"/>
          <w:lang w:eastAsia="ru-RU"/>
        </w:rPr>
        <w:br/>
      </w:r>
    </w:p>
    <w:p w14:paraId="34C14AAA"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765A2A21"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д) о сроке предоставления государственной услуги;</w:t>
      </w:r>
      <w:r w:rsidRPr="00D32241">
        <w:rPr>
          <w:rFonts w:ascii="Arial" w:eastAsia="Times New Roman" w:hAnsi="Arial" w:cs="Arial"/>
          <w:sz w:val="24"/>
          <w:szCs w:val="24"/>
          <w:lang w:eastAsia="ru-RU"/>
        </w:rPr>
        <w:br/>
      </w:r>
    </w:p>
    <w:p w14:paraId="7C0F340A"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6E4C4DCE"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е) об основаниях отказа в приеме заявления и документов, необходимых для предоставления государственной услуги;</w:t>
      </w:r>
      <w:r w:rsidRPr="00D32241">
        <w:rPr>
          <w:rFonts w:ascii="Arial" w:eastAsia="Times New Roman" w:hAnsi="Arial" w:cs="Arial"/>
          <w:sz w:val="24"/>
          <w:szCs w:val="24"/>
          <w:lang w:eastAsia="ru-RU"/>
        </w:rPr>
        <w:br/>
      </w:r>
    </w:p>
    <w:p w14:paraId="0051C084"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5B5331FD"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ж) об основаниях отказа в предоставлении государственной услуги;</w:t>
      </w:r>
      <w:r w:rsidRPr="00D32241">
        <w:rPr>
          <w:rFonts w:ascii="Arial" w:eastAsia="Times New Roman" w:hAnsi="Arial" w:cs="Arial"/>
          <w:sz w:val="24"/>
          <w:szCs w:val="24"/>
          <w:lang w:eastAsia="ru-RU"/>
        </w:rPr>
        <w:br/>
      </w:r>
    </w:p>
    <w:p w14:paraId="21B18CEE"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33785C68"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з) о порядке обжалования решений и действий (бездействия) Минприроды РБ, отдела, осуществляющего предоставление государственной услуги, а также должностных лиц Минприроды РБ, отдела.</w:t>
      </w:r>
      <w:r w:rsidRPr="00D32241">
        <w:rPr>
          <w:rFonts w:ascii="Arial" w:eastAsia="Times New Roman" w:hAnsi="Arial" w:cs="Arial"/>
          <w:sz w:val="24"/>
          <w:szCs w:val="24"/>
          <w:lang w:eastAsia="ru-RU"/>
        </w:rPr>
        <w:br/>
      </w:r>
    </w:p>
    <w:p w14:paraId="2B7DC25F"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12968005"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1.3.5. Основными требованиями при предоставлении информации являются:</w:t>
      </w:r>
      <w:r w:rsidRPr="00D32241">
        <w:rPr>
          <w:rFonts w:ascii="Arial" w:eastAsia="Times New Roman" w:hAnsi="Arial" w:cs="Arial"/>
          <w:sz w:val="24"/>
          <w:szCs w:val="24"/>
          <w:lang w:eastAsia="ru-RU"/>
        </w:rPr>
        <w:br/>
      </w:r>
    </w:p>
    <w:p w14:paraId="32B9FA90"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23CE2960"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а) актуальность;</w:t>
      </w:r>
      <w:r w:rsidRPr="00D32241">
        <w:rPr>
          <w:rFonts w:ascii="Arial" w:eastAsia="Times New Roman" w:hAnsi="Arial" w:cs="Arial"/>
          <w:sz w:val="24"/>
          <w:szCs w:val="24"/>
          <w:lang w:eastAsia="ru-RU"/>
        </w:rPr>
        <w:br/>
      </w:r>
    </w:p>
    <w:p w14:paraId="37161128"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649CF7BB"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б) своевременность;</w:t>
      </w:r>
      <w:r w:rsidRPr="00D32241">
        <w:rPr>
          <w:rFonts w:ascii="Arial" w:eastAsia="Times New Roman" w:hAnsi="Arial" w:cs="Arial"/>
          <w:sz w:val="24"/>
          <w:szCs w:val="24"/>
          <w:lang w:eastAsia="ru-RU"/>
        </w:rPr>
        <w:br/>
      </w:r>
    </w:p>
    <w:p w14:paraId="74D8B6B8"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38E69F5D"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в) четкость и доступность в изложении информации;</w:t>
      </w:r>
      <w:r w:rsidRPr="00D32241">
        <w:rPr>
          <w:rFonts w:ascii="Arial" w:eastAsia="Times New Roman" w:hAnsi="Arial" w:cs="Arial"/>
          <w:sz w:val="24"/>
          <w:szCs w:val="24"/>
          <w:lang w:eastAsia="ru-RU"/>
        </w:rPr>
        <w:br/>
      </w:r>
    </w:p>
    <w:p w14:paraId="027C89A2"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7EB8ACF7"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г) полнота информации;</w:t>
      </w:r>
      <w:r w:rsidRPr="00D32241">
        <w:rPr>
          <w:rFonts w:ascii="Arial" w:eastAsia="Times New Roman" w:hAnsi="Arial" w:cs="Arial"/>
          <w:sz w:val="24"/>
          <w:szCs w:val="24"/>
          <w:lang w:eastAsia="ru-RU"/>
        </w:rPr>
        <w:br/>
      </w:r>
    </w:p>
    <w:p w14:paraId="0DD08AE1"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146C899F"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д) соответствие информации требованиям законодательства.</w:t>
      </w:r>
      <w:r w:rsidRPr="00D32241">
        <w:rPr>
          <w:rFonts w:ascii="Arial" w:eastAsia="Times New Roman" w:hAnsi="Arial" w:cs="Arial"/>
          <w:sz w:val="24"/>
          <w:szCs w:val="24"/>
          <w:lang w:eastAsia="ru-RU"/>
        </w:rPr>
        <w:br/>
      </w:r>
    </w:p>
    <w:p w14:paraId="22E84EDD"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45262D4E"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1.3.6. Предоставление информации по телефону осуществляется путем непосредственного общения по телефону.</w:t>
      </w:r>
      <w:r w:rsidRPr="00D32241">
        <w:rPr>
          <w:rFonts w:ascii="Arial" w:eastAsia="Times New Roman" w:hAnsi="Arial" w:cs="Arial"/>
          <w:sz w:val="24"/>
          <w:szCs w:val="24"/>
          <w:lang w:eastAsia="ru-RU"/>
        </w:rPr>
        <w:br/>
      </w:r>
    </w:p>
    <w:p w14:paraId="64A4EBF1"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25FC57E4"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При ответах на телефонные звонки должностные лица Минприроды РБ подробно и в вежливой (корректной) форме информируют граждан по интересующим их вопросам. Ответ на телефонный звонок начинается с информации о наименовании Минприроды РБ, отдела, в который позвонил заявитель, фамилии, имени и (если имеется) отчестве и должности лица, принявшего телефонный звонок.</w:t>
      </w:r>
      <w:r w:rsidRPr="00D32241">
        <w:rPr>
          <w:rFonts w:ascii="Arial" w:eastAsia="Times New Roman" w:hAnsi="Arial" w:cs="Arial"/>
          <w:sz w:val="24"/>
          <w:szCs w:val="24"/>
          <w:lang w:eastAsia="ru-RU"/>
        </w:rPr>
        <w:br/>
      </w:r>
    </w:p>
    <w:p w14:paraId="5CC48969"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7AD87B33"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При невозможности должностного лица Минприроды РБ, принявшего звонок, самостоятельно ответить на поставленные вопросы телефонный звонок переадресовывается (переводится) на другое должностное лицо Минприроды РБ или же обратившемуся заявителю сообщается телефонный номер, по которому можно получить необходимую информацию.</w:t>
      </w:r>
      <w:r w:rsidRPr="00D32241">
        <w:rPr>
          <w:rFonts w:ascii="Arial" w:eastAsia="Times New Roman" w:hAnsi="Arial" w:cs="Arial"/>
          <w:sz w:val="24"/>
          <w:szCs w:val="24"/>
          <w:lang w:eastAsia="ru-RU"/>
        </w:rPr>
        <w:br/>
      </w:r>
    </w:p>
    <w:p w14:paraId="5DFB4F9B"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0D29E5B9"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1.3.7. Если заявителя не удовлетворяет информация, предоставленная должностным лицом Минприроды РБ, он может обратиться к начальнику отдела, заместителю министра, первому заместителю министра, министру природных ресурсов Республики Бурятия в соответствии с графиком приема граждан.</w:t>
      </w:r>
      <w:r w:rsidRPr="00D32241">
        <w:rPr>
          <w:rFonts w:ascii="Arial" w:eastAsia="Times New Roman" w:hAnsi="Arial" w:cs="Arial"/>
          <w:sz w:val="24"/>
          <w:szCs w:val="24"/>
          <w:lang w:eastAsia="ru-RU"/>
        </w:rPr>
        <w:br/>
      </w:r>
    </w:p>
    <w:p w14:paraId="1B5E99B7"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173BBB1A"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1.3.8. Информация о Минприроды РБ, порядке предоставления государственной услуги размещается:</w:t>
      </w:r>
      <w:r w:rsidRPr="00D32241">
        <w:rPr>
          <w:rFonts w:ascii="Arial" w:eastAsia="Times New Roman" w:hAnsi="Arial" w:cs="Arial"/>
          <w:sz w:val="24"/>
          <w:szCs w:val="24"/>
          <w:lang w:eastAsia="ru-RU"/>
        </w:rPr>
        <w:br/>
      </w:r>
    </w:p>
    <w:p w14:paraId="6985A212"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46A76D45"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а) на стендах, расположенных в помещениях, занимаемых Минприроды РБ;</w:t>
      </w:r>
      <w:r w:rsidRPr="00D32241">
        <w:rPr>
          <w:rFonts w:ascii="Arial" w:eastAsia="Times New Roman" w:hAnsi="Arial" w:cs="Arial"/>
          <w:sz w:val="24"/>
          <w:szCs w:val="24"/>
          <w:lang w:eastAsia="ru-RU"/>
        </w:rPr>
        <w:br/>
      </w:r>
    </w:p>
    <w:p w14:paraId="2017DD04"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4E8699F9"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б) в информационно-телекоммуникационной сети "Интернет" на официальном сайте Минприроды РБ в сети "Интернет", в федеральном реестре и на Едином портале.</w:t>
      </w:r>
      <w:r w:rsidRPr="00D32241">
        <w:rPr>
          <w:rFonts w:ascii="Arial" w:eastAsia="Times New Roman" w:hAnsi="Arial" w:cs="Arial"/>
          <w:sz w:val="24"/>
          <w:szCs w:val="24"/>
          <w:lang w:eastAsia="ru-RU"/>
        </w:rPr>
        <w:br/>
      </w:r>
    </w:p>
    <w:p w14:paraId="1CCDD627" w14:textId="77777777" w:rsidR="00D32241" w:rsidRPr="00D32241" w:rsidRDefault="00D32241" w:rsidP="00D32241">
      <w:pPr>
        <w:keepNext/>
        <w:keepLines/>
        <w:spacing w:after="240" w:line="276" w:lineRule="auto"/>
        <w:jc w:val="center"/>
        <w:textAlignment w:val="baseline"/>
        <w:outlineLvl w:val="2"/>
        <w:rPr>
          <w:rFonts w:ascii="Arial" w:eastAsia="Times New Roman" w:hAnsi="Arial" w:cs="Arial"/>
          <w:b/>
          <w:bCs/>
          <w:sz w:val="24"/>
          <w:szCs w:val="24"/>
        </w:rPr>
      </w:pPr>
      <w:r w:rsidRPr="00D32241">
        <w:rPr>
          <w:rFonts w:ascii="Arial" w:eastAsia="Times New Roman" w:hAnsi="Arial" w:cs="Arial"/>
          <w:b/>
          <w:bCs/>
          <w:sz w:val="24"/>
          <w:szCs w:val="24"/>
        </w:rPr>
        <w:br/>
      </w:r>
      <w:r w:rsidRPr="00D32241">
        <w:rPr>
          <w:rFonts w:ascii="Arial" w:eastAsia="Times New Roman" w:hAnsi="Arial" w:cs="Arial"/>
          <w:b/>
          <w:bCs/>
          <w:sz w:val="24"/>
          <w:szCs w:val="24"/>
        </w:rPr>
        <w:br/>
        <w:t>II. Стандарт предоставления государственной услуги</w:t>
      </w:r>
    </w:p>
    <w:p w14:paraId="1F9D50D7" w14:textId="77777777" w:rsidR="00D32241" w:rsidRPr="00D32241" w:rsidRDefault="00D32241" w:rsidP="00D32241">
      <w:pPr>
        <w:keepNext/>
        <w:keepLines/>
        <w:spacing w:after="240" w:line="276" w:lineRule="auto"/>
        <w:jc w:val="center"/>
        <w:textAlignment w:val="baseline"/>
        <w:outlineLvl w:val="3"/>
        <w:rPr>
          <w:rFonts w:ascii="Arial" w:eastAsia="Times New Roman" w:hAnsi="Arial" w:cs="Arial"/>
          <w:b/>
          <w:bCs/>
          <w:i/>
          <w:iCs/>
          <w:sz w:val="24"/>
          <w:szCs w:val="24"/>
        </w:rPr>
      </w:pPr>
      <w:r w:rsidRPr="00D32241">
        <w:rPr>
          <w:rFonts w:ascii="Arial" w:eastAsia="Times New Roman" w:hAnsi="Arial" w:cs="Arial"/>
          <w:b/>
          <w:bCs/>
          <w:i/>
          <w:iCs/>
        </w:rPr>
        <w:br/>
        <w:t>2.1. Наименование государственной услуги</w:t>
      </w:r>
    </w:p>
    <w:p w14:paraId="71330432"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4D34E5EE"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2.1.1. Утверждение проектов, установление границ и режима зон санитарной охраны водных объектов, используемых для питьевого и хозяйственно-бытового водоснабжения.</w:t>
      </w:r>
      <w:r w:rsidRPr="00D32241">
        <w:rPr>
          <w:rFonts w:ascii="Arial" w:eastAsia="Times New Roman" w:hAnsi="Arial" w:cs="Arial"/>
          <w:sz w:val="24"/>
          <w:szCs w:val="24"/>
          <w:lang w:eastAsia="ru-RU"/>
        </w:rPr>
        <w:br/>
      </w:r>
    </w:p>
    <w:p w14:paraId="0165A75E" w14:textId="77777777" w:rsidR="00D32241" w:rsidRPr="00D32241" w:rsidRDefault="00D32241" w:rsidP="00D32241">
      <w:pPr>
        <w:keepNext/>
        <w:keepLines/>
        <w:spacing w:after="240" w:line="276" w:lineRule="auto"/>
        <w:jc w:val="center"/>
        <w:textAlignment w:val="baseline"/>
        <w:outlineLvl w:val="3"/>
        <w:rPr>
          <w:rFonts w:ascii="Arial" w:eastAsia="Times New Roman" w:hAnsi="Arial" w:cs="Arial"/>
          <w:b/>
          <w:bCs/>
          <w:i/>
          <w:iCs/>
        </w:rPr>
      </w:pPr>
      <w:r w:rsidRPr="00D32241">
        <w:rPr>
          <w:rFonts w:ascii="Arial" w:eastAsia="Times New Roman" w:hAnsi="Arial" w:cs="Arial"/>
          <w:b/>
          <w:bCs/>
          <w:i/>
          <w:iCs/>
        </w:rPr>
        <w:br/>
      </w:r>
      <w:r w:rsidRPr="00D32241">
        <w:rPr>
          <w:rFonts w:ascii="Arial" w:eastAsia="Times New Roman" w:hAnsi="Arial" w:cs="Arial"/>
          <w:b/>
          <w:bCs/>
          <w:i/>
          <w:iCs/>
        </w:rPr>
        <w:br/>
        <w:t>2.2. Наименование органа, предоставляющего государственную услугу</w:t>
      </w:r>
    </w:p>
    <w:p w14:paraId="33D274B3"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2BD3CFAC"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2.2.1. Предоставление государственной услуги по утверждению проектов, установлению границ и режима зон санитарной охраны водных объектов, используемых для питьевого и хозяйственно-бытового водоснабжения (далее - Проект ЗСО), осуществляет Министерство природных ресурсов Республики Бурятия: в отношении поверхностных водных объектов - отдел регулирования водопользования и водного хозяйства, в отношении подземных источников водоснабжения - отдел регулирования недропользования и развития минерально-сырьевого комплекса.</w:t>
      </w:r>
      <w:r w:rsidRPr="00D32241">
        <w:rPr>
          <w:rFonts w:ascii="Arial" w:eastAsia="Times New Roman" w:hAnsi="Arial" w:cs="Arial"/>
          <w:sz w:val="24"/>
          <w:szCs w:val="24"/>
          <w:lang w:eastAsia="ru-RU"/>
        </w:rPr>
        <w:br/>
      </w:r>
    </w:p>
    <w:p w14:paraId="77D2B3E3"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694C0F13"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lastRenderedPageBreak/>
        <w:t>2.2.2. В ходе предоставления государственной услуги Минприроды РБ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утвержденных Правительством Республики Бурятия.</w:t>
      </w:r>
      <w:r w:rsidRPr="00D32241">
        <w:rPr>
          <w:rFonts w:ascii="Arial" w:eastAsia="Times New Roman" w:hAnsi="Arial" w:cs="Arial"/>
          <w:sz w:val="24"/>
          <w:szCs w:val="24"/>
          <w:lang w:eastAsia="ru-RU"/>
        </w:rPr>
        <w:br/>
      </w:r>
    </w:p>
    <w:p w14:paraId="25EB3B06"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4C4416F7"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2.2.3 Органы власти, которые участвуют в предоставлении государственной услуги:</w:t>
      </w:r>
      <w:r w:rsidRPr="00D32241">
        <w:rPr>
          <w:rFonts w:ascii="Arial" w:eastAsia="Times New Roman" w:hAnsi="Arial" w:cs="Arial"/>
          <w:sz w:val="24"/>
          <w:szCs w:val="24"/>
          <w:lang w:eastAsia="ru-RU"/>
        </w:rPr>
        <w:br/>
      </w:r>
    </w:p>
    <w:p w14:paraId="6B31EE00"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758461E5"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 Управление Федеральной налоговой службы Российской Федерации по Республике Бурятия (далее - Управление ФНС РФ по РБ);</w:t>
      </w:r>
      <w:r w:rsidRPr="00D32241">
        <w:rPr>
          <w:rFonts w:ascii="Arial" w:eastAsia="Times New Roman" w:hAnsi="Arial" w:cs="Arial"/>
          <w:sz w:val="24"/>
          <w:szCs w:val="24"/>
          <w:lang w:eastAsia="ru-RU"/>
        </w:rPr>
        <w:br/>
      </w:r>
    </w:p>
    <w:p w14:paraId="72AC7D9B"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5E5BA768"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 Территориальный отдел водных ресурсов по Республике Бурятия Енисейского бассейнового водного управления Федерального агентства водных ресурсов (далее - ТОВР по РБ) (для поверхностных источников водоснабжения, расположенных на озере Байкал);</w:t>
      </w:r>
      <w:r w:rsidRPr="00D32241">
        <w:rPr>
          <w:rFonts w:ascii="Arial" w:eastAsia="Times New Roman" w:hAnsi="Arial" w:cs="Arial"/>
          <w:sz w:val="24"/>
          <w:szCs w:val="24"/>
          <w:lang w:eastAsia="ru-RU"/>
        </w:rPr>
        <w:br/>
      </w:r>
    </w:p>
    <w:p w14:paraId="7D32239C"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078D07EB"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 Отдел геологии и лицензирования по Республике Бурятия (</w:t>
      </w:r>
      <w:proofErr w:type="spellStart"/>
      <w:r w:rsidRPr="00D32241">
        <w:rPr>
          <w:rFonts w:ascii="Arial" w:eastAsia="Times New Roman" w:hAnsi="Arial" w:cs="Arial"/>
          <w:sz w:val="24"/>
          <w:szCs w:val="24"/>
          <w:lang w:eastAsia="ru-RU"/>
        </w:rPr>
        <w:t>Бурятнедра</w:t>
      </w:r>
      <w:proofErr w:type="spellEnd"/>
      <w:r w:rsidRPr="00D32241">
        <w:rPr>
          <w:rFonts w:ascii="Arial" w:eastAsia="Times New Roman" w:hAnsi="Arial" w:cs="Arial"/>
          <w:sz w:val="24"/>
          <w:szCs w:val="24"/>
          <w:lang w:eastAsia="ru-RU"/>
        </w:rPr>
        <w:t>) Департамента по недропользованию по Дальневосточному округу (для подземных источников водоснабжения, которые используются для целей питьевого и хозяйственно-бытового водоснабжения и объем добычи которых составляет более 500 кубических метров в сутки).</w:t>
      </w:r>
      <w:r w:rsidRPr="00D32241">
        <w:rPr>
          <w:rFonts w:ascii="Arial" w:eastAsia="Times New Roman" w:hAnsi="Arial" w:cs="Arial"/>
          <w:sz w:val="24"/>
          <w:szCs w:val="24"/>
          <w:lang w:eastAsia="ru-RU"/>
        </w:rPr>
        <w:br/>
      </w:r>
    </w:p>
    <w:p w14:paraId="487579BE" w14:textId="77777777" w:rsidR="00D32241" w:rsidRPr="00D32241" w:rsidRDefault="00D32241" w:rsidP="00D32241">
      <w:pPr>
        <w:keepNext/>
        <w:keepLines/>
        <w:spacing w:after="240" w:line="276" w:lineRule="auto"/>
        <w:jc w:val="center"/>
        <w:textAlignment w:val="baseline"/>
        <w:outlineLvl w:val="3"/>
        <w:rPr>
          <w:rFonts w:ascii="Arial" w:eastAsia="Times New Roman" w:hAnsi="Arial" w:cs="Arial"/>
          <w:b/>
          <w:bCs/>
          <w:i/>
          <w:iCs/>
        </w:rPr>
      </w:pPr>
      <w:r w:rsidRPr="00D32241">
        <w:rPr>
          <w:rFonts w:ascii="Arial" w:eastAsia="Times New Roman" w:hAnsi="Arial" w:cs="Arial"/>
          <w:b/>
          <w:bCs/>
          <w:i/>
          <w:iCs/>
        </w:rPr>
        <w:br/>
      </w:r>
      <w:r w:rsidRPr="00D32241">
        <w:rPr>
          <w:rFonts w:ascii="Arial" w:eastAsia="Times New Roman" w:hAnsi="Arial" w:cs="Arial"/>
          <w:b/>
          <w:bCs/>
          <w:i/>
          <w:iCs/>
        </w:rPr>
        <w:br/>
        <w:t>2.3. Описание результата предоставления государственной услуги</w:t>
      </w:r>
    </w:p>
    <w:p w14:paraId="5DCC50C7"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0243CB92"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2.3.1. Результатом предоставления государственной услуги является решение Министерства природных ресурсов Республики Бурятия об утверждении проекта, установлении границ и режима зон санитарной охраны водных объектов, используемых для питьевого и хозяйственно-бытового водоснабжения, либо отказ в утверждении проекта.</w:t>
      </w:r>
      <w:r w:rsidRPr="00D32241">
        <w:rPr>
          <w:rFonts w:ascii="Arial" w:eastAsia="Times New Roman" w:hAnsi="Arial" w:cs="Arial"/>
          <w:sz w:val="24"/>
          <w:szCs w:val="24"/>
          <w:lang w:eastAsia="ru-RU"/>
        </w:rPr>
        <w:br/>
      </w:r>
    </w:p>
    <w:p w14:paraId="7DE55B61" w14:textId="77777777" w:rsidR="00D32241" w:rsidRPr="00D32241" w:rsidRDefault="00D32241" w:rsidP="00D32241">
      <w:pPr>
        <w:keepNext/>
        <w:keepLines/>
        <w:spacing w:after="240" w:line="276" w:lineRule="auto"/>
        <w:jc w:val="center"/>
        <w:textAlignment w:val="baseline"/>
        <w:outlineLvl w:val="3"/>
        <w:rPr>
          <w:rFonts w:ascii="Arial" w:eastAsia="Times New Roman" w:hAnsi="Arial" w:cs="Arial"/>
          <w:b/>
          <w:bCs/>
          <w:i/>
          <w:iCs/>
        </w:rPr>
      </w:pPr>
      <w:r w:rsidRPr="00D32241">
        <w:rPr>
          <w:rFonts w:ascii="Arial" w:eastAsia="Times New Roman" w:hAnsi="Arial" w:cs="Arial"/>
          <w:b/>
          <w:bCs/>
          <w:i/>
          <w:iCs/>
        </w:rPr>
        <w:br/>
      </w:r>
      <w:r w:rsidRPr="00D32241">
        <w:rPr>
          <w:rFonts w:ascii="Arial" w:eastAsia="Times New Roman" w:hAnsi="Arial" w:cs="Arial"/>
          <w:b/>
          <w:bCs/>
          <w:i/>
          <w:iCs/>
        </w:rPr>
        <w:br/>
        <w:t>2.4. Срок предоставления государственной услуги</w:t>
      </w:r>
    </w:p>
    <w:p w14:paraId="62EF930C"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1BE9190A" w14:textId="77777777" w:rsidR="00D32241" w:rsidRPr="00D32241" w:rsidRDefault="00D32241" w:rsidP="00D32241">
      <w:pPr>
        <w:spacing w:after="0" w:line="240" w:lineRule="auto"/>
        <w:ind w:firstLine="480"/>
        <w:textAlignment w:val="baseline"/>
        <w:rPr>
          <w:rFonts w:ascii="Arial" w:eastAsia="Times New Roman" w:hAnsi="Arial" w:cs="Arial"/>
          <w:sz w:val="24"/>
          <w:szCs w:val="24"/>
          <w:lang w:eastAsia="ru-RU"/>
        </w:rPr>
      </w:pPr>
      <w:r w:rsidRPr="00D32241">
        <w:rPr>
          <w:rFonts w:ascii="Arial" w:eastAsia="Times New Roman" w:hAnsi="Arial" w:cs="Arial"/>
          <w:sz w:val="24"/>
          <w:szCs w:val="24"/>
          <w:lang w:eastAsia="ru-RU"/>
        </w:rPr>
        <w:t>2.4.1. Срок предоставления государственной услуги не должен превышать 30 рабочих дней со дня регистрации заявления.</w:t>
      </w:r>
      <w:r w:rsidRPr="00D32241">
        <w:rPr>
          <w:rFonts w:ascii="Arial" w:eastAsia="Times New Roman" w:hAnsi="Arial" w:cs="Arial"/>
          <w:sz w:val="24"/>
          <w:szCs w:val="24"/>
          <w:lang w:eastAsia="ru-RU"/>
        </w:rPr>
        <w:br/>
      </w:r>
    </w:p>
    <w:p w14:paraId="58725AC4" w14:textId="77777777" w:rsidR="00D32241" w:rsidRPr="00D32241" w:rsidRDefault="00D32241" w:rsidP="00D32241">
      <w:pPr>
        <w:keepNext/>
        <w:keepLines/>
        <w:spacing w:after="240" w:line="276" w:lineRule="auto"/>
        <w:jc w:val="center"/>
        <w:textAlignment w:val="baseline"/>
        <w:outlineLvl w:val="3"/>
        <w:rPr>
          <w:rFonts w:ascii="Arial" w:eastAsia="Times New Roman" w:hAnsi="Arial" w:cs="Arial"/>
          <w:b/>
          <w:bCs/>
          <w:i/>
          <w:iCs/>
        </w:rPr>
      </w:pPr>
      <w:r w:rsidRPr="00D32241">
        <w:rPr>
          <w:rFonts w:ascii="Arial" w:eastAsia="Times New Roman" w:hAnsi="Arial" w:cs="Arial"/>
          <w:b/>
          <w:bCs/>
          <w:i/>
          <w:iCs/>
        </w:rPr>
        <w:lastRenderedPageBreak/>
        <w:br/>
      </w:r>
      <w:r w:rsidRPr="00D32241">
        <w:rPr>
          <w:rFonts w:ascii="Arial" w:eastAsia="Times New Roman" w:hAnsi="Arial" w:cs="Arial"/>
          <w:b/>
          <w:bCs/>
          <w:i/>
          <w:iCs/>
        </w:rPr>
        <w:br/>
        <w:t>2.5. Нормативные правовые акты, регулирующие предоставление государственной услуги</w:t>
      </w:r>
    </w:p>
    <w:p w14:paraId="3610EBA4" w14:textId="77777777" w:rsidR="00D32241" w:rsidRPr="00D32241" w:rsidRDefault="00D32241" w:rsidP="00D32241">
      <w:pPr>
        <w:spacing w:after="0" w:line="240" w:lineRule="auto"/>
        <w:textAlignment w:val="baseline"/>
        <w:rPr>
          <w:rFonts w:ascii="Arial" w:eastAsia="Times New Roman" w:hAnsi="Arial" w:cs="Arial"/>
          <w:sz w:val="24"/>
          <w:szCs w:val="24"/>
          <w:lang w:eastAsia="ru-RU"/>
        </w:rPr>
      </w:pPr>
    </w:p>
    <w:p w14:paraId="422CD5A2" w14:textId="77777777" w:rsidR="00D32241" w:rsidRPr="00D32241" w:rsidRDefault="00D32241" w:rsidP="00D32241">
      <w:pPr>
        <w:spacing w:after="240" w:line="240" w:lineRule="auto"/>
        <w:jc w:val="center"/>
        <w:textAlignment w:val="baseline"/>
        <w:rPr>
          <w:rFonts w:ascii="Arial" w:eastAsia="Times New Roman" w:hAnsi="Arial" w:cs="Arial"/>
          <w:b/>
          <w:bCs/>
          <w:sz w:val="24"/>
          <w:szCs w:val="24"/>
          <w:lang w:eastAsia="ru-RU"/>
        </w:rPr>
      </w:pPr>
      <w:r w:rsidRPr="00D32241">
        <w:rPr>
          <w:rFonts w:ascii="Arial" w:eastAsia="Times New Roman" w:hAnsi="Arial" w:cs="Arial"/>
          <w:b/>
          <w:bCs/>
          <w:sz w:val="24"/>
          <w:szCs w:val="24"/>
          <w:lang w:eastAsia="ru-RU"/>
        </w:rPr>
        <w:br/>
      </w:r>
      <w:r w:rsidRPr="00D32241">
        <w:rPr>
          <w:rFonts w:ascii="Arial" w:eastAsia="Times New Roman" w:hAnsi="Arial" w:cs="Arial"/>
          <w:b/>
          <w:bCs/>
          <w:sz w:val="24"/>
          <w:szCs w:val="24"/>
          <w:lang w:eastAsia="ru-RU"/>
        </w:rPr>
        <w:br/>
        <w:t>ФОРМА ЗАЯВЛЕНИЯ ОБ УТВЕРЖДЕНИИ ПРОЕКТА, УСТАНОВЛЕНИИ ГРАНИЦ И РЕЖИМА ЗОН САНИТАРНОЙ ОХРАНЫ ИСТОЧНИКОВ ПИТЬЕВОГО И ХОЗЯЙСТВЕННО-БЫТОВОГО ВОДОСНАБЖЕНИЯ</w:t>
      </w:r>
      <w:r w:rsidRPr="00D3224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54"/>
        <w:gridCol w:w="1848"/>
        <w:gridCol w:w="370"/>
        <w:gridCol w:w="554"/>
        <w:gridCol w:w="185"/>
        <w:gridCol w:w="370"/>
        <w:gridCol w:w="1478"/>
        <w:gridCol w:w="372"/>
        <w:gridCol w:w="558"/>
        <w:gridCol w:w="2957"/>
      </w:tblGrid>
      <w:tr w:rsidR="00D32241" w:rsidRPr="00D32241" w14:paraId="4AE4F648" w14:textId="77777777" w:rsidTr="00D32241">
        <w:trPr>
          <w:trHeight w:val="15"/>
        </w:trPr>
        <w:tc>
          <w:tcPr>
            <w:tcW w:w="554" w:type="dxa"/>
            <w:hideMark/>
          </w:tcPr>
          <w:p w14:paraId="4D0C86A3" w14:textId="77777777" w:rsidR="00D32241" w:rsidRPr="00D32241" w:rsidRDefault="00D32241" w:rsidP="00D32241">
            <w:pPr>
              <w:spacing w:after="200" w:line="276" w:lineRule="auto"/>
              <w:rPr>
                <w:rFonts w:ascii="Arial" w:eastAsia="Calibri" w:hAnsi="Arial" w:cs="Arial"/>
                <w:b/>
                <w:bCs/>
              </w:rPr>
            </w:pPr>
          </w:p>
        </w:tc>
        <w:tc>
          <w:tcPr>
            <w:tcW w:w="1848" w:type="dxa"/>
            <w:hideMark/>
          </w:tcPr>
          <w:p w14:paraId="7495EC6F" w14:textId="77777777" w:rsidR="00D32241" w:rsidRPr="00D32241" w:rsidRDefault="00D32241" w:rsidP="00D32241">
            <w:pPr>
              <w:spacing w:after="200" w:line="276" w:lineRule="auto"/>
              <w:rPr>
                <w:rFonts w:ascii="Calibri" w:eastAsia="Calibri" w:hAnsi="Calibri" w:cs="Times New Roman"/>
                <w:sz w:val="20"/>
                <w:szCs w:val="20"/>
                <w:lang w:eastAsia="ru-RU"/>
              </w:rPr>
            </w:pPr>
          </w:p>
        </w:tc>
        <w:tc>
          <w:tcPr>
            <w:tcW w:w="370" w:type="dxa"/>
            <w:hideMark/>
          </w:tcPr>
          <w:p w14:paraId="369C5AA2" w14:textId="77777777" w:rsidR="00D32241" w:rsidRPr="00D32241" w:rsidRDefault="00D32241" w:rsidP="00D32241">
            <w:pPr>
              <w:spacing w:after="200" w:line="276" w:lineRule="auto"/>
              <w:rPr>
                <w:rFonts w:ascii="Calibri" w:eastAsia="Calibri" w:hAnsi="Calibri" w:cs="Times New Roman"/>
                <w:sz w:val="20"/>
                <w:szCs w:val="20"/>
                <w:lang w:eastAsia="ru-RU"/>
              </w:rPr>
            </w:pPr>
          </w:p>
        </w:tc>
        <w:tc>
          <w:tcPr>
            <w:tcW w:w="554" w:type="dxa"/>
            <w:hideMark/>
          </w:tcPr>
          <w:p w14:paraId="274DB984" w14:textId="77777777" w:rsidR="00D32241" w:rsidRPr="00D32241" w:rsidRDefault="00D32241" w:rsidP="00D32241">
            <w:pPr>
              <w:spacing w:after="200" w:line="276" w:lineRule="auto"/>
              <w:rPr>
                <w:rFonts w:ascii="Calibri" w:eastAsia="Calibri" w:hAnsi="Calibri" w:cs="Times New Roman"/>
                <w:sz w:val="20"/>
                <w:szCs w:val="20"/>
                <w:lang w:eastAsia="ru-RU"/>
              </w:rPr>
            </w:pPr>
          </w:p>
        </w:tc>
        <w:tc>
          <w:tcPr>
            <w:tcW w:w="185" w:type="dxa"/>
            <w:hideMark/>
          </w:tcPr>
          <w:p w14:paraId="6BD2CD6C" w14:textId="77777777" w:rsidR="00D32241" w:rsidRPr="00D32241" w:rsidRDefault="00D32241" w:rsidP="00D32241">
            <w:pPr>
              <w:spacing w:after="200" w:line="276" w:lineRule="auto"/>
              <w:rPr>
                <w:rFonts w:ascii="Calibri" w:eastAsia="Calibri" w:hAnsi="Calibri" w:cs="Times New Roman"/>
                <w:sz w:val="20"/>
                <w:szCs w:val="20"/>
                <w:lang w:eastAsia="ru-RU"/>
              </w:rPr>
            </w:pPr>
          </w:p>
        </w:tc>
        <w:tc>
          <w:tcPr>
            <w:tcW w:w="370" w:type="dxa"/>
            <w:hideMark/>
          </w:tcPr>
          <w:p w14:paraId="111FAB96" w14:textId="77777777" w:rsidR="00D32241" w:rsidRPr="00D32241" w:rsidRDefault="00D32241" w:rsidP="00D32241">
            <w:pPr>
              <w:spacing w:after="200" w:line="276" w:lineRule="auto"/>
              <w:rPr>
                <w:rFonts w:ascii="Calibri" w:eastAsia="Calibri" w:hAnsi="Calibri" w:cs="Times New Roman"/>
                <w:sz w:val="20"/>
                <w:szCs w:val="20"/>
                <w:lang w:eastAsia="ru-RU"/>
              </w:rPr>
            </w:pPr>
          </w:p>
        </w:tc>
        <w:tc>
          <w:tcPr>
            <w:tcW w:w="1478" w:type="dxa"/>
            <w:hideMark/>
          </w:tcPr>
          <w:p w14:paraId="07065D02" w14:textId="77777777" w:rsidR="00D32241" w:rsidRPr="00D32241" w:rsidRDefault="00D32241" w:rsidP="00D32241">
            <w:pPr>
              <w:spacing w:after="200" w:line="276" w:lineRule="auto"/>
              <w:rPr>
                <w:rFonts w:ascii="Calibri" w:eastAsia="Calibri" w:hAnsi="Calibri" w:cs="Times New Roman"/>
                <w:sz w:val="20"/>
                <w:szCs w:val="20"/>
                <w:lang w:eastAsia="ru-RU"/>
              </w:rPr>
            </w:pPr>
          </w:p>
        </w:tc>
        <w:tc>
          <w:tcPr>
            <w:tcW w:w="370" w:type="dxa"/>
            <w:hideMark/>
          </w:tcPr>
          <w:p w14:paraId="1A2ABC18" w14:textId="77777777" w:rsidR="00D32241" w:rsidRPr="00D32241" w:rsidRDefault="00D32241" w:rsidP="00D32241">
            <w:pPr>
              <w:spacing w:after="200" w:line="276" w:lineRule="auto"/>
              <w:rPr>
                <w:rFonts w:ascii="Calibri" w:eastAsia="Calibri" w:hAnsi="Calibri" w:cs="Times New Roman"/>
                <w:sz w:val="20"/>
                <w:szCs w:val="20"/>
                <w:lang w:eastAsia="ru-RU"/>
              </w:rPr>
            </w:pPr>
          </w:p>
        </w:tc>
        <w:tc>
          <w:tcPr>
            <w:tcW w:w="554" w:type="dxa"/>
            <w:hideMark/>
          </w:tcPr>
          <w:p w14:paraId="747E9831" w14:textId="77777777" w:rsidR="00D32241" w:rsidRPr="00D32241" w:rsidRDefault="00D32241" w:rsidP="00D32241">
            <w:pPr>
              <w:spacing w:after="200" w:line="276" w:lineRule="auto"/>
              <w:rPr>
                <w:rFonts w:ascii="Calibri" w:eastAsia="Calibri" w:hAnsi="Calibri" w:cs="Times New Roman"/>
                <w:sz w:val="20"/>
                <w:szCs w:val="20"/>
                <w:lang w:eastAsia="ru-RU"/>
              </w:rPr>
            </w:pPr>
          </w:p>
        </w:tc>
        <w:tc>
          <w:tcPr>
            <w:tcW w:w="2957" w:type="dxa"/>
            <w:hideMark/>
          </w:tcPr>
          <w:p w14:paraId="37A187D6" w14:textId="77777777" w:rsidR="00D32241" w:rsidRPr="00D32241" w:rsidRDefault="00D32241" w:rsidP="00D32241">
            <w:pPr>
              <w:spacing w:after="200" w:line="276" w:lineRule="auto"/>
              <w:rPr>
                <w:rFonts w:ascii="Calibri" w:eastAsia="Calibri" w:hAnsi="Calibri" w:cs="Times New Roman"/>
                <w:sz w:val="20"/>
                <w:szCs w:val="20"/>
                <w:lang w:eastAsia="ru-RU"/>
              </w:rPr>
            </w:pPr>
          </w:p>
        </w:tc>
      </w:tr>
      <w:tr w:rsidR="00D32241" w:rsidRPr="00D32241" w14:paraId="58E833B3" w14:textId="77777777" w:rsidTr="00D32241">
        <w:tc>
          <w:tcPr>
            <w:tcW w:w="535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90451" w14:textId="77777777" w:rsidR="00D32241" w:rsidRPr="00D32241" w:rsidRDefault="00D32241" w:rsidP="00D32241">
            <w:pPr>
              <w:spacing w:after="200" w:line="276" w:lineRule="auto"/>
              <w:rPr>
                <w:rFonts w:ascii="Calibri" w:eastAsia="Calibri" w:hAnsi="Calibri" w:cs="Times New Roman"/>
                <w:sz w:val="20"/>
                <w:szCs w:val="20"/>
                <w:lang w:eastAsia="ru-RU"/>
              </w:rPr>
            </w:pPr>
          </w:p>
        </w:tc>
        <w:tc>
          <w:tcPr>
            <w:tcW w:w="388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7814C" w14:textId="77777777" w:rsidR="00D32241" w:rsidRPr="00D32241" w:rsidRDefault="00D32241" w:rsidP="00D32241">
            <w:pPr>
              <w:spacing w:after="0" w:line="276" w:lineRule="auto"/>
              <w:jc w:val="right"/>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В Министерство природных ресурсов Республики Бурятия</w:t>
            </w:r>
          </w:p>
        </w:tc>
      </w:tr>
      <w:tr w:rsidR="00D32241" w:rsidRPr="00D32241" w14:paraId="25169D52"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433DD" w14:textId="77777777" w:rsidR="00D32241" w:rsidRPr="00D32241" w:rsidRDefault="00D32241" w:rsidP="00D32241">
            <w:pPr>
              <w:spacing w:after="200" w:line="276" w:lineRule="auto"/>
              <w:rPr>
                <w:rFonts w:ascii="Calibri" w:eastAsia="Calibri" w:hAnsi="Calibri" w:cs="Times New Roman"/>
              </w:rPr>
            </w:pPr>
          </w:p>
        </w:tc>
      </w:tr>
      <w:tr w:rsidR="00D32241" w:rsidRPr="00D32241" w14:paraId="2211AEF0"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E2C2D"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ЗАЯВЛЕНИЕ</w:t>
            </w:r>
          </w:p>
        </w:tc>
      </w:tr>
      <w:tr w:rsidR="00D32241" w:rsidRPr="00D32241" w14:paraId="580B0187"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0F8F1" w14:textId="77777777" w:rsidR="00D32241" w:rsidRPr="00D32241" w:rsidRDefault="00D32241" w:rsidP="00D32241">
            <w:pPr>
              <w:spacing w:after="200" w:line="276" w:lineRule="auto"/>
              <w:rPr>
                <w:rFonts w:ascii="Calibri" w:eastAsia="Calibri" w:hAnsi="Calibri" w:cs="Times New Roman"/>
              </w:rPr>
            </w:pPr>
          </w:p>
        </w:tc>
      </w:tr>
      <w:tr w:rsidR="00D32241" w:rsidRPr="00D32241" w14:paraId="5F99F09D"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678ED" w14:textId="77777777" w:rsidR="00D32241" w:rsidRPr="00D32241" w:rsidRDefault="00D32241" w:rsidP="00D32241">
            <w:pPr>
              <w:spacing w:after="0" w:line="276" w:lineRule="auto"/>
              <w:rPr>
                <w:rFonts w:ascii="Calibri" w:eastAsia="Calibri" w:hAnsi="Calibri" w:cs="Times New Roman"/>
                <w:sz w:val="20"/>
                <w:szCs w:val="20"/>
                <w:lang w:eastAsia="ru-RU"/>
              </w:rPr>
            </w:pPr>
          </w:p>
        </w:tc>
      </w:tr>
      <w:tr w:rsidR="00D32241" w:rsidRPr="00D32241" w14:paraId="28D17813"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0B30B" w14:textId="77777777" w:rsidR="00D32241" w:rsidRPr="00D32241" w:rsidRDefault="00D32241" w:rsidP="00D32241">
            <w:pPr>
              <w:spacing w:after="0" w:line="276" w:lineRule="auto"/>
              <w:rPr>
                <w:rFonts w:ascii="Calibri" w:eastAsia="Calibri" w:hAnsi="Calibri" w:cs="Times New Roman"/>
                <w:sz w:val="20"/>
                <w:szCs w:val="20"/>
                <w:lang w:eastAsia="ru-RU"/>
              </w:rPr>
            </w:pPr>
          </w:p>
        </w:tc>
      </w:tr>
      <w:tr w:rsidR="00D32241" w:rsidRPr="00D32241" w14:paraId="7E5DEC6F"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84AE5"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(полное и сокращенное наименование юридического лица, организационно-правовая форма, Ф.И.О. физического лица, индивидуального предпринимателя)</w:t>
            </w:r>
          </w:p>
        </w:tc>
      </w:tr>
      <w:tr w:rsidR="00D32241" w:rsidRPr="00D32241" w14:paraId="32567E8E"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455D5"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Данные юридического лица:</w:t>
            </w:r>
            <w:r w:rsidRPr="00D32241">
              <w:rPr>
                <w:rFonts w:ascii="Times New Roman" w:eastAsia="Times New Roman" w:hAnsi="Times New Roman" w:cs="Times New Roman"/>
                <w:sz w:val="24"/>
                <w:szCs w:val="24"/>
              </w:rPr>
              <w:br/>
            </w:r>
          </w:p>
          <w:p w14:paraId="7C9DC1CA"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ИНН ________________________ ОГРН _____________________________,</w:t>
            </w:r>
            <w:r w:rsidRPr="00D32241">
              <w:rPr>
                <w:rFonts w:ascii="Times New Roman" w:eastAsia="Times New Roman" w:hAnsi="Times New Roman" w:cs="Times New Roman"/>
                <w:sz w:val="24"/>
                <w:szCs w:val="24"/>
              </w:rPr>
              <w:br/>
            </w:r>
          </w:p>
          <w:p w14:paraId="4B205480"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действующего на основании:</w:t>
            </w:r>
            <w:r w:rsidRPr="00D32241">
              <w:rPr>
                <w:rFonts w:ascii="Times New Roman" w:eastAsia="Times New Roman" w:hAnsi="Times New Roman" w:cs="Times New Roman"/>
                <w:sz w:val="24"/>
                <w:szCs w:val="24"/>
              </w:rPr>
              <w:br/>
            </w:r>
          </w:p>
        </w:tc>
      </w:tr>
      <w:tr w:rsidR="00D32241" w:rsidRPr="00D32241" w14:paraId="505D4BFD" w14:textId="77777777" w:rsidTr="00D322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1CF13" w14:textId="77777777" w:rsidR="00D32241" w:rsidRPr="00D32241" w:rsidRDefault="00D32241" w:rsidP="00D32241">
            <w:pPr>
              <w:spacing w:after="200" w:line="276" w:lineRule="auto"/>
              <w:rPr>
                <w:rFonts w:ascii="Calibri" w:eastAsia="Calibri" w:hAnsi="Calibri" w:cs="Times New Roman"/>
              </w:rPr>
            </w:pPr>
          </w:p>
        </w:tc>
        <w:tc>
          <w:tcPr>
            <w:tcW w:w="868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1DC4C"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Устава</w:t>
            </w:r>
            <w:r w:rsidRPr="00D32241">
              <w:rPr>
                <w:rFonts w:ascii="Times New Roman" w:eastAsia="Times New Roman" w:hAnsi="Times New Roman" w:cs="Times New Roman"/>
                <w:sz w:val="24"/>
                <w:szCs w:val="24"/>
              </w:rPr>
              <w:br/>
            </w:r>
          </w:p>
        </w:tc>
      </w:tr>
      <w:tr w:rsidR="00D32241" w:rsidRPr="00D32241" w14:paraId="2E965053" w14:textId="77777777" w:rsidTr="00D322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916D5" w14:textId="77777777" w:rsidR="00D32241" w:rsidRPr="00D32241" w:rsidRDefault="00D32241" w:rsidP="00D32241">
            <w:pPr>
              <w:spacing w:after="200" w:line="276" w:lineRule="auto"/>
              <w:rPr>
                <w:rFonts w:ascii="Calibri" w:eastAsia="Calibri" w:hAnsi="Calibri" w:cs="Times New Roman"/>
              </w:rPr>
            </w:pPr>
          </w:p>
        </w:tc>
        <w:tc>
          <w:tcPr>
            <w:tcW w:w="868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DAEC2"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Положения</w:t>
            </w:r>
            <w:r w:rsidRPr="00D32241">
              <w:rPr>
                <w:rFonts w:ascii="Times New Roman" w:eastAsia="Times New Roman" w:hAnsi="Times New Roman" w:cs="Times New Roman"/>
                <w:sz w:val="24"/>
                <w:szCs w:val="24"/>
              </w:rPr>
              <w:br/>
            </w:r>
          </w:p>
        </w:tc>
      </w:tr>
      <w:tr w:rsidR="00D32241" w:rsidRPr="00D32241" w14:paraId="75FCF592" w14:textId="77777777" w:rsidTr="00D322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43FC4" w14:textId="77777777" w:rsidR="00D32241" w:rsidRPr="00D32241" w:rsidRDefault="00D32241" w:rsidP="00D32241">
            <w:pPr>
              <w:spacing w:after="200" w:line="276" w:lineRule="auto"/>
              <w:rPr>
                <w:rFonts w:ascii="Calibri" w:eastAsia="Calibri" w:hAnsi="Calibri" w:cs="Times New Roman"/>
              </w:rPr>
            </w:pPr>
          </w:p>
        </w:tc>
        <w:tc>
          <w:tcPr>
            <w:tcW w:w="868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F2435"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иное (указать вид документа) ____________________________________,</w:t>
            </w:r>
            <w:r w:rsidRPr="00D32241">
              <w:rPr>
                <w:rFonts w:ascii="Times New Roman" w:eastAsia="Times New Roman" w:hAnsi="Times New Roman" w:cs="Times New Roman"/>
                <w:sz w:val="24"/>
                <w:szCs w:val="24"/>
              </w:rPr>
              <w:br/>
            </w:r>
          </w:p>
        </w:tc>
      </w:tr>
      <w:tr w:rsidR="00D32241" w:rsidRPr="00D32241" w14:paraId="7EE79DA8" w14:textId="77777777" w:rsidTr="00D32241">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5C6AC"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зарегистрированного</w:t>
            </w:r>
            <w:r w:rsidRPr="00D32241">
              <w:rPr>
                <w:rFonts w:ascii="Times New Roman" w:eastAsia="Times New Roman" w:hAnsi="Times New Roman" w:cs="Times New Roman"/>
                <w:sz w:val="24"/>
                <w:szCs w:val="24"/>
              </w:rPr>
              <w:br/>
            </w:r>
          </w:p>
        </w:tc>
        <w:tc>
          <w:tcPr>
            <w:tcW w:w="646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365DD" w14:textId="77777777" w:rsidR="00D32241" w:rsidRPr="00D32241" w:rsidRDefault="00D32241" w:rsidP="00D32241">
            <w:pPr>
              <w:spacing w:after="200" w:line="276" w:lineRule="auto"/>
              <w:rPr>
                <w:rFonts w:ascii="Calibri" w:eastAsia="Calibri" w:hAnsi="Calibri" w:cs="Times New Roman"/>
              </w:rPr>
            </w:pPr>
          </w:p>
        </w:tc>
      </w:tr>
      <w:tr w:rsidR="00D32241" w:rsidRPr="00D32241" w14:paraId="399B7A13" w14:textId="77777777" w:rsidTr="00D32241">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83616" w14:textId="77777777" w:rsidR="00D32241" w:rsidRPr="00D32241" w:rsidRDefault="00D32241" w:rsidP="00D32241">
            <w:pPr>
              <w:spacing w:after="0" w:line="276" w:lineRule="auto"/>
              <w:rPr>
                <w:rFonts w:ascii="Calibri" w:eastAsia="Calibri" w:hAnsi="Calibri" w:cs="Times New Roman"/>
                <w:sz w:val="20"/>
                <w:szCs w:val="20"/>
                <w:lang w:eastAsia="ru-RU"/>
              </w:rPr>
            </w:pPr>
          </w:p>
        </w:tc>
        <w:tc>
          <w:tcPr>
            <w:tcW w:w="646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FADCD"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(кем и когда зарегистрировано юридическое лицо)</w:t>
            </w:r>
          </w:p>
        </w:tc>
      </w:tr>
      <w:tr w:rsidR="00D32241" w:rsidRPr="00D32241" w14:paraId="1642BCDD"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6F442"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Документ, подтверждающий государственную регистрацию юридического лица __________________________________________________________,</w:t>
            </w:r>
            <w:r w:rsidRPr="00D32241">
              <w:rPr>
                <w:rFonts w:ascii="Times New Roman" w:eastAsia="Times New Roman" w:hAnsi="Times New Roman" w:cs="Times New Roman"/>
                <w:sz w:val="24"/>
                <w:szCs w:val="24"/>
              </w:rPr>
              <w:br/>
            </w:r>
          </w:p>
          <w:p w14:paraId="4BF55B26"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(наименование и реквизиты документа)</w:t>
            </w:r>
          </w:p>
          <w:p w14:paraId="1EB68C1C"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выдан "__" ___________ 20__ г. ___________________________________</w:t>
            </w:r>
            <w:r w:rsidRPr="00D32241">
              <w:rPr>
                <w:rFonts w:ascii="Times New Roman" w:eastAsia="Times New Roman" w:hAnsi="Times New Roman" w:cs="Times New Roman"/>
                <w:sz w:val="24"/>
                <w:szCs w:val="24"/>
              </w:rPr>
              <w:br/>
            </w:r>
          </w:p>
          <w:p w14:paraId="5C29D6B3"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(когда и кем выдан)</w:t>
            </w:r>
          </w:p>
          <w:p w14:paraId="4C1E8AA3"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Юридический адрес: _____________________________________________</w:t>
            </w:r>
            <w:r w:rsidRPr="00D32241">
              <w:rPr>
                <w:rFonts w:ascii="Times New Roman" w:eastAsia="Times New Roman" w:hAnsi="Times New Roman" w:cs="Times New Roman"/>
                <w:sz w:val="24"/>
                <w:szCs w:val="24"/>
              </w:rPr>
              <w:br/>
            </w:r>
          </w:p>
          <w:p w14:paraId="4AB9617C"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Фактический адрес: ______________________________________________</w:t>
            </w:r>
            <w:r w:rsidRPr="00D32241">
              <w:rPr>
                <w:rFonts w:ascii="Times New Roman" w:eastAsia="Times New Roman" w:hAnsi="Times New Roman" w:cs="Times New Roman"/>
                <w:sz w:val="24"/>
                <w:szCs w:val="24"/>
              </w:rPr>
              <w:br/>
            </w:r>
          </w:p>
          <w:p w14:paraId="44DDBCD2"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В лице ________________________________________________________,</w:t>
            </w:r>
            <w:r w:rsidRPr="00D32241">
              <w:rPr>
                <w:rFonts w:ascii="Times New Roman" w:eastAsia="Times New Roman" w:hAnsi="Times New Roman" w:cs="Times New Roman"/>
                <w:sz w:val="24"/>
                <w:szCs w:val="24"/>
              </w:rPr>
              <w:br/>
            </w:r>
          </w:p>
          <w:p w14:paraId="09A197EA"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(должность представителя, Ф.И.О. полностью)</w:t>
            </w:r>
          </w:p>
          <w:p w14:paraId="174D9466"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действующего от имени юридического лица</w:t>
            </w:r>
            <w:r w:rsidRPr="00D32241">
              <w:rPr>
                <w:rFonts w:ascii="Times New Roman" w:eastAsia="Times New Roman" w:hAnsi="Times New Roman" w:cs="Times New Roman"/>
                <w:sz w:val="24"/>
                <w:szCs w:val="24"/>
              </w:rPr>
              <w:br/>
            </w:r>
          </w:p>
        </w:tc>
      </w:tr>
      <w:tr w:rsidR="00D32241" w:rsidRPr="00D32241" w14:paraId="5A61E452" w14:textId="77777777" w:rsidTr="00D322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4196B" w14:textId="77777777" w:rsidR="00D32241" w:rsidRPr="00D32241" w:rsidRDefault="00D32241" w:rsidP="00D32241">
            <w:pPr>
              <w:spacing w:after="200" w:line="276" w:lineRule="auto"/>
              <w:rPr>
                <w:rFonts w:ascii="Calibri" w:eastAsia="Calibri" w:hAnsi="Calibri" w:cs="Times New Roman"/>
              </w:rPr>
            </w:pPr>
          </w:p>
        </w:tc>
        <w:tc>
          <w:tcPr>
            <w:tcW w:w="868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FDB03"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без доверенности</w:t>
            </w:r>
            <w:r w:rsidRPr="00D32241">
              <w:rPr>
                <w:rFonts w:ascii="Times New Roman" w:eastAsia="Times New Roman" w:hAnsi="Times New Roman" w:cs="Times New Roman"/>
                <w:sz w:val="24"/>
                <w:szCs w:val="24"/>
              </w:rPr>
              <w:br/>
            </w:r>
          </w:p>
        </w:tc>
      </w:tr>
      <w:tr w:rsidR="00D32241" w:rsidRPr="00D32241" w14:paraId="07694480"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0FCA5"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(указывается лицом, имеющим право действовать от имени юридического лица без доверенности в силу закона или учредительных документов)</w:t>
            </w:r>
          </w:p>
        </w:tc>
      </w:tr>
      <w:tr w:rsidR="00D32241" w:rsidRPr="00D32241" w14:paraId="49194410" w14:textId="77777777" w:rsidTr="00D322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58E08" w14:textId="77777777" w:rsidR="00D32241" w:rsidRPr="00D32241" w:rsidRDefault="00D32241" w:rsidP="00D32241">
            <w:pPr>
              <w:spacing w:after="200" w:line="276" w:lineRule="auto"/>
              <w:rPr>
                <w:rFonts w:ascii="Calibri" w:eastAsia="Calibri" w:hAnsi="Calibri" w:cs="Times New Roman"/>
              </w:rPr>
            </w:pPr>
          </w:p>
        </w:tc>
        <w:tc>
          <w:tcPr>
            <w:tcW w:w="332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6B733"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на основании доверенности</w:t>
            </w:r>
            <w:r w:rsidRPr="00D32241">
              <w:rPr>
                <w:rFonts w:ascii="Times New Roman" w:eastAsia="Times New Roman" w:hAnsi="Times New Roman" w:cs="Times New Roman"/>
                <w:sz w:val="24"/>
                <w:szCs w:val="24"/>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F07C0" w14:textId="77777777" w:rsidR="00D32241" w:rsidRPr="00D32241" w:rsidRDefault="00D32241" w:rsidP="00D32241">
            <w:pPr>
              <w:spacing w:after="200" w:line="276" w:lineRule="auto"/>
              <w:rPr>
                <w:rFonts w:ascii="Calibri" w:eastAsia="Calibri" w:hAnsi="Calibri" w:cs="Times New Roman"/>
              </w:rPr>
            </w:pPr>
          </w:p>
        </w:tc>
      </w:tr>
      <w:tr w:rsidR="00D32241" w:rsidRPr="00D32241" w14:paraId="7E38FB20"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508A1" w14:textId="77777777" w:rsidR="00D32241" w:rsidRPr="00D32241" w:rsidRDefault="00D32241" w:rsidP="00D32241">
            <w:pPr>
              <w:spacing w:after="0" w:line="276" w:lineRule="auto"/>
              <w:rPr>
                <w:rFonts w:ascii="Calibri" w:eastAsia="Calibri" w:hAnsi="Calibri" w:cs="Times New Roman"/>
                <w:sz w:val="20"/>
                <w:szCs w:val="20"/>
                <w:lang w:eastAsia="ru-RU"/>
              </w:rPr>
            </w:pPr>
          </w:p>
        </w:tc>
      </w:tr>
      <w:tr w:rsidR="00D32241" w:rsidRPr="00D32241" w14:paraId="054D2EB7"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6F761"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(реквизиты доверенности)</w:t>
            </w:r>
          </w:p>
        </w:tc>
      </w:tr>
      <w:tr w:rsidR="00D32241" w:rsidRPr="00D32241" w14:paraId="6AAAFD25" w14:textId="77777777" w:rsidTr="00D322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5DA4C" w14:textId="77777777" w:rsidR="00D32241" w:rsidRPr="00D32241" w:rsidRDefault="00D32241" w:rsidP="00D32241">
            <w:pPr>
              <w:spacing w:after="200" w:line="276" w:lineRule="auto"/>
              <w:rPr>
                <w:rFonts w:ascii="Calibri" w:eastAsia="Calibri" w:hAnsi="Calibri" w:cs="Times New Roman"/>
              </w:rPr>
            </w:pPr>
          </w:p>
        </w:tc>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4A22C"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по иным основаниям</w:t>
            </w:r>
            <w:r w:rsidRPr="00D32241">
              <w:rPr>
                <w:rFonts w:ascii="Times New Roman" w:eastAsia="Times New Roman" w:hAnsi="Times New Roman" w:cs="Times New Roman"/>
                <w:sz w:val="24"/>
                <w:szCs w:val="24"/>
              </w:rPr>
              <w:br/>
            </w:r>
          </w:p>
        </w:tc>
        <w:tc>
          <w:tcPr>
            <w:tcW w:w="591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E68E6" w14:textId="77777777" w:rsidR="00D32241" w:rsidRPr="00D32241" w:rsidRDefault="00D32241" w:rsidP="00D32241">
            <w:pPr>
              <w:spacing w:after="200" w:line="276" w:lineRule="auto"/>
              <w:rPr>
                <w:rFonts w:ascii="Calibri" w:eastAsia="Calibri" w:hAnsi="Calibri" w:cs="Times New Roman"/>
              </w:rPr>
            </w:pPr>
          </w:p>
        </w:tc>
      </w:tr>
      <w:tr w:rsidR="00D32241" w:rsidRPr="00D32241" w14:paraId="66388621" w14:textId="77777777" w:rsidTr="00D32241">
        <w:tc>
          <w:tcPr>
            <w:tcW w:w="332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E5A1F" w14:textId="77777777" w:rsidR="00D32241" w:rsidRPr="00D32241" w:rsidRDefault="00D32241" w:rsidP="00D32241">
            <w:pPr>
              <w:spacing w:after="0" w:line="276" w:lineRule="auto"/>
              <w:rPr>
                <w:rFonts w:ascii="Calibri" w:eastAsia="Calibri" w:hAnsi="Calibri" w:cs="Times New Roman"/>
                <w:sz w:val="20"/>
                <w:szCs w:val="20"/>
                <w:lang w:eastAsia="ru-RU"/>
              </w:rPr>
            </w:pPr>
          </w:p>
        </w:tc>
        <w:tc>
          <w:tcPr>
            <w:tcW w:w="591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41D64"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(наименование и реквизиты документа)</w:t>
            </w:r>
          </w:p>
        </w:tc>
      </w:tr>
      <w:tr w:rsidR="00D32241" w:rsidRPr="00D32241" w14:paraId="755B02C4" w14:textId="77777777" w:rsidTr="00D32241">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831F"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Контактные телефоны, факс</w:t>
            </w:r>
            <w:r w:rsidRPr="00D32241">
              <w:rPr>
                <w:rFonts w:ascii="Times New Roman" w:eastAsia="Times New Roman" w:hAnsi="Times New Roman" w:cs="Times New Roman"/>
                <w:sz w:val="24"/>
                <w:szCs w:val="24"/>
              </w:rPr>
              <w:br/>
            </w:r>
          </w:p>
        </w:tc>
        <w:tc>
          <w:tcPr>
            <w:tcW w:w="5729"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8FBA8" w14:textId="77777777" w:rsidR="00D32241" w:rsidRPr="00D32241" w:rsidRDefault="00D32241" w:rsidP="00D32241">
            <w:pPr>
              <w:spacing w:after="200" w:line="276" w:lineRule="auto"/>
              <w:rPr>
                <w:rFonts w:ascii="Calibri" w:eastAsia="Calibri" w:hAnsi="Calibri" w:cs="Times New Roman"/>
              </w:rPr>
            </w:pPr>
          </w:p>
        </w:tc>
      </w:tr>
      <w:tr w:rsidR="00D32241" w:rsidRPr="00D32241" w14:paraId="16026289"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615E2"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Данные документа, удостоверяющего личность, - для физического лица и индивидуального предпринимателя:</w:t>
            </w:r>
            <w:r w:rsidRPr="00D32241">
              <w:rPr>
                <w:rFonts w:ascii="Times New Roman" w:eastAsia="Times New Roman" w:hAnsi="Times New Roman" w:cs="Times New Roman"/>
                <w:sz w:val="24"/>
                <w:szCs w:val="24"/>
              </w:rPr>
              <w:br/>
            </w:r>
          </w:p>
        </w:tc>
      </w:tr>
      <w:tr w:rsidR="00D32241" w:rsidRPr="00D32241" w14:paraId="018B25B5" w14:textId="77777777" w:rsidTr="00D32241">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AD6AB"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Паспорт серия</w:t>
            </w:r>
            <w:r w:rsidRPr="00D32241">
              <w:rPr>
                <w:rFonts w:ascii="Times New Roman" w:eastAsia="Times New Roman" w:hAnsi="Times New Roman" w:cs="Times New Roman"/>
                <w:sz w:val="24"/>
                <w:szCs w:val="24"/>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A411B" w14:textId="77777777" w:rsidR="00D32241" w:rsidRPr="00D32241" w:rsidRDefault="00D32241" w:rsidP="00D32241">
            <w:pPr>
              <w:spacing w:after="200" w:line="276" w:lineRule="auto"/>
              <w:rPr>
                <w:rFonts w:ascii="Calibri" w:eastAsia="Calibri" w:hAnsi="Calibri" w:cs="Times New Roman"/>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05A56"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N</w:t>
            </w:r>
            <w:r w:rsidRPr="00D32241">
              <w:rPr>
                <w:rFonts w:ascii="Times New Roman" w:eastAsia="Times New Roman" w:hAnsi="Times New Roman" w:cs="Times New Roman"/>
                <w:sz w:val="24"/>
                <w:szCs w:val="24"/>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6718F" w14:textId="77777777" w:rsidR="00D32241" w:rsidRPr="00D32241" w:rsidRDefault="00D32241" w:rsidP="00D32241">
            <w:pPr>
              <w:spacing w:after="200" w:line="276" w:lineRule="auto"/>
              <w:rPr>
                <w:rFonts w:ascii="Calibri" w:eastAsia="Calibri" w:hAnsi="Calibri" w:cs="Times New Roman"/>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F2609"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выдан</w:t>
            </w:r>
            <w:r w:rsidRPr="00D32241">
              <w:rPr>
                <w:rFonts w:ascii="Times New Roman" w:eastAsia="Times New Roman" w:hAnsi="Times New Roman" w:cs="Times New Roman"/>
                <w:sz w:val="24"/>
                <w:szCs w:val="24"/>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2EBC2" w14:textId="77777777" w:rsidR="00D32241" w:rsidRPr="00D32241" w:rsidRDefault="00D32241" w:rsidP="00D32241">
            <w:pPr>
              <w:spacing w:after="200" w:line="276" w:lineRule="auto"/>
              <w:rPr>
                <w:rFonts w:ascii="Calibri" w:eastAsia="Calibri" w:hAnsi="Calibri" w:cs="Times New Roman"/>
              </w:rPr>
            </w:pPr>
          </w:p>
        </w:tc>
      </w:tr>
      <w:tr w:rsidR="00D32241" w:rsidRPr="00D32241" w14:paraId="18DAC1DC" w14:textId="77777777" w:rsidTr="00D32241">
        <w:tc>
          <w:tcPr>
            <w:tcW w:w="628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23505" w14:textId="77777777" w:rsidR="00D32241" w:rsidRPr="00D32241" w:rsidRDefault="00D32241" w:rsidP="00D32241">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8D75C"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(дата выдачи)</w:t>
            </w:r>
          </w:p>
        </w:tc>
      </w:tr>
      <w:tr w:rsidR="00D32241" w:rsidRPr="00D32241" w14:paraId="483F211A"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BDBE2" w14:textId="77777777" w:rsidR="00D32241" w:rsidRPr="00D32241" w:rsidRDefault="00D32241" w:rsidP="00D32241">
            <w:pPr>
              <w:spacing w:after="200" w:line="276" w:lineRule="auto"/>
              <w:rPr>
                <w:rFonts w:ascii="Calibri" w:eastAsia="Calibri" w:hAnsi="Calibri" w:cs="Times New Roman"/>
              </w:rPr>
            </w:pPr>
          </w:p>
        </w:tc>
      </w:tr>
      <w:tr w:rsidR="00D32241" w:rsidRPr="00D32241" w14:paraId="60CB4A4F"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5BE88"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(орган, выдавший документ)</w:t>
            </w:r>
          </w:p>
        </w:tc>
      </w:tr>
      <w:tr w:rsidR="00D32241" w:rsidRPr="00D32241" w14:paraId="4F1DA284" w14:textId="77777777" w:rsidTr="00D32241">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EAFE8"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Адрес проживания</w:t>
            </w:r>
            <w:r w:rsidRPr="00D32241">
              <w:rPr>
                <w:rFonts w:ascii="Times New Roman" w:eastAsia="Times New Roman" w:hAnsi="Times New Roman" w:cs="Times New Roman"/>
                <w:sz w:val="24"/>
                <w:szCs w:val="24"/>
              </w:rPr>
              <w:br/>
            </w:r>
          </w:p>
        </w:tc>
        <w:tc>
          <w:tcPr>
            <w:tcW w:w="646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F571B" w14:textId="77777777" w:rsidR="00D32241" w:rsidRPr="00D32241" w:rsidRDefault="00D32241" w:rsidP="00D32241">
            <w:pPr>
              <w:spacing w:after="200" w:line="276" w:lineRule="auto"/>
              <w:rPr>
                <w:rFonts w:ascii="Calibri" w:eastAsia="Calibri" w:hAnsi="Calibri" w:cs="Times New Roman"/>
              </w:rPr>
            </w:pPr>
          </w:p>
        </w:tc>
      </w:tr>
      <w:tr w:rsidR="00D32241" w:rsidRPr="00D32241" w14:paraId="2A28F3A9"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07799" w14:textId="77777777" w:rsidR="00D32241" w:rsidRPr="00D32241" w:rsidRDefault="00D32241" w:rsidP="00D32241">
            <w:pPr>
              <w:spacing w:after="0" w:line="276" w:lineRule="auto"/>
              <w:rPr>
                <w:rFonts w:ascii="Calibri" w:eastAsia="Calibri" w:hAnsi="Calibri" w:cs="Times New Roman"/>
                <w:sz w:val="20"/>
                <w:szCs w:val="20"/>
                <w:lang w:eastAsia="ru-RU"/>
              </w:rPr>
            </w:pPr>
          </w:p>
        </w:tc>
      </w:tr>
      <w:tr w:rsidR="00D32241" w:rsidRPr="00D32241" w14:paraId="4535B336"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87463"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(место постоянного проживания)</w:t>
            </w:r>
          </w:p>
        </w:tc>
      </w:tr>
      <w:tr w:rsidR="00D32241" w:rsidRPr="00D32241" w14:paraId="0E3DA752"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8EFC4"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Контактный телефон _____________________________________________</w:t>
            </w:r>
            <w:r w:rsidRPr="00D32241">
              <w:rPr>
                <w:rFonts w:ascii="Times New Roman" w:eastAsia="Times New Roman" w:hAnsi="Times New Roman" w:cs="Times New Roman"/>
                <w:sz w:val="24"/>
                <w:szCs w:val="24"/>
              </w:rPr>
              <w:br/>
            </w:r>
          </w:p>
          <w:p w14:paraId="15830ED1"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ИНН _________________________ ОГРН ___________________________</w:t>
            </w:r>
            <w:r w:rsidRPr="00D32241">
              <w:rPr>
                <w:rFonts w:ascii="Times New Roman" w:eastAsia="Times New Roman" w:hAnsi="Times New Roman" w:cs="Times New Roman"/>
                <w:sz w:val="24"/>
                <w:szCs w:val="24"/>
              </w:rPr>
              <w:br/>
            </w:r>
          </w:p>
          <w:p w14:paraId="5FDC2EE2" w14:textId="77777777" w:rsidR="00D32241" w:rsidRPr="00D32241" w:rsidRDefault="00D32241" w:rsidP="00D32241">
            <w:pPr>
              <w:spacing w:after="0" w:line="276" w:lineRule="auto"/>
              <w:ind w:firstLine="480"/>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(для индивидуального предпринимателя)</w:t>
            </w:r>
            <w:r w:rsidRPr="00D32241">
              <w:rPr>
                <w:rFonts w:ascii="Times New Roman" w:eastAsia="Times New Roman" w:hAnsi="Times New Roman" w:cs="Times New Roman"/>
                <w:sz w:val="24"/>
                <w:szCs w:val="24"/>
              </w:rPr>
              <w:br/>
            </w:r>
          </w:p>
          <w:p w14:paraId="1CFF6E78"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В лице ___________________________________________, действующего от имени физического лица (индивидуального предпринимателя) на основании доверенности ___________________________________________________</w:t>
            </w:r>
            <w:r w:rsidRPr="00D32241">
              <w:rPr>
                <w:rFonts w:ascii="Times New Roman" w:eastAsia="Times New Roman" w:hAnsi="Times New Roman" w:cs="Times New Roman"/>
                <w:sz w:val="24"/>
                <w:szCs w:val="24"/>
              </w:rPr>
              <w:br/>
            </w:r>
          </w:p>
        </w:tc>
      </w:tr>
      <w:tr w:rsidR="00D32241" w:rsidRPr="00D32241" w14:paraId="75C7DAB9"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8B154" w14:textId="77777777" w:rsidR="00D32241" w:rsidRPr="00D32241" w:rsidRDefault="00D32241" w:rsidP="00D32241">
            <w:pPr>
              <w:spacing w:after="200" w:line="276" w:lineRule="auto"/>
              <w:rPr>
                <w:rFonts w:ascii="Calibri" w:eastAsia="Calibri" w:hAnsi="Calibri" w:cs="Times New Roman"/>
              </w:rPr>
            </w:pPr>
          </w:p>
        </w:tc>
      </w:tr>
      <w:tr w:rsidR="00D32241" w:rsidRPr="00D32241" w14:paraId="302E6D69"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EEB1D"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(реквизиты доверенности, номер в реестре, Ф.И.О. нотариуса, округ)</w:t>
            </w:r>
          </w:p>
        </w:tc>
      </w:tr>
      <w:tr w:rsidR="00D32241" w:rsidRPr="00D32241" w14:paraId="4BB2B126"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81FA1"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Контактные телефоны, факс _______________________________________</w:t>
            </w:r>
            <w:r w:rsidRPr="00D32241">
              <w:rPr>
                <w:rFonts w:ascii="Times New Roman" w:eastAsia="Times New Roman" w:hAnsi="Times New Roman" w:cs="Times New Roman"/>
                <w:sz w:val="24"/>
                <w:szCs w:val="24"/>
              </w:rPr>
              <w:br/>
            </w:r>
          </w:p>
          <w:p w14:paraId="1E5205BC"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Прошу утвердить проект зон санитарной охраны водного объекта, используемого для питьевого и хозяйственно-бытового водоснабжения, и установить границы и режим зон санитарной охраны источников питьевого и хозяйственно-бытового водоснабжения</w:t>
            </w:r>
            <w:r w:rsidRPr="00D32241">
              <w:rPr>
                <w:rFonts w:ascii="Times New Roman" w:eastAsia="Times New Roman" w:hAnsi="Times New Roman" w:cs="Times New Roman"/>
                <w:sz w:val="24"/>
                <w:szCs w:val="24"/>
              </w:rPr>
              <w:br/>
            </w:r>
          </w:p>
        </w:tc>
      </w:tr>
      <w:tr w:rsidR="00D32241" w:rsidRPr="00D32241" w14:paraId="1CE57EF6"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2DB58" w14:textId="77777777" w:rsidR="00D32241" w:rsidRPr="00D32241" w:rsidRDefault="00D32241" w:rsidP="00D32241">
            <w:pPr>
              <w:spacing w:after="200" w:line="276" w:lineRule="auto"/>
              <w:rPr>
                <w:rFonts w:ascii="Calibri" w:eastAsia="Calibri" w:hAnsi="Calibri" w:cs="Times New Roman"/>
              </w:rPr>
            </w:pPr>
          </w:p>
        </w:tc>
      </w:tr>
      <w:tr w:rsidR="00D32241" w:rsidRPr="00D32241" w14:paraId="7876A61F"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45B7D" w14:textId="77777777" w:rsidR="00D32241" w:rsidRPr="00D32241" w:rsidRDefault="00D32241" w:rsidP="00D32241">
            <w:pPr>
              <w:spacing w:after="0" w:line="276" w:lineRule="auto"/>
              <w:rPr>
                <w:rFonts w:ascii="Calibri" w:eastAsia="Calibri" w:hAnsi="Calibri" w:cs="Times New Roman"/>
                <w:sz w:val="20"/>
                <w:szCs w:val="20"/>
                <w:lang w:eastAsia="ru-RU"/>
              </w:rPr>
            </w:pPr>
          </w:p>
        </w:tc>
      </w:tr>
      <w:tr w:rsidR="00D32241" w:rsidRPr="00D32241" w14:paraId="12DF1A78"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FD9AF"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(наименование проекта)</w:t>
            </w:r>
          </w:p>
        </w:tc>
      </w:tr>
      <w:tr w:rsidR="00D32241" w:rsidRPr="00D32241" w14:paraId="714478EE"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725DE"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Водозаборное сооружение водного объекта расположено</w:t>
            </w:r>
            <w:r w:rsidRPr="00D32241">
              <w:rPr>
                <w:rFonts w:ascii="Times New Roman" w:eastAsia="Times New Roman" w:hAnsi="Times New Roman" w:cs="Times New Roman"/>
                <w:sz w:val="24"/>
                <w:szCs w:val="24"/>
              </w:rPr>
              <w:br/>
            </w:r>
          </w:p>
        </w:tc>
      </w:tr>
      <w:tr w:rsidR="00D32241" w:rsidRPr="00D32241" w14:paraId="3910FE01"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04702" w14:textId="77777777" w:rsidR="00D32241" w:rsidRPr="00D32241" w:rsidRDefault="00D32241" w:rsidP="00D32241">
            <w:pPr>
              <w:spacing w:after="200" w:line="276" w:lineRule="auto"/>
              <w:rPr>
                <w:rFonts w:ascii="Calibri" w:eastAsia="Calibri" w:hAnsi="Calibri" w:cs="Times New Roman"/>
              </w:rPr>
            </w:pPr>
          </w:p>
        </w:tc>
      </w:tr>
      <w:tr w:rsidR="00D32241" w:rsidRPr="00D32241" w14:paraId="3854CE71"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D43F4" w14:textId="77777777" w:rsidR="00D32241" w:rsidRPr="00D32241" w:rsidRDefault="00D32241" w:rsidP="00D32241">
            <w:pPr>
              <w:spacing w:after="0" w:line="276" w:lineRule="auto"/>
              <w:rPr>
                <w:rFonts w:ascii="Calibri" w:eastAsia="Calibri" w:hAnsi="Calibri" w:cs="Times New Roman"/>
                <w:sz w:val="20"/>
                <w:szCs w:val="20"/>
                <w:lang w:eastAsia="ru-RU"/>
              </w:rPr>
            </w:pPr>
          </w:p>
        </w:tc>
      </w:tr>
      <w:tr w:rsidR="00D32241" w:rsidRPr="00D32241" w14:paraId="6A92D488"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0A6FC"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(место расположения водозаборного сооружения, муниципальное образование (город, район, поселение), эксплуатирующая организация)</w:t>
            </w:r>
          </w:p>
        </w:tc>
      </w:tr>
      <w:tr w:rsidR="00D32241" w:rsidRPr="00D32241" w14:paraId="7E28458B" w14:textId="77777777" w:rsidTr="00D32241">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04E15"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Тип водного объекта: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04BF4" w14:textId="77777777" w:rsidR="00D32241" w:rsidRPr="00D32241" w:rsidRDefault="00D32241" w:rsidP="00D32241">
            <w:pPr>
              <w:spacing w:after="200" w:line="276" w:lineRule="auto"/>
              <w:rPr>
                <w:rFonts w:ascii="Calibri" w:eastAsia="Calibri" w:hAnsi="Calibri" w:cs="Times New Roman"/>
              </w:rPr>
            </w:pP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E9EB0"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поверхностный</w:t>
            </w:r>
            <w:r w:rsidRPr="00D32241">
              <w:rPr>
                <w:rFonts w:ascii="Times New Roman" w:eastAsia="Times New Roman" w:hAnsi="Times New Roman" w:cs="Times New Roman"/>
                <w:sz w:val="24"/>
                <w:szCs w:val="24"/>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AB7FB" w14:textId="77777777" w:rsidR="00D32241" w:rsidRPr="00D32241" w:rsidRDefault="00D32241" w:rsidP="00D32241">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0DD58"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подземный</w:t>
            </w:r>
            <w:r w:rsidRPr="00D32241">
              <w:rPr>
                <w:rFonts w:ascii="Times New Roman" w:eastAsia="Times New Roman" w:hAnsi="Times New Roman" w:cs="Times New Roman"/>
                <w:sz w:val="24"/>
                <w:szCs w:val="24"/>
              </w:rPr>
              <w:br/>
            </w:r>
          </w:p>
        </w:tc>
      </w:tr>
      <w:tr w:rsidR="00D32241" w:rsidRPr="00D32241" w14:paraId="5B02B445"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0D7C2"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Представленные документы и сведения, указанные в заявлении, достоверны.</w:t>
            </w:r>
            <w:r w:rsidRPr="00D32241">
              <w:rPr>
                <w:rFonts w:ascii="Times New Roman" w:eastAsia="Times New Roman" w:hAnsi="Times New Roman" w:cs="Times New Roman"/>
                <w:sz w:val="24"/>
                <w:szCs w:val="24"/>
              </w:rPr>
              <w:br/>
            </w:r>
          </w:p>
          <w:p w14:paraId="3D622DD4"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Приложения:</w:t>
            </w:r>
            <w:r w:rsidRPr="00D32241">
              <w:rPr>
                <w:rFonts w:ascii="Times New Roman" w:eastAsia="Times New Roman" w:hAnsi="Times New Roman" w:cs="Times New Roman"/>
                <w:sz w:val="24"/>
                <w:szCs w:val="24"/>
              </w:rPr>
              <w:br/>
            </w:r>
          </w:p>
          <w:p w14:paraId="7A84FD9F"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1.</w:t>
            </w:r>
            <w:r w:rsidRPr="00D32241">
              <w:rPr>
                <w:rFonts w:ascii="Times New Roman" w:eastAsia="Times New Roman" w:hAnsi="Times New Roman" w:cs="Times New Roman"/>
                <w:sz w:val="24"/>
                <w:szCs w:val="24"/>
              </w:rPr>
              <w:br/>
            </w:r>
          </w:p>
        </w:tc>
      </w:tr>
      <w:tr w:rsidR="00D32241" w:rsidRPr="00D32241" w14:paraId="27E12A5D"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AB07B"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2.</w:t>
            </w:r>
            <w:r w:rsidRPr="00D32241">
              <w:rPr>
                <w:rFonts w:ascii="Times New Roman" w:eastAsia="Times New Roman" w:hAnsi="Times New Roman" w:cs="Times New Roman"/>
                <w:sz w:val="24"/>
                <w:szCs w:val="24"/>
              </w:rPr>
              <w:br/>
            </w:r>
          </w:p>
        </w:tc>
      </w:tr>
      <w:tr w:rsidR="00D32241" w:rsidRPr="00D32241" w14:paraId="4C62AEC0"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2F6CC" w14:textId="77777777" w:rsidR="00D32241" w:rsidRPr="00D32241" w:rsidRDefault="00D32241" w:rsidP="00D32241">
            <w:pPr>
              <w:spacing w:after="0" w:line="276" w:lineRule="auto"/>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3.</w:t>
            </w:r>
            <w:r w:rsidRPr="00D32241">
              <w:rPr>
                <w:rFonts w:ascii="Times New Roman" w:eastAsia="Times New Roman" w:hAnsi="Times New Roman" w:cs="Times New Roman"/>
                <w:sz w:val="24"/>
                <w:szCs w:val="24"/>
              </w:rPr>
              <w:br/>
            </w:r>
          </w:p>
        </w:tc>
      </w:tr>
      <w:tr w:rsidR="00D32241" w:rsidRPr="00D32241" w14:paraId="4BF25D5B"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6CFE6"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 xml:space="preserve">(документы и материалы, предусмотренные пунктом 9.2 Административного регламента Министерства природных ресурсов Республики Бурятия по предоставлению государственной услуги по утверждению проектов, установлению границ и режима зон санитарной охраны водных объектов, используемых для </w:t>
            </w:r>
            <w:r w:rsidRPr="00D32241">
              <w:rPr>
                <w:rFonts w:ascii="Times New Roman" w:eastAsia="Times New Roman" w:hAnsi="Times New Roman" w:cs="Times New Roman"/>
                <w:sz w:val="24"/>
                <w:szCs w:val="24"/>
              </w:rPr>
              <w:lastRenderedPageBreak/>
              <w:t>питьевого и хозяйственно-бытового водоснабжения, утвержденного приказом Министерства природных ресурсов Республики Бурятия от _____________ N ___________)</w:t>
            </w:r>
          </w:p>
        </w:tc>
      </w:tr>
      <w:tr w:rsidR="00D32241" w:rsidRPr="00D32241" w14:paraId="560A9B9A" w14:textId="77777777" w:rsidTr="00D32241">
        <w:tc>
          <w:tcPr>
            <w:tcW w:w="924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44BBF" w14:textId="77777777" w:rsidR="00D32241" w:rsidRPr="00D32241" w:rsidRDefault="00D32241" w:rsidP="00D32241">
            <w:pPr>
              <w:spacing w:after="200" w:line="276" w:lineRule="auto"/>
              <w:rPr>
                <w:rFonts w:ascii="Calibri" w:eastAsia="Calibri" w:hAnsi="Calibri" w:cs="Times New Roman"/>
              </w:rPr>
            </w:pPr>
          </w:p>
        </w:tc>
      </w:tr>
      <w:tr w:rsidR="00D32241" w:rsidRPr="00D32241" w14:paraId="1105BB1D" w14:textId="77777777" w:rsidTr="00D32241">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04C24" w14:textId="77777777" w:rsidR="00D32241" w:rsidRPr="00D32241" w:rsidRDefault="00D32241" w:rsidP="00D32241">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76022E" w14:textId="77777777" w:rsidR="00D32241" w:rsidRPr="00D32241" w:rsidRDefault="00D32241" w:rsidP="00D32241">
            <w:pPr>
              <w:spacing w:after="0" w:line="276" w:lineRule="auto"/>
              <w:rPr>
                <w:rFonts w:ascii="Calibri" w:eastAsia="Calibri" w:hAnsi="Calibri" w:cs="Times New Roman"/>
                <w:sz w:val="20"/>
                <w:szCs w:val="20"/>
                <w:lang w:eastAsia="ru-RU"/>
              </w:rPr>
            </w:pPr>
          </w:p>
        </w:tc>
        <w:tc>
          <w:tcPr>
            <w:tcW w:w="258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E775B" w14:textId="77777777" w:rsidR="00D32241" w:rsidRPr="00D32241" w:rsidRDefault="00D32241" w:rsidP="00D32241">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758CF6" w14:textId="77777777" w:rsidR="00D32241" w:rsidRPr="00D32241" w:rsidRDefault="00D32241" w:rsidP="00D32241">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DAE55" w14:textId="77777777" w:rsidR="00D32241" w:rsidRPr="00D32241" w:rsidRDefault="00D32241" w:rsidP="00D32241">
            <w:pPr>
              <w:spacing w:after="0" w:line="276" w:lineRule="auto"/>
              <w:rPr>
                <w:rFonts w:ascii="Calibri" w:eastAsia="Calibri" w:hAnsi="Calibri" w:cs="Times New Roman"/>
                <w:sz w:val="20"/>
                <w:szCs w:val="20"/>
                <w:lang w:eastAsia="ru-RU"/>
              </w:rPr>
            </w:pPr>
          </w:p>
        </w:tc>
      </w:tr>
      <w:tr w:rsidR="00D32241" w:rsidRPr="00D32241" w14:paraId="0B4521FF" w14:textId="77777777" w:rsidTr="00D32241">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7FEE9"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(должность)</w:t>
            </w:r>
          </w:p>
        </w:tc>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162AED0A" w14:textId="77777777" w:rsidR="00D32241" w:rsidRPr="00D32241" w:rsidRDefault="00D32241" w:rsidP="00D32241">
            <w:pPr>
              <w:spacing w:after="200" w:line="276" w:lineRule="auto"/>
              <w:rPr>
                <w:rFonts w:ascii="Calibri" w:eastAsia="Calibri" w:hAnsi="Calibri" w:cs="Times New Roman"/>
              </w:rPr>
            </w:pPr>
          </w:p>
        </w:tc>
        <w:tc>
          <w:tcPr>
            <w:tcW w:w="258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45B8C"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(подпись заявителя)</w:t>
            </w:r>
          </w:p>
        </w:tc>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78C8C533" w14:textId="77777777" w:rsidR="00D32241" w:rsidRPr="00D32241" w:rsidRDefault="00D32241" w:rsidP="00D32241">
            <w:pPr>
              <w:spacing w:after="200" w:line="276" w:lineRule="auto"/>
              <w:rPr>
                <w:rFonts w:ascii="Calibri" w:eastAsia="Calibri" w:hAnsi="Calibri" w:cs="Times New Roman"/>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23056"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(полностью Ф.И.О.)</w:t>
            </w:r>
          </w:p>
        </w:tc>
      </w:tr>
      <w:tr w:rsidR="00D32241" w:rsidRPr="00D32241" w14:paraId="55F02713" w14:textId="77777777" w:rsidTr="00D32241">
        <w:tc>
          <w:tcPr>
            <w:tcW w:w="572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5E370" w14:textId="77777777" w:rsidR="00D32241" w:rsidRPr="00D32241" w:rsidRDefault="00D32241" w:rsidP="00D32241">
            <w:pPr>
              <w:spacing w:after="200" w:line="276" w:lineRule="auto"/>
              <w:rPr>
                <w:rFonts w:ascii="Calibri" w:eastAsia="Calibri" w:hAnsi="Calibri" w:cs="Times New Roman"/>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33B8C" w14:textId="77777777" w:rsidR="00D32241" w:rsidRPr="00D32241" w:rsidRDefault="00D32241" w:rsidP="00D32241">
            <w:pPr>
              <w:spacing w:after="0" w:line="276" w:lineRule="auto"/>
              <w:rPr>
                <w:rFonts w:ascii="Calibri" w:eastAsia="Calibri" w:hAnsi="Calibri" w:cs="Times New Roman"/>
                <w:sz w:val="20"/>
                <w:szCs w:val="20"/>
                <w:lang w:eastAsia="ru-RU"/>
              </w:rPr>
            </w:pPr>
          </w:p>
        </w:tc>
      </w:tr>
      <w:tr w:rsidR="00D32241" w:rsidRPr="00D32241" w14:paraId="7D6BB8B6" w14:textId="77777777" w:rsidTr="00D32241">
        <w:tc>
          <w:tcPr>
            <w:tcW w:w="572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7ED19" w14:textId="77777777" w:rsidR="00D32241" w:rsidRPr="00D32241" w:rsidRDefault="00D32241" w:rsidP="00D32241">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FD92F" w14:textId="77777777" w:rsidR="00D32241" w:rsidRPr="00D32241" w:rsidRDefault="00D32241" w:rsidP="00D32241">
            <w:pPr>
              <w:spacing w:after="0" w:line="276" w:lineRule="auto"/>
              <w:jc w:val="center"/>
              <w:textAlignment w:val="baseline"/>
              <w:rPr>
                <w:rFonts w:ascii="Times New Roman" w:eastAsia="Times New Roman" w:hAnsi="Times New Roman" w:cs="Times New Roman"/>
                <w:sz w:val="24"/>
                <w:szCs w:val="24"/>
              </w:rPr>
            </w:pPr>
            <w:r w:rsidRPr="00D32241">
              <w:rPr>
                <w:rFonts w:ascii="Times New Roman" w:eastAsia="Times New Roman" w:hAnsi="Times New Roman" w:cs="Times New Roman"/>
                <w:sz w:val="24"/>
                <w:szCs w:val="24"/>
              </w:rPr>
              <w:t>(дата подачи заявления)</w:t>
            </w:r>
          </w:p>
        </w:tc>
      </w:tr>
    </w:tbl>
    <w:p w14:paraId="289A19C0" w14:textId="77777777" w:rsidR="00D32241" w:rsidRPr="00D32241" w:rsidRDefault="00D32241" w:rsidP="00D32241">
      <w:pPr>
        <w:spacing w:after="200" w:line="276" w:lineRule="auto"/>
        <w:rPr>
          <w:rFonts w:ascii="Calibri" w:eastAsia="Calibri" w:hAnsi="Calibri" w:cs="Times New Roman"/>
        </w:rPr>
      </w:pPr>
    </w:p>
    <w:p w14:paraId="1E64AD39" w14:textId="77777777" w:rsidR="00336EF3" w:rsidRPr="00D32241" w:rsidRDefault="00336EF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