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5DF0AA" w14:textId="77777777" w:rsidR="000B173D" w:rsidRPr="000B173D" w:rsidRDefault="000B173D" w:rsidP="000B173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173D">
        <w:rPr>
          <w:rFonts w:ascii="Arial" w:hAnsi="Arial" w:cs="Arial"/>
          <w:b/>
          <w:bCs/>
        </w:rPr>
        <w:t>СОВЕТ ДЕПУТАТОВ ГОРОДСКОГО ОКРУГА ЕГОРЬЕВСК МОСКОВСКОЙ ОБЛАСТИ</w:t>
      </w:r>
    </w:p>
    <w:p w14:paraId="1AE68F23" w14:textId="77777777" w:rsidR="000B173D" w:rsidRPr="000B173D" w:rsidRDefault="000B173D" w:rsidP="000B173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173D">
        <w:rPr>
          <w:rFonts w:ascii="Arial" w:hAnsi="Arial" w:cs="Arial"/>
          <w:b/>
          <w:bCs/>
        </w:rPr>
        <w:t>РЕШЕНИЕ</w:t>
      </w:r>
    </w:p>
    <w:p w14:paraId="1A0E0257" w14:textId="77777777" w:rsidR="000B173D" w:rsidRPr="000B173D" w:rsidRDefault="000B173D" w:rsidP="000B173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173D">
        <w:rPr>
          <w:rFonts w:ascii="Arial" w:hAnsi="Arial" w:cs="Arial"/>
          <w:b/>
          <w:bCs/>
        </w:rPr>
        <w:t>от 24 января 2018 года N 786/71</w:t>
      </w:r>
      <w:r w:rsidRPr="000B173D">
        <w:rPr>
          <w:rFonts w:ascii="Arial" w:hAnsi="Arial" w:cs="Arial"/>
          <w:b/>
          <w:bCs/>
        </w:rPr>
        <w:br/>
      </w:r>
    </w:p>
    <w:p w14:paraId="267C882B" w14:textId="77777777" w:rsidR="000B173D" w:rsidRPr="000B173D" w:rsidRDefault="000B173D" w:rsidP="000B173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173D">
        <w:rPr>
          <w:rFonts w:ascii="Arial" w:hAnsi="Arial" w:cs="Arial"/>
          <w:b/>
          <w:bCs/>
        </w:rPr>
        <w:t>Об утверждении Положения по проведению общественных обсуждений объектов государственной экологической экспертизы на территории городского округа Егорьевск</w:t>
      </w:r>
    </w:p>
    <w:p w14:paraId="128094D1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 xml:space="preserve">В соответствии с Федеральным законом от 23.11.1995 N 174-ФЗ "Об экологической экспертизе", Федеральным законом от 10.01.2002 N 7-ФЗ "Об охране окружающей среды", Федерального закона от 06.10.2003 N 131-ФЗ "Об общих принципах организации местного самоуправления в Российской Федерации", Приказом </w:t>
      </w:r>
      <w:proofErr w:type="spellStart"/>
      <w:r w:rsidRPr="000B173D">
        <w:rPr>
          <w:rFonts w:ascii="Arial" w:hAnsi="Arial" w:cs="Arial"/>
        </w:rPr>
        <w:t>Госкомэкологии</w:t>
      </w:r>
      <w:proofErr w:type="spellEnd"/>
      <w:r w:rsidRPr="000B173D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и иной деятельности на окружающую среду в Российской Федерации", Распоряжением министерства экологии и природопользования Московской области от 18.03.2016 N 198-РМ "Об утверждении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области", в целях реализации прав граждан на своевременное получение достоверной и полной информации о состоянии окружающей среды и на участие в принятии решений, затрагивающих их право на благоприятную окружающую среду,</w:t>
      </w:r>
      <w:r w:rsidRPr="000B173D">
        <w:rPr>
          <w:rFonts w:ascii="Arial" w:hAnsi="Arial" w:cs="Arial"/>
        </w:rPr>
        <w:br/>
      </w:r>
    </w:p>
    <w:p w14:paraId="69D9DC6E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Совет депутатов городского округа Егорьевск Московской области</w:t>
      </w:r>
      <w:r w:rsidRPr="000B173D">
        <w:rPr>
          <w:rFonts w:ascii="Arial" w:hAnsi="Arial" w:cs="Arial"/>
        </w:rPr>
        <w:br/>
      </w:r>
    </w:p>
    <w:p w14:paraId="65EA653D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РЕШИЛ:</w:t>
      </w:r>
      <w:r w:rsidRPr="000B173D">
        <w:rPr>
          <w:rFonts w:ascii="Arial" w:hAnsi="Arial" w:cs="Arial"/>
        </w:rPr>
        <w:br/>
      </w:r>
    </w:p>
    <w:p w14:paraId="6C3AC9F9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3361E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 Утвердить Положение по проведению общественных обсуждений объектов государственной экологической экспертизы на территории городского округа Егорьевск. Приложение: на 8 л. в 1 экз.</w:t>
      </w:r>
      <w:r w:rsidRPr="000B173D">
        <w:rPr>
          <w:rFonts w:ascii="Arial" w:hAnsi="Arial" w:cs="Arial"/>
        </w:rPr>
        <w:br/>
      </w:r>
    </w:p>
    <w:p w14:paraId="471FDCAA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 Направить настоящее решение Главе городского округа Егорьевск для подписания, опубликования в средствах массовой информации городского округа Егорьевск и размещения на официальном сайте городского округа Егорьевск.</w:t>
      </w:r>
      <w:r w:rsidRPr="000B173D">
        <w:rPr>
          <w:rFonts w:ascii="Arial" w:hAnsi="Arial" w:cs="Arial"/>
        </w:rPr>
        <w:br/>
      </w:r>
    </w:p>
    <w:p w14:paraId="2C612F57" w14:textId="77777777" w:rsidR="000B173D" w:rsidRPr="000B173D" w:rsidRDefault="000B173D" w:rsidP="000B173D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B173D">
        <w:rPr>
          <w:rFonts w:ascii="Arial" w:hAnsi="Arial" w:cs="Arial"/>
          <w:color w:val="auto"/>
          <w:sz w:val="24"/>
          <w:szCs w:val="24"/>
        </w:rPr>
        <w:lastRenderedPageBreak/>
        <w:br/>
        <w:t>Председатель Совета депутатов</w:t>
      </w:r>
      <w:r w:rsidRPr="000B173D">
        <w:rPr>
          <w:rFonts w:ascii="Arial" w:hAnsi="Arial" w:cs="Arial"/>
          <w:color w:val="auto"/>
          <w:sz w:val="24"/>
          <w:szCs w:val="24"/>
        </w:rPr>
        <w:br/>
        <w:t> городского округа Егорьевск</w:t>
      </w:r>
      <w:r w:rsidRPr="000B173D">
        <w:rPr>
          <w:rFonts w:ascii="Arial" w:hAnsi="Arial" w:cs="Arial"/>
          <w:color w:val="auto"/>
          <w:sz w:val="24"/>
          <w:szCs w:val="24"/>
        </w:rPr>
        <w:br/>
        <w:t>___________________</w:t>
      </w:r>
      <w:proofErr w:type="spellStart"/>
      <w:r w:rsidRPr="000B173D">
        <w:rPr>
          <w:rFonts w:ascii="Arial" w:hAnsi="Arial" w:cs="Arial"/>
          <w:color w:val="auto"/>
          <w:sz w:val="24"/>
          <w:szCs w:val="24"/>
        </w:rPr>
        <w:t>М.Т.Лавров</w:t>
      </w:r>
      <w:proofErr w:type="spellEnd"/>
      <w:r w:rsidRPr="000B173D">
        <w:rPr>
          <w:rFonts w:ascii="Arial" w:hAnsi="Arial" w:cs="Arial"/>
          <w:color w:val="auto"/>
          <w:sz w:val="24"/>
          <w:szCs w:val="24"/>
        </w:rPr>
        <w:br/>
      </w:r>
      <w:r w:rsidRPr="000B173D">
        <w:rPr>
          <w:rFonts w:ascii="Arial" w:hAnsi="Arial" w:cs="Arial"/>
          <w:color w:val="auto"/>
          <w:sz w:val="24"/>
          <w:szCs w:val="24"/>
        </w:rPr>
        <w:br/>
      </w:r>
      <w:r w:rsidRPr="000B173D">
        <w:rPr>
          <w:rFonts w:ascii="Arial" w:hAnsi="Arial" w:cs="Arial"/>
          <w:color w:val="auto"/>
          <w:sz w:val="24"/>
          <w:szCs w:val="24"/>
        </w:rPr>
        <w:br/>
        <w:t>Глава</w:t>
      </w:r>
      <w:r w:rsidRPr="000B173D">
        <w:rPr>
          <w:rFonts w:ascii="Arial" w:hAnsi="Arial" w:cs="Arial"/>
          <w:color w:val="auto"/>
          <w:sz w:val="24"/>
          <w:szCs w:val="24"/>
        </w:rPr>
        <w:br/>
        <w:t> городского округа Егорьевск</w:t>
      </w:r>
      <w:r w:rsidRPr="000B173D">
        <w:rPr>
          <w:rFonts w:ascii="Arial" w:hAnsi="Arial" w:cs="Arial"/>
          <w:color w:val="auto"/>
          <w:sz w:val="24"/>
          <w:szCs w:val="24"/>
        </w:rPr>
        <w:br/>
        <w:t>_____________________</w:t>
      </w:r>
      <w:proofErr w:type="spellStart"/>
      <w:r w:rsidRPr="000B173D">
        <w:rPr>
          <w:rFonts w:ascii="Arial" w:hAnsi="Arial" w:cs="Arial"/>
          <w:color w:val="auto"/>
          <w:sz w:val="24"/>
          <w:szCs w:val="24"/>
        </w:rPr>
        <w:t>А.В.Гречищев</w:t>
      </w:r>
      <w:proofErr w:type="spellEnd"/>
      <w:r w:rsidRPr="000B173D">
        <w:rPr>
          <w:rFonts w:ascii="Arial" w:hAnsi="Arial" w:cs="Arial"/>
          <w:color w:val="auto"/>
          <w:sz w:val="24"/>
          <w:szCs w:val="24"/>
        </w:rPr>
        <w:br/>
      </w:r>
      <w:r w:rsidRPr="000B173D">
        <w:rPr>
          <w:rFonts w:ascii="Arial" w:hAnsi="Arial" w:cs="Arial"/>
          <w:color w:val="auto"/>
          <w:sz w:val="24"/>
          <w:szCs w:val="24"/>
        </w:rPr>
        <w:br/>
        <w:t>     Приложение</w:t>
      </w:r>
      <w:r w:rsidRPr="000B173D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0B173D">
        <w:rPr>
          <w:rFonts w:ascii="Arial" w:hAnsi="Arial" w:cs="Arial"/>
          <w:color w:val="auto"/>
          <w:sz w:val="24"/>
          <w:szCs w:val="24"/>
        </w:rPr>
        <w:br/>
        <w:t>городского округа Егорьевск</w:t>
      </w:r>
      <w:r w:rsidRPr="000B173D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0B173D">
        <w:rPr>
          <w:rFonts w:ascii="Arial" w:hAnsi="Arial" w:cs="Arial"/>
          <w:color w:val="auto"/>
          <w:sz w:val="24"/>
          <w:szCs w:val="24"/>
        </w:rPr>
        <w:br/>
        <w:t>от 24.01.2018 года N 786/71</w:t>
      </w:r>
    </w:p>
    <w:p w14:paraId="2761DE52" w14:textId="77777777" w:rsidR="000B173D" w:rsidRPr="000B173D" w:rsidRDefault="000B173D" w:rsidP="000B173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173D">
        <w:rPr>
          <w:rFonts w:ascii="Arial" w:hAnsi="Arial" w:cs="Arial"/>
          <w:b/>
          <w:bCs/>
        </w:rPr>
        <w:br/>
      </w:r>
      <w:r w:rsidRPr="000B173D">
        <w:rPr>
          <w:rFonts w:ascii="Arial" w:hAnsi="Arial" w:cs="Arial"/>
          <w:b/>
          <w:bCs/>
        </w:rPr>
        <w:br/>
        <w:t>Положение по проведению общественных обсуждений объектов государственной экологической экспертизы на территории городского округа Егорьевск</w:t>
      </w:r>
    </w:p>
    <w:p w14:paraId="709AAEBA" w14:textId="77777777" w:rsidR="000B173D" w:rsidRPr="000B173D" w:rsidRDefault="000B173D" w:rsidP="000B17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173D">
        <w:rPr>
          <w:rFonts w:ascii="Arial" w:hAnsi="Arial" w:cs="Arial"/>
          <w:sz w:val="24"/>
          <w:szCs w:val="24"/>
        </w:rPr>
        <w:br/>
        <w:t>I. Общие положения</w:t>
      </w:r>
    </w:p>
    <w:p w14:paraId="792E0596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93A9C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 xml:space="preserve">1.1. Положение по проведению общественных обсуждений на территории городского округа Егорьевск (далее - Положение) разработано в соответствии с : Конституцией Российской Федерации, Федеральными законами от 10.01.2002 N 7-ФЗ "Об охране окружающей среды", от 23.11.1995 N 174-ФЗ "Об экологической экспертизе", от 06.10.2003 N 131-ФЗ "Об общих принципах организации местного самоуправления в Российской Федерации", Приказом </w:t>
      </w:r>
      <w:proofErr w:type="spellStart"/>
      <w:r w:rsidRPr="000B173D">
        <w:rPr>
          <w:rFonts w:ascii="Arial" w:hAnsi="Arial" w:cs="Arial"/>
        </w:rPr>
        <w:t>Госкомэкологии</w:t>
      </w:r>
      <w:proofErr w:type="spellEnd"/>
      <w:r w:rsidRPr="000B173D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Уставом городского округа Егорьевск Московской области и определяет порядок организации и проведения общественных обсуждений объектов государственной экологической экспертизы на территории городского округа Егорьевск.</w:t>
      </w:r>
      <w:r w:rsidRPr="000B173D">
        <w:rPr>
          <w:rFonts w:ascii="Arial" w:hAnsi="Arial" w:cs="Arial"/>
        </w:rPr>
        <w:br/>
      </w:r>
    </w:p>
    <w:p w14:paraId="126A5AE6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1.2. В Положении используются следующие основные понятия:</w:t>
      </w:r>
      <w:r w:rsidRPr="000B173D">
        <w:rPr>
          <w:rFonts w:ascii="Arial" w:hAnsi="Arial" w:cs="Arial"/>
        </w:rPr>
        <w:br/>
      </w:r>
    </w:p>
    <w:p w14:paraId="152DF682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намечаемая хозяйственная и иная деятельность - деятельность, способная оказать воздействие на окружающую природную среду;</w:t>
      </w:r>
      <w:r w:rsidRPr="000B173D">
        <w:rPr>
          <w:rFonts w:ascii="Arial" w:hAnsi="Arial" w:cs="Arial"/>
        </w:rPr>
        <w:br/>
      </w:r>
    </w:p>
    <w:p w14:paraId="1F56A19C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оценка воздействия на окружающую среду намечаемой хозяйственной и иной деятельности (далее - оценка воздействия на окружающую среду) -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0B173D">
        <w:rPr>
          <w:rFonts w:ascii="Arial" w:hAnsi="Arial" w:cs="Arial"/>
        </w:rPr>
        <w:br/>
      </w:r>
    </w:p>
    <w:p w14:paraId="5982A2FB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 xml:space="preserve">экологическая экспертиза - установление соответствия документов и (или) документации, обосновывающих намечаемую в связи с реализацией объекта </w:t>
      </w:r>
      <w:r w:rsidRPr="000B173D">
        <w:rPr>
          <w:rFonts w:ascii="Arial" w:hAnsi="Arial" w:cs="Arial"/>
        </w:rPr>
        <w:lastRenderedPageBreak/>
        <w:t>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0B173D">
        <w:rPr>
          <w:rFonts w:ascii="Arial" w:hAnsi="Arial" w:cs="Arial"/>
        </w:rPr>
        <w:br/>
      </w:r>
    </w:p>
    <w:p w14:paraId="03B351B3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экспертизе";</w:t>
      </w:r>
      <w:r w:rsidRPr="000B173D">
        <w:rPr>
          <w:rFonts w:ascii="Arial" w:hAnsi="Arial" w:cs="Arial"/>
        </w:rPr>
        <w:br/>
      </w:r>
    </w:p>
    <w:p w14:paraId="115203B1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общественные обсуждения - комплекс мероприятий, проводимых в рамках оценки воздействия намечаемой хозяйственной и иной деятельности на окружающую среду (далее - оценка воздействия на окружающую среду) и направленных на информирование общественности о намечаемой хозяйственной или иной деятельности и ее возможном воздействии на окружающую среду с целью выявления общественных предпочтений и их учета в процессе оценки воздействия;</w:t>
      </w:r>
      <w:r w:rsidRPr="000B173D">
        <w:rPr>
          <w:rFonts w:ascii="Arial" w:hAnsi="Arial" w:cs="Arial"/>
        </w:rPr>
        <w:br/>
      </w:r>
    </w:p>
    <w:p w14:paraId="1264519B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и государственную экспертизу;</w:t>
      </w:r>
      <w:r w:rsidRPr="000B173D">
        <w:rPr>
          <w:rFonts w:ascii="Arial" w:hAnsi="Arial" w:cs="Arial"/>
        </w:rPr>
        <w:br/>
      </w:r>
    </w:p>
    <w:p w14:paraId="2D9B528B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общественность - граждане, их объединения, в том числе территориальные органы самоуправления, юридические лица, интересы которых прямо или косвенно могут быть затронуты намеченной деятельностью и ее возможным воздействием на окружающую среду;</w:t>
      </w:r>
      <w:r w:rsidRPr="000B173D">
        <w:rPr>
          <w:rFonts w:ascii="Arial" w:hAnsi="Arial" w:cs="Arial"/>
        </w:rPr>
        <w:br/>
      </w:r>
    </w:p>
    <w:p w14:paraId="3ABA70EB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государственную экспертизу;</w:t>
      </w:r>
      <w:r w:rsidRPr="000B173D">
        <w:rPr>
          <w:rFonts w:ascii="Arial" w:hAnsi="Arial" w:cs="Arial"/>
        </w:rPr>
        <w:br/>
      </w:r>
    </w:p>
    <w:p w14:paraId="1D8AB9B8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общественные слушания - форма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0B173D">
        <w:rPr>
          <w:rFonts w:ascii="Arial" w:hAnsi="Arial" w:cs="Arial"/>
        </w:rPr>
        <w:br/>
      </w:r>
    </w:p>
    <w:p w14:paraId="6E039338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1.3. Участниками общественных обсуждений являются:</w:t>
      </w:r>
      <w:r w:rsidRPr="000B173D">
        <w:rPr>
          <w:rFonts w:ascii="Arial" w:hAnsi="Arial" w:cs="Arial"/>
        </w:rPr>
        <w:br/>
      </w:r>
    </w:p>
    <w:p w14:paraId="1A33C135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1) заказчик;</w:t>
      </w:r>
      <w:r w:rsidRPr="000B173D">
        <w:rPr>
          <w:rFonts w:ascii="Arial" w:hAnsi="Arial" w:cs="Arial"/>
        </w:rPr>
        <w:br/>
      </w:r>
    </w:p>
    <w:p w14:paraId="4E87DD74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2) органы местного самоуправления городского округа Егорьевск;</w:t>
      </w:r>
      <w:r w:rsidRPr="000B173D">
        <w:rPr>
          <w:rFonts w:ascii="Arial" w:hAnsi="Arial" w:cs="Arial"/>
        </w:rPr>
        <w:br/>
      </w:r>
    </w:p>
    <w:p w14:paraId="4D4784C1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3) федеральные органы исполнительной власти и органы государственной власти Московской области;</w:t>
      </w:r>
      <w:r w:rsidRPr="000B173D">
        <w:rPr>
          <w:rFonts w:ascii="Arial" w:hAnsi="Arial" w:cs="Arial"/>
        </w:rPr>
        <w:br/>
      </w:r>
    </w:p>
    <w:p w14:paraId="4BBCC33E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4) общественность.</w:t>
      </w:r>
      <w:r w:rsidRPr="000B173D">
        <w:rPr>
          <w:rFonts w:ascii="Arial" w:hAnsi="Arial" w:cs="Arial"/>
        </w:rPr>
        <w:br/>
      </w:r>
    </w:p>
    <w:p w14:paraId="239B0747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 xml:space="preserve">1.4. Организацию и проведение общественных обсуждений осуществляет заказчик совместно с администрацией городского округа Егорьевск (далее - </w:t>
      </w:r>
      <w:r w:rsidRPr="000B173D">
        <w:rPr>
          <w:rFonts w:ascii="Arial" w:hAnsi="Arial" w:cs="Arial"/>
        </w:rPr>
        <w:lastRenderedPageBreak/>
        <w:t>администрация)</w:t>
      </w:r>
      <w:r w:rsidRPr="000B173D">
        <w:rPr>
          <w:rFonts w:ascii="Arial" w:hAnsi="Arial" w:cs="Arial"/>
        </w:rPr>
        <w:br/>
      </w:r>
    </w:p>
    <w:p w14:paraId="0D72FBE6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1.5. Информирование общественности и организация общественных обсуждений проводятся в целях обеспечения права граждан и их объединений на благоприятную окружающую среду и информирования о ее состоянии.</w:t>
      </w:r>
      <w:r w:rsidRPr="000B173D">
        <w:rPr>
          <w:rFonts w:ascii="Arial" w:hAnsi="Arial" w:cs="Arial"/>
        </w:rPr>
        <w:br/>
      </w:r>
    </w:p>
    <w:p w14:paraId="0F365683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1.6. Предметом общественных обсуждений являются:</w:t>
      </w:r>
      <w:r w:rsidRPr="000B173D">
        <w:rPr>
          <w:rFonts w:ascii="Arial" w:hAnsi="Arial" w:cs="Arial"/>
        </w:rPr>
        <w:br/>
      </w:r>
    </w:p>
    <w:p w14:paraId="32A19CA8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1.6.1. Техническое задание на проведение оценки воздействия на окружающую среду (далее - техническое задание).</w:t>
      </w:r>
      <w:r w:rsidRPr="000B173D">
        <w:rPr>
          <w:rFonts w:ascii="Arial" w:hAnsi="Arial" w:cs="Arial"/>
        </w:rPr>
        <w:br/>
      </w:r>
    </w:p>
    <w:p w14:paraId="7D03B44A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1.6.2. Материалы по объектам государственной экологической экспертизы, включающие раздел оценки воздействия на окружающую среду.</w:t>
      </w:r>
      <w:r w:rsidRPr="000B173D">
        <w:rPr>
          <w:rFonts w:ascii="Arial" w:hAnsi="Arial" w:cs="Arial"/>
        </w:rPr>
        <w:br/>
      </w:r>
    </w:p>
    <w:p w14:paraId="1228843B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1.7. Материалы проведения общественных обсуждений входят в состав документации, являющейся объектом экологической экспертизы.</w:t>
      </w:r>
      <w:r w:rsidRPr="000B173D">
        <w:rPr>
          <w:rFonts w:ascii="Arial" w:hAnsi="Arial" w:cs="Arial"/>
        </w:rPr>
        <w:br/>
      </w:r>
    </w:p>
    <w:p w14:paraId="37657CF6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1.8. Общественные обсуждения проводятся в форме общественных слушаний.</w:t>
      </w:r>
      <w:r w:rsidRPr="000B173D">
        <w:rPr>
          <w:rFonts w:ascii="Arial" w:hAnsi="Arial" w:cs="Arial"/>
        </w:rPr>
        <w:br/>
      </w:r>
    </w:p>
    <w:p w14:paraId="4B77C5AE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1.8.1. Проведению общественных обсуждений в форме общественных слушаний подлежат следующие объекты государственной экологической экспертизы:</w:t>
      </w:r>
      <w:r w:rsidRPr="000B173D">
        <w:rPr>
          <w:rFonts w:ascii="Arial" w:hAnsi="Arial" w:cs="Arial"/>
        </w:rPr>
        <w:br/>
      </w:r>
    </w:p>
    <w:p w14:paraId="4CE775A8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1.8.1.1. Проектная документация объектов, используемых для размещения и (или) обезвреживания отходов I-V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I-V классов опасности, а также проекты вывода из эксплуатации указанных объектов, проекты рекультивации земель, нарушенных при размещении отходов I-V классов опасности, и земель, используемых, но не предназначенных для размещения отходов I-V классов опасности.</w:t>
      </w:r>
      <w:r w:rsidRPr="000B173D">
        <w:rPr>
          <w:rFonts w:ascii="Arial" w:hAnsi="Arial" w:cs="Arial"/>
        </w:rPr>
        <w:br/>
      </w:r>
    </w:p>
    <w:p w14:paraId="669998E1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1.8.1.2. Проектная документация объектов, строительство, реконструкцию которых предполагается осуществлять на землях особо охраняемых природных территорий федерального, регионального и местного значения.</w:t>
      </w:r>
      <w:r w:rsidRPr="000B173D">
        <w:rPr>
          <w:rFonts w:ascii="Arial" w:hAnsi="Arial" w:cs="Arial"/>
        </w:rPr>
        <w:br/>
      </w:r>
    </w:p>
    <w:p w14:paraId="2D8ACA54" w14:textId="77777777" w:rsidR="000B173D" w:rsidRPr="000B173D" w:rsidRDefault="000B173D" w:rsidP="000B17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173D">
        <w:rPr>
          <w:rFonts w:ascii="Arial" w:hAnsi="Arial" w:cs="Arial"/>
          <w:sz w:val="24"/>
          <w:szCs w:val="24"/>
        </w:rPr>
        <w:t>II. Организация и проведение общественных слушаний</w:t>
      </w:r>
    </w:p>
    <w:p w14:paraId="4080C325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B38FC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 Условия и порядок проведения общественных слушаний.</w:t>
      </w:r>
      <w:r w:rsidRPr="000B173D">
        <w:rPr>
          <w:rFonts w:ascii="Arial" w:hAnsi="Arial" w:cs="Arial"/>
        </w:rPr>
        <w:br/>
      </w:r>
    </w:p>
    <w:p w14:paraId="5D55ED84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2.1. Общественные слушания имеет следующие этапы:</w:t>
      </w:r>
      <w:r w:rsidRPr="000B173D">
        <w:rPr>
          <w:rFonts w:ascii="Arial" w:hAnsi="Arial" w:cs="Arial"/>
        </w:rPr>
        <w:br/>
      </w:r>
    </w:p>
    <w:p w14:paraId="4485D637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2.1.1. Подача заявления.</w:t>
      </w:r>
      <w:r w:rsidRPr="000B173D">
        <w:rPr>
          <w:rFonts w:ascii="Arial" w:hAnsi="Arial" w:cs="Arial"/>
        </w:rPr>
        <w:br/>
      </w:r>
    </w:p>
    <w:p w14:paraId="5D77E015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2.1.2. Принятие решения о проведении общественных слушаний.</w:t>
      </w:r>
      <w:r w:rsidRPr="000B173D">
        <w:rPr>
          <w:rFonts w:ascii="Arial" w:hAnsi="Arial" w:cs="Arial"/>
        </w:rPr>
        <w:br/>
      </w:r>
    </w:p>
    <w:p w14:paraId="5ADC793E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2.1.3. Подготовка и организация общественных слушаний.</w:t>
      </w:r>
      <w:r w:rsidRPr="000B173D">
        <w:rPr>
          <w:rFonts w:ascii="Arial" w:hAnsi="Arial" w:cs="Arial"/>
        </w:rPr>
        <w:br/>
      </w:r>
    </w:p>
    <w:p w14:paraId="572423C7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2.1.4. Проведение общественных слушаний.</w:t>
      </w:r>
      <w:r w:rsidRPr="000B173D">
        <w:rPr>
          <w:rFonts w:ascii="Arial" w:hAnsi="Arial" w:cs="Arial"/>
        </w:rPr>
        <w:br/>
      </w:r>
    </w:p>
    <w:p w14:paraId="207D647C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lastRenderedPageBreak/>
        <w:t>2.1.5. Подведение результатов общественных слушаний (выводы и предложения по осуществлению намечаемой хозяйственной и иной деятельности).</w:t>
      </w:r>
      <w:r w:rsidRPr="000B173D">
        <w:rPr>
          <w:rFonts w:ascii="Arial" w:hAnsi="Arial" w:cs="Arial"/>
        </w:rPr>
        <w:br/>
      </w:r>
    </w:p>
    <w:p w14:paraId="05849EB3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2.1.6. Составление протокола.</w:t>
      </w:r>
      <w:r w:rsidRPr="000B173D">
        <w:rPr>
          <w:rFonts w:ascii="Arial" w:hAnsi="Arial" w:cs="Arial"/>
        </w:rPr>
        <w:br/>
      </w:r>
    </w:p>
    <w:p w14:paraId="4BC8EE9A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 Заказчик направляет в администрацию заявление (приложение N 1 к настоящему Положению) о намерении провести общественные слушания (далее - заявление) с приложением обосновывающей документации.</w:t>
      </w:r>
      <w:r w:rsidRPr="000B173D">
        <w:rPr>
          <w:rFonts w:ascii="Arial" w:hAnsi="Arial" w:cs="Arial"/>
        </w:rPr>
        <w:br/>
      </w:r>
    </w:p>
    <w:p w14:paraId="76765EE9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2.2.1. Обосновывающая документация должна включать:</w:t>
      </w:r>
      <w:r w:rsidRPr="000B173D">
        <w:rPr>
          <w:rFonts w:ascii="Arial" w:hAnsi="Arial" w:cs="Arial"/>
        </w:rPr>
        <w:br/>
      </w:r>
    </w:p>
    <w:p w14:paraId="36241019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2.2.1.1. Общее описание намечаемой хозяйственной или иной деятельности, включая цели ее реализации.</w:t>
      </w:r>
      <w:r w:rsidRPr="000B173D">
        <w:rPr>
          <w:rFonts w:ascii="Arial" w:hAnsi="Arial" w:cs="Arial"/>
        </w:rPr>
        <w:br/>
      </w:r>
    </w:p>
    <w:p w14:paraId="208A67E0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2.2.1.2. Возможные альтернативы реализации намечаемой хозяйственной или иной деятельности.</w:t>
      </w:r>
      <w:r w:rsidRPr="000B173D">
        <w:rPr>
          <w:rFonts w:ascii="Arial" w:hAnsi="Arial" w:cs="Arial"/>
        </w:rPr>
        <w:br/>
      </w:r>
    </w:p>
    <w:p w14:paraId="78BFB937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2.2.1.3. Описание условий реализации намечаемой хозяйственной или иной деятельности.</w:t>
      </w:r>
      <w:r w:rsidRPr="000B173D">
        <w:rPr>
          <w:rFonts w:ascii="Arial" w:hAnsi="Arial" w:cs="Arial"/>
        </w:rPr>
        <w:br/>
      </w:r>
    </w:p>
    <w:p w14:paraId="6E315FB3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2.2.1.4. Предложения заказчика по срокам проведения общественных слушаний.</w:t>
      </w:r>
      <w:r w:rsidRPr="000B173D">
        <w:rPr>
          <w:rFonts w:ascii="Arial" w:hAnsi="Arial" w:cs="Arial"/>
        </w:rPr>
        <w:br/>
      </w:r>
    </w:p>
    <w:p w14:paraId="77314571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2.2.1.5. Техническое задание на проведение оценки воздействия на окружающую среду и/или предварительные материалы по оценке воздействия на окружающую среду намечаемой хозяйственной или иной деятельности.</w:t>
      </w:r>
      <w:r w:rsidRPr="000B173D">
        <w:rPr>
          <w:rFonts w:ascii="Arial" w:hAnsi="Arial" w:cs="Arial"/>
        </w:rPr>
        <w:br/>
      </w:r>
    </w:p>
    <w:p w14:paraId="38420426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2.2.1.6. Список представителей заказчика, ответственных за проведение общественных слушаний, с указанием фамилии, имени, отчества (при наличии), должностей и контактных телефонов.</w:t>
      </w:r>
      <w:r w:rsidRPr="000B173D">
        <w:rPr>
          <w:rFonts w:ascii="Arial" w:hAnsi="Arial" w:cs="Arial"/>
        </w:rPr>
        <w:br/>
      </w:r>
    </w:p>
    <w:p w14:paraId="57A608A2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2.2.2. Администрация рассматривает обращение о намерении провести общественные слушания и в течение 7 рабочих дней принимает решение о назначении общественных слушаний либо о мотивированном отказе в назначении общественных слушаний. Заказчик уведомляется о принятом решении в письменной форме.</w:t>
      </w:r>
      <w:r w:rsidRPr="000B173D">
        <w:rPr>
          <w:rFonts w:ascii="Arial" w:hAnsi="Arial" w:cs="Arial"/>
        </w:rPr>
        <w:br/>
      </w:r>
    </w:p>
    <w:p w14:paraId="17A61F19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2.2.3. Непредставление в обращении заказчика обосновывающей документации, предусмотренной п. 2.2.1 настоящего Положения, является основанием для отказа в назначении общественных слушаний.</w:t>
      </w:r>
      <w:r w:rsidRPr="000B173D">
        <w:rPr>
          <w:rFonts w:ascii="Arial" w:hAnsi="Arial" w:cs="Arial"/>
        </w:rPr>
        <w:br/>
      </w:r>
    </w:p>
    <w:p w14:paraId="5B03B94E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2.3. Решение о назначении общественных слушаний оформляется постановлением администрации.</w:t>
      </w:r>
      <w:r w:rsidRPr="000B173D">
        <w:rPr>
          <w:rFonts w:ascii="Arial" w:hAnsi="Arial" w:cs="Arial"/>
        </w:rPr>
        <w:br/>
      </w:r>
    </w:p>
    <w:p w14:paraId="38E8BA28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2.4. Для проведения общественных слушаний создается комиссия по проведению общественных слушаний (далее - Комиссия), состав которой утверждается постановлением администрации.</w:t>
      </w:r>
      <w:r w:rsidRPr="000B173D">
        <w:rPr>
          <w:rFonts w:ascii="Arial" w:hAnsi="Arial" w:cs="Arial"/>
        </w:rPr>
        <w:br/>
      </w:r>
    </w:p>
    <w:p w14:paraId="533A5BAF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2.5. Комиссия:</w:t>
      </w:r>
      <w:r w:rsidRPr="000B173D">
        <w:rPr>
          <w:rFonts w:ascii="Arial" w:hAnsi="Arial" w:cs="Arial"/>
        </w:rPr>
        <w:br/>
      </w:r>
    </w:p>
    <w:p w14:paraId="00DC2989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lastRenderedPageBreak/>
        <w:t>2.5.1. Обеспечивает проведение общественных слушаний.</w:t>
      </w:r>
      <w:r w:rsidRPr="000B173D">
        <w:rPr>
          <w:rFonts w:ascii="Arial" w:hAnsi="Arial" w:cs="Arial"/>
        </w:rPr>
        <w:br/>
      </w:r>
    </w:p>
    <w:p w14:paraId="193221E5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2.5.2. Координирует взаимодействие между участниками общественных слушаний.</w:t>
      </w:r>
      <w:r w:rsidRPr="000B173D">
        <w:rPr>
          <w:rFonts w:ascii="Arial" w:hAnsi="Arial" w:cs="Arial"/>
        </w:rPr>
        <w:br/>
      </w:r>
    </w:p>
    <w:p w14:paraId="334B1FB7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2.5.3. Следит за соблюдением требований настоящего Положения и действующего законодательства при проведении общественных слушаний.</w:t>
      </w:r>
      <w:r w:rsidRPr="000B173D">
        <w:rPr>
          <w:rFonts w:ascii="Arial" w:hAnsi="Arial" w:cs="Arial"/>
        </w:rPr>
        <w:br/>
      </w:r>
    </w:p>
    <w:p w14:paraId="640C866F" w14:textId="77777777" w:rsidR="000B173D" w:rsidRPr="000B173D" w:rsidRDefault="000B173D" w:rsidP="000B1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2.6. Заседание Комиссии считается правомочным, если на нем присутствует не менее чем две трети от установленного числа членов комиссии. Решение принимается большинством голосов от присутствующих на заседании Комиссии.</w:t>
      </w:r>
    </w:p>
    <w:p w14:paraId="4F8E3570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 После вступления в силу постановления администрации о назначении общественных слушаний заказчик информирует общественность о проведении общественных слушаний через средства массовой информации в соответствии с требованиями действующего законодательства Российской Федерации. Информация, извещающая о начале проведения общественных слушаний, должна быть опубликована не менее чем за 30 дней до начала общественных слушаний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субъектов Российской Федерации (для объектов экспертизы регионального уровня) и органов местного самоуправления, на территории которых намечается реализация объекта государственной экологической экспертизы (далее - официальное издание), а также на официальном сайте администрации городского округа Егорьевск, в информационно-телекоммуникационной сети Интернет (далее - сайт администрации).</w:t>
      </w:r>
      <w:r w:rsidRPr="000B173D">
        <w:rPr>
          <w:rFonts w:ascii="Arial" w:hAnsi="Arial" w:cs="Arial"/>
        </w:rPr>
        <w:br/>
      </w:r>
    </w:p>
    <w:p w14:paraId="1DA4FB6E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2.7.1. В публикациях должны быть указаны:</w:t>
      </w:r>
      <w:r w:rsidRPr="000B173D">
        <w:rPr>
          <w:rFonts w:ascii="Arial" w:hAnsi="Arial" w:cs="Arial"/>
        </w:rPr>
        <w:br/>
      </w:r>
    </w:p>
    <w:p w14:paraId="5D4E7A75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2.7.1.1. Информация о правовом акте администрации о назначении общественных слушаний.</w:t>
      </w:r>
      <w:r w:rsidRPr="000B173D">
        <w:rPr>
          <w:rFonts w:ascii="Arial" w:hAnsi="Arial" w:cs="Arial"/>
        </w:rPr>
        <w:br/>
      </w:r>
    </w:p>
    <w:p w14:paraId="26BCCFFE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2.7.1.2. Дата, место и время проведения общественных слушаний.</w:t>
      </w:r>
      <w:r w:rsidRPr="000B173D">
        <w:rPr>
          <w:rFonts w:ascii="Arial" w:hAnsi="Arial" w:cs="Arial"/>
        </w:rPr>
        <w:br/>
      </w:r>
    </w:p>
    <w:p w14:paraId="348415EC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2.7.1.3. Название, цели и месторасположение намечаемой деятельности.</w:t>
      </w:r>
      <w:r w:rsidRPr="000B173D">
        <w:rPr>
          <w:rFonts w:ascii="Arial" w:hAnsi="Arial" w:cs="Arial"/>
        </w:rPr>
        <w:br/>
      </w:r>
    </w:p>
    <w:p w14:paraId="4A49BF9F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2.7.1.4. Наименование и адрес заказчика или его представителя.</w:t>
      </w:r>
      <w:r w:rsidRPr="000B173D">
        <w:rPr>
          <w:rFonts w:ascii="Arial" w:hAnsi="Arial" w:cs="Arial"/>
        </w:rPr>
        <w:br/>
      </w:r>
    </w:p>
    <w:p w14:paraId="0A491C25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2.7.1.5. Сроки и место доступности объекта обсуждения.</w:t>
      </w:r>
      <w:r w:rsidRPr="000B173D">
        <w:rPr>
          <w:rFonts w:ascii="Arial" w:hAnsi="Arial" w:cs="Arial"/>
        </w:rPr>
        <w:br/>
      </w:r>
    </w:p>
    <w:p w14:paraId="31C961B4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2.7.1.6. Место и сроки приема замечаний и предложений.</w:t>
      </w:r>
      <w:r w:rsidRPr="000B173D">
        <w:rPr>
          <w:rFonts w:ascii="Arial" w:hAnsi="Arial" w:cs="Arial"/>
        </w:rPr>
        <w:br/>
      </w:r>
    </w:p>
    <w:p w14:paraId="15B5FAF4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2.7.2. Письменные замечания и предложения принимаются и регистрируются в журнале учета предложений и замечаний. Листы журнала должны быть пронумерованы и прошиты. Журнал опечатывается печатью администрации (приложение N 2 к настоящему Положению).</w:t>
      </w:r>
      <w:r w:rsidRPr="000B173D">
        <w:rPr>
          <w:rFonts w:ascii="Arial" w:hAnsi="Arial" w:cs="Arial"/>
        </w:rPr>
        <w:br/>
      </w:r>
    </w:p>
    <w:p w14:paraId="01691DD7" w14:textId="77777777" w:rsidR="000B173D" w:rsidRPr="000B173D" w:rsidRDefault="000B173D" w:rsidP="000B17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173D">
        <w:rPr>
          <w:rFonts w:ascii="Arial" w:hAnsi="Arial" w:cs="Arial"/>
          <w:sz w:val="24"/>
          <w:szCs w:val="24"/>
        </w:rPr>
        <w:t>III. Порядок проведения общественных слушаний</w:t>
      </w:r>
    </w:p>
    <w:p w14:paraId="38AA6140" w14:textId="77777777" w:rsidR="000B173D" w:rsidRPr="000B173D" w:rsidRDefault="000B173D" w:rsidP="000B17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1AB2A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lastRenderedPageBreak/>
        <w:t>3. Общественные слушания предусматривают проведение публичного мероприятия в специально отведенном или приспособленном для этого месте.</w:t>
      </w:r>
      <w:r w:rsidRPr="000B173D">
        <w:rPr>
          <w:rFonts w:ascii="Arial" w:hAnsi="Arial" w:cs="Arial"/>
        </w:rPr>
        <w:br/>
      </w:r>
    </w:p>
    <w:p w14:paraId="6CF06A88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3.1.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слушаний.</w:t>
      </w:r>
      <w:r w:rsidRPr="000B173D">
        <w:rPr>
          <w:rFonts w:ascii="Arial" w:hAnsi="Arial" w:cs="Arial"/>
        </w:rPr>
        <w:br/>
      </w:r>
    </w:p>
    <w:p w14:paraId="5E33E268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3.2.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0B173D">
        <w:rPr>
          <w:rFonts w:ascii="Arial" w:hAnsi="Arial" w:cs="Arial"/>
        </w:rPr>
        <w:br/>
      </w:r>
    </w:p>
    <w:p w14:paraId="0781AB7E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3.3. Заказчик обязан обеспечить свободный доступ граждан к материалам, в отношении которых проводятся общественные слушания.</w:t>
      </w:r>
      <w:r w:rsidRPr="000B173D">
        <w:rPr>
          <w:rFonts w:ascii="Arial" w:hAnsi="Arial" w:cs="Arial"/>
        </w:rPr>
        <w:br/>
      </w:r>
    </w:p>
    <w:p w14:paraId="149CAFFB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3.4.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</w:t>
      </w:r>
      <w:r w:rsidRPr="000B173D">
        <w:rPr>
          <w:rFonts w:ascii="Arial" w:hAnsi="Arial" w:cs="Arial"/>
        </w:rPr>
        <w:br/>
      </w:r>
    </w:p>
    <w:p w14:paraId="5A17F44B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3.5. Ответственность за обеспечение безопасности участников общественных слушаний и соблюдение правопорядка несет заказчик общественных обсуждений.</w:t>
      </w:r>
      <w:r w:rsidRPr="000B173D">
        <w:rPr>
          <w:rFonts w:ascii="Arial" w:hAnsi="Arial" w:cs="Arial"/>
        </w:rPr>
        <w:br/>
      </w:r>
    </w:p>
    <w:p w14:paraId="6403BF5B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3.6. Заказчик приступает к регистрации участников общественных слушаний за 2 часа до начала мероприятия.</w:t>
      </w:r>
      <w:r w:rsidRPr="000B173D">
        <w:rPr>
          <w:rFonts w:ascii="Arial" w:hAnsi="Arial" w:cs="Arial"/>
        </w:rPr>
        <w:br/>
      </w:r>
    </w:p>
    <w:p w14:paraId="7ED0E54A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3.7. Граждане, изъявившие желание принять участие в общественных слушаниях, обязаны предъявить документы, удостоверяющие личность, и сообщить свои фамилию, имя, отчество, название организации (если они представляют организацию), а также свои адреса и телефоны или адреса и телефоны представляемых ими организаций и поставить свою подпись в листе регистрации.</w:t>
      </w:r>
      <w:r w:rsidRPr="000B173D">
        <w:rPr>
          <w:rFonts w:ascii="Arial" w:hAnsi="Arial" w:cs="Arial"/>
        </w:rPr>
        <w:br/>
      </w:r>
    </w:p>
    <w:p w14:paraId="2EF942EB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3.8. Возможно участие от имени организаций лиц, имеющих право действовать от имени лица без доверенности, иные лица обязаны иметь доверенность на представление интересов соответствующих организаций.</w:t>
      </w:r>
      <w:r w:rsidRPr="000B173D">
        <w:rPr>
          <w:rFonts w:ascii="Arial" w:hAnsi="Arial" w:cs="Arial"/>
        </w:rPr>
        <w:br/>
      </w:r>
    </w:p>
    <w:p w14:paraId="2B88EEBD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3.9. Вопросы участников общественных слушаний принимаются Комиссией в письменном виде до окончания общественных слушаний.</w:t>
      </w:r>
      <w:r w:rsidRPr="000B173D">
        <w:rPr>
          <w:rFonts w:ascii="Arial" w:hAnsi="Arial" w:cs="Arial"/>
        </w:rPr>
        <w:br/>
      </w:r>
    </w:p>
    <w:p w14:paraId="3F3B996F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3.10. Председатель комиссии по проведению общественных слушаний:</w:t>
      </w:r>
      <w:r w:rsidRPr="000B173D">
        <w:rPr>
          <w:rFonts w:ascii="Arial" w:hAnsi="Arial" w:cs="Arial"/>
        </w:rPr>
        <w:br/>
      </w:r>
    </w:p>
    <w:p w14:paraId="6C7A09D1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3.10.1. Открывает общественные слушания, представляет себя и секретаря комиссии по проведению общественных слушаний, оглашает тему и повестку в рамках проведения общественных слушаний, представляет гражданам и заинтересованной общественности муниципального образования заказчика.</w:t>
      </w:r>
      <w:r w:rsidRPr="000B173D">
        <w:rPr>
          <w:rFonts w:ascii="Arial" w:hAnsi="Arial" w:cs="Arial"/>
        </w:rPr>
        <w:br/>
      </w:r>
    </w:p>
    <w:p w14:paraId="20D7969B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3.10.2. Предлагает регламент проведения общественных слушаний.</w:t>
      </w:r>
      <w:r w:rsidRPr="000B173D">
        <w:rPr>
          <w:rFonts w:ascii="Arial" w:hAnsi="Arial" w:cs="Arial"/>
        </w:rPr>
        <w:br/>
      </w:r>
    </w:p>
    <w:p w14:paraId="09B97F92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3.10.3. Информирует собравшихся о количестве участников общественных слушаний.</w:t>
      </w:r>
      <w:r w:rsidRPr="000B173D">
        <w:rPr>
          <w:rFonts w:ascii="Arial" w:hAnsi="Arial" w:cs="Arial"/>
        </w:rPr>
        <w:br/>
      </w:r>
    </w:p>
    <w:p w14:paraId="2C5FAD8D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lastRenderedPageBreak/>
        <w:t>3.10.4. Ведет общественные слушания, следит за соблюдением регламента и порядка проведения общественных слушаний.</w:t>
      </w:r>
      <w:r w:rsidRPr="000B173D">
        <w:rPr>
          <w:rFonts w:ascii="Arial" w:hAnsi="Arial" w:cs="Arial"/>
        </w:rPr>
        <w:br/>
      </w:r>
    </w:p>
    <w:p w14:paraId="6D91C5D3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3.10.5. Принимает решения об объявлении перерыва на общественных слушаниях, а также об их переносе на другой день.</w:t>
      </w:r>
      <w:r w:rsidRPr="000B173D">
        <w:rPr>
          <w:rFonts w:ascii="Arial" w:hAnsi="Arial" w:cs="Arial"/>
        </w:rPr>
        <w:br/>
      </w:r>
    </w:p>
    <w:p w14:paraId="0C5F140F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3.10.6. Имеет право остановить проведение общественных слушаний в случае совершения его участниками противоправных действий.</w:t>
      </w:r>
      <w:r w:rsidRPr="000B173D">
        <w:rPr>
          <w:rFonts w:ascii="Arial" w:hAnsi="Arial" w:cs="Arial"/>
        </w:rPr>
        <w:br/>
      </w:r>
    </w:p>
    <w:p w14:paraId="36914636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3.10.7. Имеет право потребовать вывести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0B173D">
        <w:rPr>
          <w:rFonts w:ascii="Arial" w:hAnsi="Arial" w:cs="Arial"/>
        </w:rPr>
        <w:br/>
      </w:r>
    </w:p>
    <w:p w14:paraId="7E3F5962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 Участники общественных слушаний имеют право:</w:t>
      </w:r>
      <w:r w:rsidRPr="000B173D">
        <w:rPr>
          <w:rFonts w:ascii="Arial" w:hAnsi="Arial" w:cs="Arial"/>
        </w:rPr>
        <w:br/>
      </w:r>
    </w:p>
    <w:p w14:paraId="5F5507A6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4.1.1. Выдвигать предложения об изменении регламента проведения общественных слушаний.</w:t>
      </w:r>
      <w:r w:rsidRPr="000B173D">
        <w:rPr>
          <w:rFonts w:ascii="Arial" w:hAnsi="Arial" w:cs="Arial"/>
        </w:rPr>
        <w:br/>
      </w:r>
    </w:p>
    <w:p w14:paraId="5C135FAB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4.1.2. Задавать вопросы докладчикам.</w:t>
      </w:r>
      <w:r w:rsidRPr="000B173D">
        <w:rPr>
          <w:rFonts w:ascii="Arial" w:hAnsi="Arial" w:cs="Arial"/>
        </w:rPr>
        <w:br/>
      </w:r>
    </w:p>
    <w:p w14:paraId="6E4A0054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4.1.3. В устной и (или) письменной форме передавать замечания и предложения относительно предмета общественных слушаний.</w:t>
      </w:r>
      <w:r w:rsidRPr="000B173D">
        <w:rPr>
          <w:rFonts w:ascii="Arial" w:hAnsi="Arial" w:cs="Arial"/>
        </w:rPr>
        <w:br/>
      </w:r>
    </w:p>
    <w:p w14:paraId="27FB9539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4.1.4. Выступать в пределах времени, установленного регламентом.</w:t>
      </w:r>
      <w:r w:rsidRPr="000B173D">
        <w:rPr>
          <w:rFonts w:ascii="Arial" w:hAnsi="Arial" w:cs="Arial"/>
        </w:rPr>
        <w:br/>
      </w:r>
    </w:p>
    <w:p w14:paraId="7998652D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4.1.5. Осуществлять иные действия в рамках действующего законодательства и регламента мероприятия.</w:t>
      </w:r>
      <w:r w:rsidRPr="000B173D">
        <w:rPr>
          <w:rFonts w:ascii="Arial" w:hAnsi="Arial" w:cs="Arial"/>
        </w:rPr>
        <w:br/>
      </w:r>
    </w:p>
    <w:p w14:paraId="666E5566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4.2. Участники общественных слушаний обязаны:</w:t>
      </w:r>
      <w:r w:rsidRPr="000B173D">
        <w:rPr>
          <w:rFonts w:ascii="Arial" w:hAnsi="Arial" w:cs="Arial"/>
        </w:rPr>
        <w:br/>
      </w:r>
    </w:p>
    <w:p w14:paraId="31CF132E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4.2.1. Выполнять все законные требования организатора общественных слушаний, уполномоченных им лиц, уполномоченного представителя администрации.</w:t>
      </w:r>
      <w:r w:rsidRPr="000B173D">
        <w:rPr>
          <w:rFonts w:ascii="Arial" w:hAnsi="Arial" w:cs="Arial"/>
        </w:rPr>
        <w:br/>
      </w:r>
    </w:p>
    <w:p w14:paraId="701F9F7A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4.2.2. Соблюдать общественный порядок и регламент проведения общественных слушаний.</w:t>
      </w:r>
      <w:r w:rsidRPr="000B173D">
        <w:rPr>
          <w:rFonts w:ascii="Arial" w:hAnsi="Arial" w:cs="Arial"/>
        </w:rPr>
        <w:br/>
      </w:r>
    </w:p>
    <w:p w14:paraId="08360E60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4.2.3. Соблюдать требования Федерального закона от 19.06.2004 N 54-ФЗ "О собраниях, митингах, демонстрациях, шествиях и пикетированиях".</w:t>
      </w:r>
      <w:r w:rsidRPr="000B173D">
        <w:rPr>
          <w:rFonts w:ascii="Arial" w:hAnsi="Arial" w:cs="Arial"/>
        </w:rPr>
        <w:br/>
      </w:r>
    </w:p>
    <w:p w14:paraId="1CD22084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5. На общественных слушаниях может осуществляться аудио- и видеозапись всех выступлений и обсуждений с целью оформления протокола.</w:t>
      </w:r>
      <w:r w:rsidRPr="000B173D">
        <w:rPr>
          <w:rFonts w:ascii="Arial" w:hAnsi="Arial" w:cs="Arial"/>
        </w:rPr>
        <w:br/>
      </w:r>
    </w:p>
    <w:p w14:paraId="44361ECD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 На общественных слушаниях ведется протокол. Ведение протокола осуществляется секретарем Комиссии. В протоколе проведения общественных слушаний указываются:</w:t>
      </w:r>
      <w:r w:rsidRPr="000B173D">
        <w:rPr>
          <w:rFonts w:ascii="Arial" w:hAnsi="Arial" w:cs="Arial"/>
        </w:rPr>
        <w:br/>
      </w:r>
    </w:p>
    <w:p w14:paraId="6B4876D0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6.1. Дата и место проведения общественных слушаний, время их начала.</w:t>
      </w:r>
      <w:r w:rsidRPr="000B173D">
        <w:rPr>
          <w:rFonts w:ascii="Arial" w:hAnsi="Arial" w:cs="Arial"/>
        </w:rPr>
        <w:br/>
      </w:r>
    </w:p>
    <w:p w14:paraId="5602E952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6.2. Правовые основания для проведения общественных слушаний.</w:t>
      </w:r>
      <w:r w:rsidRPr="000B173D">
        <w:rPr>
          <w:rFonts w:ascii="Arial" w:hAnsi="Arial" w:cs="Arial"/>
        </w:rPr>
        <w:br/>
      </w:r>
    </w:p>
    <w:p w14:paraId="48BDCE06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lastRenderedPageBreak/>
        <w:t>6.3. Регламент общественных слушаний.</w:t>
      </w:r>
      <w:r w:rsidRPr="000B173D">
        <w:rPr>
          <w:rFonts w:ascii="Arial" w:hAnsi="Arial" w:cs="Arial"/>
        </w:rPr>
        <w:br/>
      </w:r>
    </w:p>
    <w:p w14:paraId="349590DA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6.4. Информация об информировании общественности о проведении общественных слушаний.</w:t>
      </w:r>
      <w:r w:rsidRPr="000B173D">
        <w:rPr>
          <w:rFonts w:ascii="Arial" w:hAnsi="Arial" w:cs="Arial"/>
        </w:rPr>
        <w:br/>
      </w:r>
    </w:p>
    <w:p w14:paraId="68E2B869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6.5. Перечень материалов, представленных для ознакомления общественности.</w:t>
      </w:r>
      <w:r w:rsidRPr="000B173D">
        <w:rPr>
          <w:rFonts w:ascii="Arial" w:hAnsi="Arial" w:cs="Arial"/>
        </w:rPr>
        <w:br/>
      </w:r>
    </w:p>
    <w:p w14:paraId="5CC97D58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6.6. Количество участников общественных слушаний.</w:t>
      </w:r>
      <w:r w:rsidRPr="000B173D">
        <w:rPr>
          <w:rFonts w:ascii="Arial" w:hAnsi="Arial" w:cs="Arial"/>
        </w:rPr>
        <w:br/>
      </w:r>
    </w:p>
    <w:p w14:paraId="38DA73B5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6.7. Тезисы выступлений участников общественных слушаний.</w:t>
      </w:r>
      <w:r w:rsidRPr="000B173D">
        <w:rPr>
          <w:rFonts w:ascii="Arial" w:hAnsi="Arial" w:cs="Arial"/>
        </w:rPr>
        <w:br/>
      </w:r>
    </w:p>
    <w:p w14:paraId="2F95BF52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6.8. Вопросы, задаваемые докладчикам, с указанием авторов вопросов, полученные ответы.</w:t>
      </w:r>
      <w:r w:rsidRPr="000B173D">
        <w:rPr>
          <w:rFonts w:ascii="Arial" w:hAnsi="Arial" w:cs="Arial"/>
        </w:rPr>
        <w:br/>
      </w:r>
    </w:p>
    <w:p w14:paraId="1ED97B17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6.9. Список участников общественных слушаний приводится в приложении к протоколу проведения общественных слушаний.</w:t>
      </w:r>
      <w:r w:rsidRPr="000B173D">
        <w:rPr>
          <w:rFonts w:ascii="Arial" w:hAnsi="Arial" w:cs="Arial"/>
        </w:rPr>
        <w:br/>
      </w:r>
    </w:p>
    <w:p w14:paraId="1853F414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7. По завершении общественных слушаний председатель подводит итоги их проведения.</w:t>
      </w:r>
      <w:r w:rsidRPr="000B173D">
        <w:rPr>
          <w:rFonts w:ascii="Arial" w:hAnsi="Arial" w:cs="Arial"/>
        </w:rPr>
        <w:br/>
      </w:r>
    </w:p>
    <w:p w14:paraId="67C76B1F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7.1. Протокол готовится в течение 7 рабочих дней после проведения общественных слушаний.</w:t>
      </w:r>
      <w:r w:rsidRPr="000B173D">
        <w:rPr>
          <w:rFonts w:ascii="Arial" w:hAnsi="Arial" w:cs="Arial"/>
        </w:rPr>
        <w:br/>
      </w:r>
    </w:p>
    <w:p w14:paraId="68656584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7.2. Протокол проведения общественных слушаний оформляется в двух экземплярах.</w:t>
      </w:r>
      <w:r w:rsidRPr="000B173D">
        <w:rPr>
          <w:rFonts w:ascii="Arial" w:hAnsi="Arial" w:cs="Arial"/>
        </w:rPr>
        <w:br/>
      </w:r>
    </w:p>
    <w:p w14:paraId="14F47051" w14:textId="77777777" w:rsidR="000B173D" w:rsidRPr="000B173D" w:rsidRDefault="000B173D" w:rsidP="000B17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73D">
        <w:rPr>
          <w:rFonts w:ascii="Arial" w:hAnsi="Arial" w:cs="Arial"/>
        </w:rPr>
        <w:t>7.3. Протокол проведения общественных слушаний подписывает председатель Комиссии и секретарь Комиссии.</w:t>
      </w:r>
    </w:p>
    <w:p w14:paraId="00859478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7.4. После подписания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Протокол проведения общественных слушаний доводится администрацией до сведения населения городского округа Егорьевск путем опубликования в средствах массовой информации в установленном порядке.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1F9D662F" w14:textId="77777777" w:rsidR="000B173D" w:rsidRPr="000B173D" w:rsidRDefault="000B173D" w:rsidP="000B173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по проведению общественных обсуждений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объектов государственной экологической экспертизы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 на территории городского округа Егорьевск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Главе городского округа Егорьевск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Московской области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от ____________________________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(заказчика)</w:t>
      </w:r>
    </w:p>
    <w:p w14:paraId="7465E174" w14:textId="77777777" w:rsidR="000B173D" w:rsidRPr="000B173D" w:rsidRDefault="000B173D" w:rsidP="000B17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ЗАЯВЛЕНИЕ о проведении общественного обсуждения объекта государственной экологической экспертизы</w:t>
      </w:r>
    </w:p>
    <w:p w14:paraId="03871651" w14:textId="77777777" w:rsidR="000B173D" w:rsidRPr="000B173D" w:rsidRDefault="000B173D" w:rsidP="000B17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06FE456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lastRenderedPageBreak/>
        <w:t>Прошу Вас назначить общественное обсуждение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0F9798F4" w14:textId="77777777" w:rsidR="000B173D" w:rsidRPr="000B173D" w:rsidRDefault="000B173D" w:rsidP="000B17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5D376B9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______________________________________________________________________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5C7E65E1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(наименование материалов обсуждения)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78175E4C" w14:textId="77777777" w:rsidR="000B173D" w:rsidRPr="000B173D" w:rsidRDefault="000B173D" w:rsidP="000B17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3898997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с целью изучения общественного мнения и выявления возможного негативного влияния деятельности на окружающую среду и здоровье населения городского округа Егорьевск, а также для принятия мер по устранению влияния, если таковое будет выявлено.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3E70229F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Основные сведения о заказчике: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6EED1383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Физическое лицо: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18127C0F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1. Ф.И.О., год рождения.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182DFB7B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2. Домашний адрес, телефон, другие контактные данные.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371561B8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3. Место работы.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4A52A6FC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4. Дата и личная подпись.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5FDCF4E6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5. Ксерокопия паспорта.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3AAC1637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Юридическое лицо: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76DCFCB7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1. Название организации.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16D7F64A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2. Юридический адрес.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76102775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3. Контактная информация.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64C6A4A5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4. Основные направления деятельности.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33A73292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5. Ф.И.О. и контактные данные руководителя.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304BE2B5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6. Дата и личная подпись руководителя.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6A450129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7. Копии свидетельства о регистрации и устава или заменяющего его документа.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744A5FB4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8. Выписка из Единого государственного реестра юридических лиц - для юридического лица.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6446661D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9. Для представителя заказчика помимо указанного - копия документа, подтверждающего его полномочия.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7BC84BC3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lastRenderedPageBreak/>
        <w:t>10. Приложение: обосновывающая документация в соответствии с п. 2.2.1 Положения по проведению общественных обсуждений объектов государственной экологической экспертизы на территории городского округа Егорьевск.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4E0F60E4" w14:textId="77777777" w:rsidR="000B173D" w:rsidRPr="000B173D" w:rsidRDefault="000B173D" w:rsidP="000B173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по проведению общественных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обсуждений объектов государственной экологической</w:t>
      </w:r>
      <w:r w:rsidRPr="000B173D">
        <w:rPr>
          <w:rFonts w:ascii="Arial" w:eastAsia="Times New Roman" w:hAnsi="Arial" w:cs="Arial"/>
          <w:b/>
          <w:bCs/>
          <w:sz w:val="24"/>
          <w:szCs w:val="24"/>
        </w:rPr>
        <w:br/>
        <w:t>экспертизы на территории городского округа Егорьевск</w:t>
      </w:r>
    </w:p>
    <w:p w14:paraId="3F04D7C8" w14:textId="77777777" w:rsidR="000B173D" w:rsidRPr="000B173D" w:rsidRDefault="000B173D" w:rsidP="000B173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B173D">
        <w:rPr>
          <w:rFonts w:ascii="Arial" w:eastAsia="Times New Roman" w:hAnsi="Arial" w:cs="Arial"/>
          <w:b/>
          <w:bCs/>
          <w:sz w:val="24"/>
          <w:szCs w:val="24"/>
        </w:rPr>
        <w:t xml:space="preserve">ЖУРНАЛ учета </w:t>
      </w:r>
      <w:proofErr w:type="gramStart"/>
      <w:r w:rsidRPr="000B173D">
        <w:rPr>
          <w:rFonts w:ascii="Arial" w:eastAsia="Times New Roman" w:hAnsi="Arial" w:cs="Arial"/>
          <w:b/>
          <w:bCs/>
          <w:sz w:val="24"/>
          <w:szCs w:val="24"/>
        </w:rPr>
        <w:t>замечаний и предложений</w:t>
      </w:r>
      <w:proofErr w:type="gramEnd"/>
      <w:r w:rsidRPr="000B173D">
        <w:rPr>
          <w:rFonts w:ascii="Arial" w:eastAsia="Times New Roman" w:hAnsi="Arial" w:cs="Arial"/>
          <w:b/>
          <w:bCs/>
          <w:sz w:val="24"/>
          <w:szCs w:val="24"/>
        </w:rPr>
        <w:t xml:space="preserve"> поступивших в ходе общественных обсуждений объекта государственной экологической экспертизы</w:t>
      </w:r>
    </w:p>
    <w:p w14:paraId="37D6DC0A" w14:textId="77777777" w:rsidR="000B173D" w:rsidRPr="000B173D" w:rsidRDefault="000B173D" w:rsidP="000B17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C430F1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____________________________________________________________</w:t>
      </w:r>
      <w:r w:rsidRPr="000B173D">
        <w:rPr>
          <w:rFonts w:ascii="Arial" w:eastAsia="Times New Roman" w:hAnsi="Arial" w:cs="Arial"/>
          <w:sz w:val="24"/>
          <w:szCs w:val="24"/>
        </w:rPr>
        <w:br/>
      </w:r>
    </w:p>
    <w:p w14:paraId="29966811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(название объекта государственной экологической экспертизы)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2562"/>
        <w:gridCol w:w="2041"/>
        <w:gridCol w:w="2253"/>
        <w:gridCol w:w="1819"/>
      </w:tblGrid>
      <w:tr w:rsidR="000B173D" w:rsidRPr="000B173D" w14:paraId="18798C4B" w14:textId="77777777" w:rsidTr="000B173D">
        <w:trPr>
          <w:trHeight w:val="15"/>
        </w:trPr>
        <w:tc>
          <w:tcPr>
            <w:tcW w:w="739" w:type="dxa"/>
            <w:hideMark/>
          </w:tcPr>
          <w:p w14:paraId="0A2317D7" w14:textId="77777777" w:rsidR="000B173D" w:rsidRPr="000B173D" w:rsidRDefault="000B173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7F564767" w14:textId="77777777" w:rsidR="000B173D" w:rsidRPr="000B173D" w:rsidRDefault="000B173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2BFE3261" w14:textId="77777777" w:rsidR="000B173D" w:rsidRPr="000B173D" w:rsidRDefault="000B173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51DF85BC" w14:textId="77777777" w:rsidR="000B173D" w:rsidRPr="000B173D" w:rsidRDefault="000B173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071A569D" w14:textId="77777777" w:rsidR="000B173D" w:rsidRPr="000B173D" w:rsidRDefault="000B173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B173D" w:rsidRPr="000B173D" w14:paraId="2F0F65D1" w14:textId="77777777" w:rsidTr="000B17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E920" w14:textId="77777777" w:rsidR="000B173D" w:rsidRPr="000B173D" w:rsidRDefault="000B17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B17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15DD" w14:textId="77777777" w:rsidR="000B173D" w:rsidRPr="000B173D" w:rsidRDefault="000B17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B17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ФИО/наименование организации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A3B1" w14:textId="77777777" w:rsidR="000B173D" w:rsidRPr="000B173D" w:rsidRDefault="000B17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B17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Адрес, телефон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800F" w14:textId="77777777" w:rsidR="000B173D" w:rsidRPr="000B173D" w:rsidRDefault="000B17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B17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Замечания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B996" w14:textId="77777777" w:rsidR="000B173D" w:rsidRPr="000B173D" w:rsidRDefault="000B17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B173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обращения</w:t>
            </w:r>
          </w:p>
        </w:tc>
      </w:tr>
      <w:tr w:rsidR="000B173D" w:rsidRPr="000B173D" w14:paraId="17FBC848" w14:textId="77777777" w:rsidTr="000B17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D0D9" w14:textId="77777777" w:rsidR="000B173D" w:rsidRPr="000B173D" w:rsidRDefault="000B17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1170" w14:textId="77777777" w:rsidR="000B173D" w:rsidRPr="000B173D" w:rsidRDefault="000B173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D239" w14:textId="77777777" w:rsidR="000B173D" w:rsidRPr="000B173D" w:rsidRDefault="000B173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BB0F" w14:textId="77777777" w:rsidR="000B173D" w:rsidRPr="000B173D" w:rsidRDefault="000B173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0D16" w14:textId="77777777" w:rsidR="000B173D" w:rsidRPr="000B173D" w:rsidRDefault="000B173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13F29FB" w14:textId="77777777" w:rsidR="000B173D" w:rsidRPr="000B173D" w:rsidRDefault="000B173D" w:rsidP="000B17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B173D">
        <w:rPr>
          <w:rFonts w:ascii="Arial" w:eastAsia="Times New Roman" w:hAnsi="Arial" w:cs="Arial"/>
          <w:sz w:val="24"/>
          <w:szCs w:val="24"/>
        </w:rPr>
        <w:t>Секретарь комиссии _____________________________</w:t>
      </w:r>
    </w:p>
    <w:p w14:paraId="5F3A4205" w14:textId="77777777" w:rsidR="000B173D" w:rsidRPr="000B173D" w:rsidRDefault="000B173D" w:rsidP="000B173D"/>
    <w:p w14:paraId="051F87B7" w14:textId="77777777" w:rsidR="00317A64" w:rsidRPr="000B173D" w:rsidRDefault="00317A6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173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173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B17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173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B173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B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B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