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E262EB" w14:textId="77777777" w:rsidR="00867230" w:rsidRPr="00867230" w:rsidRDefault="00867230" w:rsidP="0086723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67230">
        <w:rPr>
          <w:rFonts w:ascii="Arial" w:hAnsi="Arial" w:cs="Arial"/>
          <w:sz w:val="24"/>
          <w:szCs w:val="24"/>
        </w:rPr>
        <w:br/>
        <w:t>ЗАКОН</w:t>
      </w: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  <w:t> ВЛАДИМИРСКОЙ ОБЛАСТИ</w:t>
      </w: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  <w:t>от 31 января 1996 года N 4-ОЗ</w:t>
      </w: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  <w:t>О защите населения и территорий от чрезвычайных ситуаций природного и техногенного характера</w:t>
      </w:r>
    </w:p>
    <w:p w14:paraId="2DF9C8F5" w14:textId="77777777" w:rsidR="00867230" w:rsidRPr="00867230" w:rsidRDefault="00867230" w:rsidP="0086723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(с изменениями на 5 июня 2020 года)</w:t>
      </w:r>
    </w:p>
    <w:p w14:paraId="629F34F2" w14:textId="77777777" w:rsidR="00867230" w:rsidRPr="00867230" w:rsidRDefault="00867230" w:rsidP="0086723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Законов Владимирской области от 11.03.1999 N 15-ОЗ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03.12.2004 N 225-ОЗ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07.05.2007 N 52-ОЗ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09.07.2007 N 92-ОЗ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14.05.2009 N 33-ОЗ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06.07.2009 N 60-ОЗ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09.10.2009 N 135-ОЗ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16.02.2011 N 8-ОЗ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08.08.2011 N 62-ОЗ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29.06.2012 N 75-ОЗ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09.09.2013 N 108-ОЗ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05.12.2014 N 144-ОЗ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29.05.2015 N 61-ОЗ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10.12.2015 N 186-ОЗ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11.04.2016 N 39-ОЗ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01.10.2019 N 81-ОЗ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10.12.2019 N 124-ОЗ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05.06.2020 N 46-ОЗ</w:t>
      </w:r>
      <w:r w:rsidRPr="00867230">
        <w:rPr>
          <w:rFonts w:ascii="Arial" w:hAnsi="Arial" w:cs="Arial"/>
        </w:rPr>
        <w:t>)</w:t>
      </w:r>
    </w:p>
    <w:p w14:paraId="10BF0EDE" w14:textId="77777777" w:rsidR="00867230" w:rsidRPr="00867230" w:rsidRDefault="00867230" w:rsidP="0086723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br/>
      </w:r>
      <w:r w:rsidRPr="00867230">
        <w:rPr>
          <w:rFonts w:ascii="Arial" w:hAnsi="Arial" w:cs="Arial"/>
        </w:rPr>
        <w:br/>
      </w:r>
      <w:r w:rsidRPr="00867230">
        <w:rPr>
          <w:rFonts w:ascii="Arial" w:hAnsi="Arial" w:cs="Arial"/>
        </w:rPr>
        <w:br/>
        <w:t>Принят</w:t>
      </w:r>
      <w:r w:rsidRPr="00867230">
        <w:rPr>
          <w:rFonts w:ascii="Arial" w:hAnsi="Arial" w:cs="Arial"/>
        </w:rPr>
        <w:br/>
        <w:t>решением</w:t>
      </w:r>
      <w:r w:rsidRPr="00867230">
        <w:rPr>
          <w:rFonts w:ascii="Arial" w:hAnsi="Arial" w:cs="Arial"/>
        </w:rPr>
        <w:br/>
        <w:t>Законодательного Собрания</w:t>
      </w:r>
      <w:r w:rsidRPr="00867230">
        <w:rPr>
          <w:rFonts w:ascii="Arial" w:hAnsi="Arial" w:cs="Arial"/>
        </w:rPr>
        <w:br/>
        <w:t>Владимирской области</w:t>
      </w:r>
      <w:r w:rsidRPr="00867230">
        <w:rPr>
          <w:rFonts w:ascii="Arial" w:hAnsi="Arial" w:cs="Arial"/>
        </w:rPr>
        <w:br/>
        <w:t>от 26 января 1996 года N 24</w:t>
      </w:r>
    </w:p>
    <w:p w14:paraId="0CAA2428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br/>
      </w:r>
    </w:p>
    <w:p w14:paraId="7639CD46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Настоящий Закон определяет общие для Владимирской области организационно-правовые нормы в области защиты граждан Российской Федерации, иностранных граждан и лиц без гражданства, находящихся на территории Владимирской области (далее - население), всего земельного, водного, воздушного пространства в пределах Владимирской области или его части, объектов производственного и социального назначения, а также окружающей среды (далее - территорий) от чрезвычайных ситуаций природного и техногенного характера.</w:t>
      </w:r>
      <w:r w:rsidRPr="00867230">
        <w:rPr>
          <w:rFonts w:ascii="Arial" w:hAnsi="Arial" w:cs="Arial"/>
        </w:rPr>
        <w:br/>
      </w:r>
    </w:p>
    <w:p w14:paraId="2284DFDB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8C9DE9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Законов Владимирской области от 16.02.2011 N 8-ОЗ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5392ED2D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A1C904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Действие настоящего Закона распространяется на отношения, возникающие в процессе деятельности органов государственной власти Владимирской области, органов местного самоуправления, а также предприятий, учреждений и организаций независимо от их организационно-правовой формы (далее - организация) и населения в области защиты населения и территорий от чрезвычайных ситуаций.</w:t>
      </w:r>
      <w:r w:rsidRPr="00867230">
        <w:rPr>
          <w:rFonts w:ascii="Arial" w:hAnsi="Arial" w:cs="Arial"/>
        </w:rPr>
        <w:br/>
      </w:r>
    </w:p>
    <w:p w14:paraId="47A966FC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0A4CB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6D1ED204" w14:textId="77777777" w:rsidR="00867230" w:rsidRPr="00867230" w:rsidRDefault="00867230" w:rsidP="0086723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67230">
        <w:rPr>
          <w:rFonts w:ascii="Arial" w:hAnsi="Arial" w:cs="Arial"/>
          <w:sz w:val="24"/>
          <w:szCs w:val="24"/>
        </w:rPr>
        <w:lastRenderedPageBreak/>
        <w:br/>
      </w:r>
      <w:r w:rsidRPr="00867230">
        <w:rPr>
          <w:rFonts w:ascii="Arial" w:hAnsi="Arial" w:cs="Arial"/>
          <w:sz w:val="24"/>
          <w:szCs w:val="24"/>
        </w:rPr>
        <w:br/>
        <w:t>Глава I. ОБЩИЕ ПОЛОЖЕНИЯ</w:t>
      </w:r>
    </w:p>
    <w:p w14:paraId="526BCE3A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1. Основные понятия</w:t>
      </w:r>
    </w:p>
    <w:p w14:paraId="0CD35AC5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DE6EC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7EA0BDC7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9D7785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Для целей настоящего Закона используются понятия, установленные </w:t>
      </w:r>
      <w:r w:rsidRPr="00867230">
        <w:rPr>
          <w:rFonts w:ascii="Arial" w:eastAsiaTheme="majorEastAsia" w:hAnsi="Arial" w:cs="Arial"/>
        </w:rPr>
        <w:t>Федеральным законом от 21 декабря 1994 года N 68-ФЗ "О защите населения и территорий от чрезвычайных ситуаций природного и техногенного характера"</w:t>
      </w:r>
      <w:r w:rsidRPr="00867230">
        <w:rPr>
          <w:rFonts w:ascii="Arial" w:hAnsi="Arial" w:cs="Arial"/>
        </w:rPr>
        <w:t> (далее - </w:t>
      </w:r>
      <w:r w:rsidRPr="00867230">
        <w:rPr>
          <w:rFonts w:ascii="Arial" w:eastAsiaTheme="majorEastAsia" w:hAnsi="Arial" w:cs="Arial"/>
        </w:rPr>
        <w:t>Федеральный закон "О защите населения и территорий от чрезвычайных ситуаций природного и техногенного характера"</w:t>
      </w:r>
      <w:r w:rsidRPr="00867230">
        <w:rPr>
          <w:rFonts w:ascii="Arial" w:hAnsi="Arial" w:cs="Arial"/>
        </w:rPr>
        <w:t>) и </w:t>
      </w:r>
      <w:r w:rsidRPr="00867230">
        <w:rPr>
          <w:rFonts w:ascii="Arial" w:eastAsiaTheme="majorEastAsia" w:hAnsi="Arial" w:cs="Arial"/>
        </w:rPr>
        <w:t>Федеральным законом от 22 августа 1995 года N 151-ФЗ "Об аварийно-спасательных службах и статусе спасателей"</w:t>
      </w:r>
      <w:r w:rsidRPr="00867230">
        <w:rPr>
          <w:rFonts w:ascii="Arial" w:hAnsi="Arial" w:cs="Arial"/>
        </w:rPr>
        <w:t> (далее - </w:t>
      </w:r>
      <w:r w:rsidRPr="00867230">
        <w:rPr>
          <w:rFonts w:ascii="Arial" w:eastAsiaTheme="majorEastAsia" w:hAnsi="Arial" w:cs="Arial"/>
        </w:rPr>
        <w:t>Федеральный закон "Об аварийно-спасательных службах и статусе спасателей"</w:t>
      </w:r>
      <w:r w:rsidRPr="00867230">
        <w:rPr>
          <w:rFonts w:ascii="Arial" w:hAnsi="Arial" w:cs="Arial"/>
        </w:rPr>
        <w:t>).</w:t>
      </w:r>
    </w:p>
    <w:p w14:paraId="6EFF2FCF" w14:textId="77777777" w:rsidR="00867230" w:rsidRPr="00867230" w:rsidRDefault="00867230" w:rsidP="0086723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br/>
        <w:t>Статья 2. Утратила силу. - </w:t>
      </w:r>
      <w:r w:rsidRPr="00867230">
        <w:rPr>
          <w:rFonts w:ascii="Arial" w:eastAsiaTheme="majorEastAsia" w:hAnsi="Arial" w:cs="Arial"/>
        </w:rPr>
        <w:t>Закон Владимирской области от 09.09.2013 N 108-ОЗ</w:t>
      </w:r>
      <w:r w:rsidRPr="00867230">
        <w:rPr>
          <w:rFonts w:ascii="Arial" w:hAnsi="Arial" w:cs="Arial"/>
        </w:rPr>
        <w:t>.</w:t>
      </w:r>
    </w:p>
    <w:p w14:paraId="4EDA1A33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3. Цели настоящего Закона</w:t>
      </w:r>
    </w:p>
    <w:p w14:paraId="202BF610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B8DFE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Целями настоящего Закона являются:</w:t>
      </w:r>
      <w:r w:rsidRPr="00867230">
        <w:rPr>
          <w:rFonts w:ascii="Arial" w:hAnsi="Arial" w:cs="Arial"/>
        </w:rPr>
        <w:br/>
      </w:r>
    </w:p>
    <w:p w14:paraId="71D31C5E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F42CD9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абзац исключен. - </w:t>
      </w:r>
      <w:r w:rsidRPr="00867230">
        <w:rPr>
          <w:rFonts w:ascii="Arial" w:eastAsiaTheme="majorEastAsia" w:hAnsi="Arial" w:cs="Arial"/>
        </w:rPr>
        <w:t>Закон Владимирской области от 09.07.2007 N 92-ОЗ</w:t>
      </w:r>
      <w:r w:rsidRPr="00867230">
        <w:rPr>
          <w:rFonts w:ascii="Arial" w:hAnsi="Arial" w:cs="Arial"/>
        </w:rPr>
        <w:t>;</w:t>
      </w:r>
      <w:r w:rsidRPr="00867230">
        <w:rPr>
          <w:rFonts w:ascii="Arial" w:hAnsi="Arial" w:cs="Arial"/>
        </w:rPr>
        <w:br/>
      </w:r>
    </w:p>
    <w:p w14:paraId="14694D7D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CE60EB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предупреждение возникновения и развития чрезвычайных ситуаций;</w:t>
      </w:r>
      <w:r w:rsidRPr="00867230">
        <w:rPr>
          <w:rFonts w:ascii="Arial" w:hAnsi="Arial" w:cs="Arial"/>
        </w:rPr>
        <w:br/>
      </w:r>
    </w:p>
    <w:p w14:paraId="5668ED2A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5F3D47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снижение размеров ущерба и потерь в случае возникновения чрезвычайных ситуаций;</w:t>
      </w:r>
      <w:r w:rsidRPr="00867230">
        <w:rPr>
          <w:rFonts w:ascii="Arial" w:hAnsi="Arial" w:cs="Arial"/>
        </w:rPr>
        <w:br/>
      </w:r>
    </w:p>
    <w:p w14:paraId="6ABE782D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1536B5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ликвидация чрезвычайных ситуаций.</w:t>
      </w:r>
      <w:r w:rsidRPr="00867230">
        <w:rPr>
          <w:rFonts w:ascii="Arial" w:hAnsi="Arial" w:cs="Arial"/>
        </w:rPr>
        <w:br/>
      </w:r>
    </w:p>
    <w:p w14:paraId="50E087DB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8CF0C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Не связанные с перечисленными в части первой настоящей статьи целями отношения по восстановлению территорий, пострадавших в результате чрезвычайных ситуаций, настоящим Законом не регулируются.</w:t>
      </w:r>
      <w:r w:rsidRPr="00867230">
        <w:rPr>
          <w:rFonts w:ascii="Arial" w:hAnsi="Arial" w:cs="Arial"/>
        </w:rPr>
        <w:br/>
      </w:r>
    </w:p>
    <w:p w14:paraId="42BBEE2E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D26FD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(часть вторая введена </w:t>
      </w:r>
      <w:r w:rsidRPr="00867230">
        <w:rPr>
          <w:rFonts w:ascii="Arial" w:eastAsiaTheme="majorEastAsia" w:hAnsi="Arial" w:cs="Arial"/>
        </w:rPr>
        <w:t>Законом Владимирской области от 16.02.2011 N 8-ОЗ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13BD8E4E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lastRenderedPageBreak/>
        <w:br/>
      </w:r>
      <w:r w:rsidRPr="00867230">
        <w:rPr>
          <w:rFonts w:ascii="Arial" w:hAnsi="Arial" w:cs="Arial"/>
          <w:color w:val="auto"/>
        </w:rPr>
        <w:br/>
        <w:t>Статья 4. Территориальная подсистема Владимирской области единой государственной системы предупреждения и ликвидации чрезвычайных ситуаций</w:t>
      </w:r>
    </w:p>
    <w:p w14:paraId="6A090A5E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DFB5A6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10.12.2015 N 186-ОЗ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5C48AB06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D5D99F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16.02.2011 N 8-ОЗ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290A9DCD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5490D3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Территориальная подсистема Владимирской области единой государственной системы предупреждения и ликвидации чрезвычайных ситуаций (областная подсистема РСЧС) - это централизованная система защиты населения и территорий Владимирской области от чрезвычайных ситуаций, организованная по территориально-производственному принципу, при котором планирование и проведение мероприятий по предупреждению и ликвидации чрезвычайных ситуаций, в том числе по обеспечению безопасности людей на водных объектах, осуществляется как по линии органов государственной власти области и местного самоуправления, так и через организации, осуществляющие производственную и хозяйственную деятельность.</w:t>
      </w:r>
      <w:r w:rsidRPr="00867230">
        <w:rPr>
          <w:rFonts w:ascii="Arial" w:hAnsi="Arial" w:cs="Arial"/>
        </w:rPr>
        <w:br/>
      </w:r>
    </w:p>
    <w:p w14:paraId="2244AFD8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1AA5FE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Законов Владимирской области от 10.12.2015 N 186-ОЗ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595EE7C6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EE835A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Областная подсистема РСЧС объединяет органы управления, силы и средства областного подчинения, органов местного самоуправления, организаций, расположенных на территории области, в полномочия которых входит решение вопросов по защите населения и территории от чрезвычайных ситуаций, в том числе по обеспечению безопасности людей на водных объектах, организационно состоит из территориальных и функциональных звеньев.</w:t>
      </w:r>
      <w:r w:rsidRPr="00867230">
        <w:rPr>
          <w:rFonts w:ascii="Arial" w:hAnsi="Arial" w:cs="Arial"/>
        </w:rPr>
        <w:br/>
      </w:r>
    </w:p>
    <w:p w14:paraId="6131E72A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E1D6F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Законов Владимирской области от 10.12.2015 N 186-ОЗ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4B3C09BC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4E460A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Непосредственное руководство защитой населения и территорий осуществляется Губернатором Владимирской области, который наделяется чрезвычайными полномочиями - правом отдавать приказы и распоряжения в интересах защиты населения и территории, обязательные для исполнения всеми должностными лицами и гражданами на подведомственной ему территории.</w:t>
      </w:r>
      <w:r w:rsidRPr="00867230">
        <w:rPr>
          <w:rFonts w:ascii="Arial" w:hAnsi="Arial" w:cs="Arial"/>
        </w:rPr>
        <w:br/>
      </w:r>
    </w:p>
    <w:p w14:paraId="2AE1D82F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2F41CA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Губернатор Владимирской области несет персональную ответственность за организацию системы защиты населения и территории области от чрезвычайных ситуаций.</w:t>
      </w:r>
      <w:r w:rsidRPr="00867230">
        <w:rPr>
          <w:rFonts w:ascii="Arial" w:hAnsi="Arial" w:cs="Arial"/>
        </w:rPr>
        <w:br/>
      </w:r>
    </w:p>
    <w:p w14:paraId="70FBBD7E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A1862F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lastRenderedPageBreak/>
        <w:t>Постоянно действующими органами управления областной подсистемы РСЧС на муниципальном уровне являются: в городских округах и муниципальных районах - отделы или управления по делам гражданской обороны и чрезвычайным ситуациям местных администраций; в городских и сельских поселениях - отделы по делам гражданской обороны и чрезвычайным ситуациям или должностные лица местных администраций, специально уполномоченные на решение задач в области гражданской обороны и защиты населения и территорий от чрезвычайных ситуаций.</w:t>
      </w:r>
      <w:r w:rsidRPr="00867230">
        <w:rPr>
          <w:rFonts w:ascii="Arial" w:hAnsi="Arial" w:cs="Arial"/>
        </w:rPr>
        <w:br/>
      </w:r>
    </w:p>
    <w:p w14:paraId="43A572D8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33A408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01289F67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77D364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Компетенция и полномочия постоянно действующих органов управления областной подсистемы РСЧС на муниципальном уровне определяются в порядке, установленном действующим законодательством.</w:t>
      </w:r>
      <w:r w:rsidRPr="00867230">
        <w:rPr>
          <w:rFonts w:ascii="Arial" w:hAnsi="Arial" w:cs="Arial"/>
        </w:rPr>
        <w:br/>
      </w:r>
    </w:p>
    <w:p w14:paraId="25F553CF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CFF2F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54F67B23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ED3C5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Руководители отделов или управлений по делам гражданской обороны и чрезвычайным ситуациям органов местного самоуправления наделяются правом отдавать приказы и распоряжения от их имени в пределах своей компетенции в сфере защиты населения и территорий от чрезвычайных ситуаций.</w:t>
      </w:r>
      <w:r w:rsidRPr="00867230">
        <w:rPr>
          <w:rFonts w:ascii="Arial" w:hAnsi="Arial" w:cs="Arial"/>
        </w:rPr>
        <w:br/>
      </w:r>
    </w:p>
    <w:p w14:paraId="156EEF2E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DA7D8B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Непосредственное руководство защитой рабочих и служащих организаций, подведомственных территорий, населения, проживающего в ведомственных жилых фондах, осуществляют руководители организаций.</w:t>
      </w:r>
      <w:r w:rsidRPr="00867230">
        <w:rPr>
          <w:rFonts w:ascii="Arial" w:hAnsi="Arial" w:cs="Arial"/>
        </w:rPr>
        <w:br/>
      </w:r>
    </w:p>
    <w:p w14:paraId="680F226C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A87CC7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В организациях создаются структурные подразделения (назначаются работники), специально уполномоченные на решение задач в области гражданской обороны, предупреждения и ликвидации чрезвычайных ситуаций.</w:t>
      </w:r>
      <w:r w:rsidRPr="00867230">
        <w:rPr>
          <w:rFonts w:ascii="Arial" w:hAnsi="Arial" w:cs="Arial"/>
        </w:rPr>
        <w:br/>
      </w:r>
    </w:p>
    <w:p w14:paraId="05C79538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43E4A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Координационными органами областной подсистемы РСЧС являются:</w:t>
      </w:r>
      <w:r w:rsidRPr="00867230">
        <w:rPr>
          <w:rFonts w:ascii="Arial" w:hAnsi="Arial" w:cs="Arial"/>
        </w:rPr>
        <w:br/>
      </w:r>
    </w:p>
    <w:p w14:paraId="21C67886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0A65C6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на областном уровне - комиссия по предупреждению и ликвидации чрезвычайных ситуаций и обеспечению пожарной безопасности администрации Владимирской области (далее - КЧС области);</w:t>
      </w:r>
      <w:r w:rsidRPr="00867230">
        <w:rPr>
          <w:rFonts w:ascii="Arial" w:hAnsi="Arial" w:cs="Arial"/>
        </w:rPr>
        <w:br/>
      </w:r>
    </w:p>
    <w:p w14:paraId="67EF4680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09A14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на муниципальном уровне - комиссия по предупреждению и ликвидации чрезвычайных ситуаций и обеспечению пожарной безопасности муниципального образования (далее - КЧС муниципального образования);</w:t>
      </w:r>
      <w:r w:rsidRPr="00867230">
        <w:rPr>
          <w:rFonts w:ascii="Arial" w:hAnsi="Arial" w:cs="Arial"/>
        </w:rPr>
        <w:br/>
      </w:r>
    </w:p>
    <w:p w14:paraId="37D3DB97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9C0007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 xml:space="preserve">на объектовом уровне - комиссия по предупреждению и ликвидации чрезвычайных ситуаций и обеспечению пожарной безопасности организации </w:t>
      </w:r>
      <w:r w:rsidRPr="00867230">
        <w:rPr>
          <w:rFonts w:ascii="Arial" w:hAnsi="Arial" w:cs="Arial"/>
        </w:rPr>
        <w:lastRenderedPageBreak/>
        <w:t>(далее - КЧС организации).</w:t>
      </w:r>
      <w:r w:rsidRPr="00867230">
        <w:rPr>
          <w:rFonts w:ascii="Arial" w:hAnsi="Arial" w:cs="Arial"/>
        </w:rPr>
        <w:br/>
      </w:r>
    </w:p>
    <w:p w14:paraId="5CB9F404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337BC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(часть десятая в ред. </w:t>
      </w:r>
      <w:r w:rsidRPr="00867230">
        <w:rPr>
          <w:rFonts w:ascii="Arial" w:eastAsiaTheme="majorEastAsia" w:hAnsi="Arial" w:cs="Arial"/>
        </w:rPr>
        <w:t>Закона Владимирской области 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160E11EC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5. Органы управления, уполномоченные на решение задач в области защиты населения и территорий от чрезвычайных ситуаций</w:t>
      </w:r>
    </w:p>
    <w:p w14:paraId="34D2506B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63EFDE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16.02.2011 N 8-ОЗ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2BF5C6B4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4C3EE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Органами управления, уполномоченными на решение задач в области защиты населения и территорий от чрезвычайных ситуаций на территории Владимирской области, являются:</w:t>
      </w:r>
      <w:r w:rsidRPr="00867230">
        <w:rPr>
          <w:rFonts w:ascii="Arial" w:hAnsi="Arial" w:cs="Arial"/>
        </w:rPr>
        <w:br/>
      </w:r>
    </w:p>
    <w:p w14:paraId="136D4174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74B743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Главное управление Министерства Российской Федерации по делам гражданской обороны, чрезвычайным ситуациям и ликвидации последствий стихийных бедствий по Владимирской области - территориальный орган федерального органа исполнительной власти (далее - Главное управление МЧС России по Владимирской области) - на основании соглашения, заключенного в установленном порядке;</w:t>
      </w:r>
      <w:r w:rsidRPr="00867230">
        <w:rPr>
          <w:rFonts w:ascii="Arial" w:hAnsi="Arial" w:cs="Arial"/>
        </w:rPr>
        <w:br/>
      </w:r>
    </w:p>
    <w:p w14:paraId="55A7610D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431627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отделы или управления местных администраций по делам гражданской обороны и чрезвычайным ситуациям в городских округах и муниципальных районах;</w:t>
      </w:r>
      <w:r w:rsidRPr="00867230">
        <w:rPr>
          <w:rFonts w:ascii="Arial" w:hAnsi="Arial" w:cs="Arial"/>
        </w:rPr>
        <w:br/>
      </w:r>
    </w:p>
    <w:p w14:paraId="55B59542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2BDC92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отделы по делам гражданской обороны и чрезвычайным ситуациям или должностные лица, специально уполномоченные на решение задач в области гражданской обороны и защиты населения и территорий от чрезвычайных ситуаций, в городских, сельских поселениях и организациях.</w:t>
      </w:r>
      <w:r w:rsidRPr="00867230">
        <w:rPr>
          <w:rFonts w:ascii="Arial" w:hAnsi="Arial" w:cs="Arial"/>
        </w:rPr>
        <w:br/>
      </w:r>
    </w:p>
    <w:p w14:paraId="57B98D7A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756341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Основные направления деятельности органов управления по делам гражданской обороны и чрезвычайным ситуациям определяются соответствующими положениями.</w:t>
      </w:r>
      <w:r w:rsidRPr="00867230">
        <w:rPr>
          <w:rFonts w:ascii="Arial" w:hAnsi="Arial" w:cs="Arial"/>
        </w:rPr>
        <w:br/>
      </w:r>
    </w:p>
    <w:p w14:paraId="266D779A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6. Информация в области защиты населения и территории от чрезвычайных ситуаций</w:t>
      </w:r>
    </w:p>
    <w:p w14:paraId="50921142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ACE14E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194C1606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F5AFDC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 xml:space="preserve">Обеспечение населения, органов государственной власти области, органов местного самоуправления и организаций информацией в области защиты </w:t>
      </w:r>
      <w:r w:rsidRPr="00867230">
        <w:rPr>
          <w:rFonts w:ascii="Arial" w:hAnsi="Arial" w:cs="Arial"/>
        </w:rPr>
        <w:lastRenderedPageBreak/>
        <w:t>населения и территорий от чрезвычайных ситуаций осуществляется в соответствии с </w:t>
      </w:r>
      <w:r w:rsidRPr="00867230">
        <w:rPr>
          <w:rFonts w:ascii="Arial" w:eastAsiaTheme="majorEastAsia" w:hAnsi="Arial" w:cs="Arial"/>
        </w:rPr>
        <w:t>Федеральным законом "О защите населения и территорий от чрезвычайных ситуаций природного и техногенного характера"</w:t>
      </w:r>
      <w:r w:rsidRPr="00867230">
        <w:rPr>
          <w:rFonts w:ascii="Arial" w:hAnsi="Arial" w:cs="Arial"/>
        </w:rPr>
        <w:t> в порядке, установленном постановлением администрации области.</w:t>
      </w:r>
      <w:r w:rsidRPr="00867230">
        <w:rPr>
          <w:rFonts w:ascii="Arial" w:hAnsi="Arial" w:cs="Arial"/>
        </w:rPr>
        <w:br/>
      </w:r>
    </w:p>
    <w:p w14:paraId="6A684FEE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7. Центр управления в кризисных ситуациях Главного управления МЧС России по Владимирской области</w:t>
      </w:r>
    </w:p>
    <w:p w14:paraId="3ECF4277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5A360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16.02.2011 N 8-ОЗ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14C9730B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4F2652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Органом повседневного управления областной подсистемы РСЧС является центр управления в кризисных ситуациях Главного управления МЧС России по Владимирской области (далее - ЦУКС).</w:t>
      </w:r>
      <w:r w:rsidRPr="00867230">
        <w:rPr>
          <w:rFonts w:ascii="Arial" w:hAnsi="Arial" w:cs="Arial"/>
        </w:rPr>
        <w:br/>
      </w:r>
    </w:p>
    <w:p w14:paraId="6A7DC98A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A9A459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(в ред. </w:t>
      </w:r>
      <w:r w:rsidRPr="00867230">
        <w:rPr>
          <w:rFonts w:ascii="Arial" w:eastAsiaTheme="majorEastAsia" w:hAnsi="Arial" w:cs="Arial"/>
        </w:rPr>
        <w:t>Законов Владимирской области от 10.12.2015 N 186-ОЗ</w:t>
      </w:r>
      <w:r w:rsidRPr="00867230">
        <w:rPr>
          <w:rFonts w:ascii="Arial" w:hAnsi="Arial" w:cs="Arial"/>
        </w:rPr>
        <w:t>, </w:t>
      </w:r>
      <w:r w:rsidRPr="00867230">
        <w:rPr>
          <w:rFonts w:ascii="Arial" w:eastAsiaTheme="majorEastAsia" w:hAnsi="Arial" w:cs="Arial"/>
        </w:rPr>
        <w:t>от 10.12.2019 N 124-ОЗ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6512D5C7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A01F6B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ЦУКС осуществляет специальные управленческие функции и обеспечивает состояние защищенности личности, общества, имущества и государства от чрезвычайных ситуаций мирного и военного времени, а также от пожаров в соответствии с действующим законодательством Российской Федерации.</w:t>
      </w:r>
      <w:r w:rsidRPr="00867230">
        <w:rPr>
          <w:rFonts w:ascii="Arial" w:hAnsi="Arial" w:cs="Arial"/>
        </w:rPr>
        <w:br/>
      </w:r>
    </w:p>
    <w:p w14:paraId="7FE20377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31. Ответственность за нарушение законодательства по защите населения и территорий от чрезвычайных ситуаций</w:t>
      </w:r>
    </w:p>
    <w:p w14:paraId="1CABE3E5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527ED1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Виновные в невыполнении законодательства Владимирской области по защите населения и территорий от чрезвычайных ситуаций, непринятие мер по защите жизни и сохранению здоровья людей и других противоправных действий несут дисциплинарную, административную, гражданско-правовую и уголовную ответственность, а организации - административную и гражданско-правовую ответственность в соответствии с законодательством Российской Федерации и законодательством Владимирской области.</w:t>
      </w:r>
      <w:r w:rsidRPr="00867230">
        <w:rPr>
          <w:rFonts w:ascii="Arial" w:hAnsi="Arial" w:cs="Arial"/>
        </w:rPr>
        <w:br/>
      </w:r>
    </w:p>
    <w:p w14:paraId="3CD7DB5D" w14:textId="77777777" w:rsidR="00867230" w:rsidRPr="00867230" w:rsidRDefault="00867230" w:rsidP="0086723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  <w:t>Глава X. ЗАКЛЮЧИТЕЛЬНЫЕ ПОЛОЖЕНИЯ</w:t>
      </w:r>
    </w:p>
    <w:p w14:paraId="4007448B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32. Приведение нормативных правовых актов в соответствии с настоящим Законом</w:t>
      </w:r>
    </w:p>
    <w:p w14:paraId="71DD6674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B067CD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lastRenderedPageBreak/>
        <w:t>(в ред. </w:t>
      </w:r>
      <w:r w:rsidRPr="00867230">
        <w:rPr>
          <w:rFonts w:ascii="Arial" w:eastAsiaTheme="majorEastAsia" w:hAnsi="Arial" w:cs="Arial"/>
        </w:rPr>
        <w:t>Закона Владимирской области от 09.07.2007 N 92-ОЗ</w:t>
      </w:r>
      <w:r w:rsidRPr="00867230">
        <w:rPr>
          <w:rFonts w:ascii="Arial" w:hAnsi="Arial" w:cs="Arial"/>
        </w:rPr>
        <w:t>)</w:t>
      </w:r>
      <w:r w:rsidRPr="00867230">
        <w:rPr>
          <w:rFonts w:ascii="Arial" w:hAnsi="Arial" w:cs="Arial"/>
        </w:rPr>
        <w:br/>
      </w:r>
    </w:p>
    <w:p w14:paraId="6B8B0075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9D724D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Законы и иные нормативные акты области, нормативные правовые акты органов местного самоуправления приводятся в соответствие с настоящим Законом в течение двух месяцев со дня вступления в силу.</w:t>
      </w:r>
      <w:r w:rsidRPr="00867230">
        <w:rPr>
          <w:rFonts w:ascii="Arial" w:hAnsi="Arial" w:cs="Arial"/>
        </w:rPr>
        <w:br/>
      </w:r>
    </w:p>
    <w:p w14:paraId="0936E019" w14:textId="77777777" w:rsidR="00867230" w:rsidRPr="00867230" w:rsidRDefault="00867230" w:rsidP="0086723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867230">
        <w:rPr>
          <w:rFonts w:ascii="Arial" w:hAnsi="Arial" w:cs="Arial"/>
          <w:color w:val="auto"/>
        </w:rPr>
        <w:br/>
      </w:r>
      <w:r w:rsidRPr="00867230">
        <w:rPr>
          <w:rFonts w:ascii="Arial" w:hAnsi="Arial" w:cs="Arial"/>
          <w:color w:val="auto"/>
        </w:rPr>
        <w:br/>
        <w:t>Статья 33. Вступление настоящего Закона в силу</w:t>
      </w:r>
    </w:p>
    <w:p w14:paraId="193FD6AE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BA282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Настоящий Закон вступает в силу со дня его официального опубликования.</w:t>
      </w:r>
      <w:r w:rsidRPr="00867230">
        <w:rPr>
          <w:rFonts w:ascii="Arial" w:hAnsi="Arial" w:cs="Arial"/>
        </w:rPr>
        <w:br/>
      </w:r>
    </w:p>
    <w:p w14:paraId="5C363223" w14:textId="77777777" w:rsidR="00867230" w:rsidRPr="00867230" w:rsidRDefault="00867230" w:rsidP="0086723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br/>
      </w:r>
      <w:r w:rsidRPr="00867230">
        <w:rPr>
          <w:rFonts w:ascii="Arial" w:hAnsi="Arial" w:cs="Arial"/>
        </w:rPr>
        <w:br/>
        <w:t>Глава администрации</w:t>
      </w:r>
      <w:r w:rsidRPr="00867230">
        <w:rPr>
          <w:rFonts w:ascii="Arial" w:hAnsi="Arial" w:cs="Arial"/>
        </w:rPr>
        <w:br/>
        <w:t>Владимирской области</w:t>
      </w:r>
      <w:r w:rsidRPr="00867230">
        <w:rPr>
          <w:rFonts w:ascii="Arial" w:hAnsi="Arial" w:cs="Arial"/>
        </w:rPr>
        <w:br/>
        <w:t>Ю.В.ВЛАСОВ</w:t>
      </w:r>
    </w:p>
    <w:p w14:paraId="262E4B8C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br/>
        <w:t>Владимир</w:t>
      </w:r>
      <w:r w:rsidRPr="00867230">
        <w:rPr>
          <w:rFonts w:ascii="Arial" w:hAnsi="Arial" w:cs="Arial"/>
        </w:rPr>
        <w:br/>
        <w:t>31 января 1996 года</w:t>
      </w:r>
      <w:r w:rsidRPr="00867230">
        <w:rPr>
          <w:rFonts w:ascii="Arial" w:hAnsi="Arial" w:cs="Arial"/>
        </w:rPr>
        <w:br/>
        <w:t>N 4-ОЗ</w:t>
      </w:r>
    </w:p>
    <w:p w14:paraId="591503BD" w14:textId="77777777" w:rsidR="00867230" w:rsidRPr="00867230" w:rsidRDefault="00867230" w:rsidP="0086723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  <w:t>Приложение N 1</w:t>
      </w:r>
      <w:r w:rsidRPr="00867230">
        <w:rPr>
          <w:rFonts w:ascii="Arial" w:hAnsi="Arial" w:cs="Arial"/>
          <w:sz w:val="24"/>
          <w:szCs w:val="24"/>
        </w:rPr>
        <w:br/>
        <w:t>к Закону</w:t>
      </w:r>
      <w:r w:rsidRPr="00867230">
        <w:rPr>
          <w:rFonts w:ascii="Arial" w:hAnsi="Arial" w:cs="Arial"/>
          <w:sz w:val="24"/>
          <w:szCs w:val="24"/>
        </w:rPr>
        <w:br/>
        <w:t>Владимирской области</w:t>
      </w:r>
      <w:r w:rsidRPr="00867230">
        <w:rPr>
          <w:rFonts w:ascii="Arial" w:hAnsi="Arial" w:cs="Arial"/>
          <w:sz w:val="24"/>
          <w:szCs w:val="24"/>
        </w:rPr>
        <w:br/>
        <w:t>от 31.01.1996 N 4-ОЗ</w:t>
      </w:r>
    </w:p>
    <w:p w14:paraId="163D4740" w14:textId="77777777" w:rsidR="00867230" w:rsidRPr="00867230" w:rsidRDefault="00867230" w:rsidP="0086723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67230">
        <w:rPr>
          <w:rFonts w:ascii="Arial" w:hAnsi="Arial" w:cs="Arial"/>
          <w:b/>
          <w:bCs/>
        </w:rPr>
        <w:br/>
      </w:r>
      <w:r w:rsidRPr="00867230">
        <w:rPr>
          <w:rFonts w:ascii="Arial" w:hAnsi="Arial" w:cs="Arial"/>
          <w:b/>
          <w:bCs/>
        </w:rPr>
        <w:br/>
        <w:t>ПЕРЕЧЕНЬ ДОЛЖНОСТНЫХ ЛИЦ УПРАВЛЕНИЯ ПО ДЕЛАМ ГО И ЧС, ОТДЕЛОВ ПО ДЕЛАМ ГО И ЧС ГОРОДОВ, РАЙОНОВ, РАЙОНОВ В ГОРОДАХ ВЛАДИМИРСКОЙ ОБЛАСТИ, ЯВЛЯЮЩИХСЯ ОДНОВРЕМЕННО ПО ДОЛЖНОСТИ ГОСУДАРСТВЕННЫМИ ИНСПЕКТОРАМИ</w:t>
      </w:r>
    </w:p>
    <w:p w14:paraId="47E310B5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4BAE8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Утратил силу. - </w:t>
      </w:r>
      <w:r w:rsidRPr="00867230">
        <w:rPr>
          <w:rFonts w:ascii="Arial" w:eastAsiaTheme="majorEastAsia" w:hAnsi="Arial" w:cs="Arial"/>
        </w:rPr>
        <w:t>Закон Владимирской области от 07.05.2007 N 52-ОЗ</w:t>
      </w:r>
      <w:r w:rsidRPr="00867230">
        <w:rPr>
          <w:rFonts w:ascii="Arial" w:hAnsi="Arial" w:cs="Arial"/>
        </w:rPr>
        <w:t>.</w:t>
      </w:r>
      <w:r w:rsidRPr="00867230">
        <w:rPr>
          <w:rFonts w:ascii="Arial" w:hAnsi="Arial" w:cs="Arial"/>
        </w:rPr>
        <w:br/>
      </w:r>
    </w:p>
    <w:p w14:paraId="6983373C" w14:textId="77777777" w:rsidR="00867230" w:rsidRPr="00867230" w:rsidRDefault="00867230" w:rsidP="0086723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67230">
        <w:rPr>
          <w:rFonts w:ascii="Arial" w:hAnsi="Arial" w:cs="Arial"/>
          <w:sz w:val="24"/>
          <w:szCs w:val="24"/>
        </w:rPr>
        <w:br/>
      </w:r>
      <w:r w:rsidRPr="00867230">
        <w:rPr>
          <w:rFonts w:ascii="Arial" w:hAnsi="Arial" w:cs="Arial"/>
          <w:sz w:val="24"/>
          <w:szCs w:val="24"/>
        </w:rPr>
        <w:br/>
        <w:t>Приложение N 2</w:t>
      </w:r>
      <w:r w:rsidRPr="00867230">
        <w:rPr>
          <w:rFonts w:ascii="Arial" w:hAnsi="Arial" w:cs="Arial"/>
          <w:sz w:val="24"/>
          <w:szCs w:val="24"/>
        </w:rPr>
        <w:br/>
        <w:t>к Закону</w:t>
      </w:r>
      <w:r w:rsidRPr="00867230">
        <w:rPr>
          <w:rFonts w:ascii="Arial" w:hAnsi="Arial" w:cs="Arial"/>
          <w:sz w:val="24"/>
          <w:szCs w:val="24"/>
        </w:rPr>
        <w:br/>
        <w:t>Владимирской области</w:t>
      </w:r>
      <w:r w:rsidRPr="00867230">
        <w:rPr>
          <w:rFonts w:ascii="Arial" w:hAnsi="Arial" w:cs="Arial"/>
          <w:sz w:val="24"/>
          <w:szCs w:val="24"/>
        </w:rPr>
        <w:br/>
        <w:t>от 31.01.1996 N 4-ОЗ</w:t>
      </w:r>
    </w:p>
    <w:p w14:paraId="69EAFACC" w14:textId="77777777" w:rsidR="00867230" w:rsidRPr="00867230" w:rsidRDefault="00867230" w:rsidP="0086723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67230">
        <w:rPr>
          <w:rFonts w:ascii="Arial" w:hAnsi="Arial" w:cs="Arial"/>
          <w:b/>
          <w:bCs/>
        </w:rPr>
        <w:br/>
      </w:r>
      <w:r w:rsidRPr="00867230">
        <w:rPr>
          <w:rFonts w:ascii="Arial" w:hAnsi="Arial" w:cs="Arial"/>
          <w:b/>
          <w:bCs/>
        </w:rPr>
        <w:br/>
        <w:t>УДОСТОВЕРЕНИЕ</w:t>
      </w:r>
    </w:p>
    <w:p w14:paraId="76A44391" w14:textId="77777777" w:rsidR="00867230" w:rsidRPr="00867230" w:rsidRDefault="00867230" w:rsidP="0086723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C0FB41" w14:textId="77777777" w:rsidR="00867230" w:rsidRPr="00867230" w:rsidRDefault="00867230" w:rsidP="0086723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7230">
        <w:rPr>
          <w:rFonts w:ascii="Arial" w:hAnsi="Arial" w:cs="Arial"/>
        </w:rPr>
        <w:t>Утратило силу. - </w:t>
      </w:r>
      <w:r w:rsidRPr="00867230">
        <w:rPr>
          <w:rFonts w:ascii="Arial" w:eastAsiaTheme="majorEastAsia" w:hAnsi="Arial" w:cs="Arial"/>
        </w:rPr>
        <w:t>Закон Владимирской области от 07.05.2007 N 52-ОЗ</w:t>
      </w:r>
      <w:r w:rsidRPr="00867230">
        <w:rPr>
          <w:rFonts w:ascii="Arial" w:hAnsi="Arial" w:cs="Arial"/>
        </w:rPr>
        <w:t>.</w:t>
      </w:r>
    </w:p>
    <w:p w14:paraId="04739D8C" w14:textId="77777777" w:rsidR="00867230" w:rsidRPr="00867230" w:rsidRDefault="00867230" w:rsidP="00867230"/>
    <w:p w14:paraId="495D9B98" w14:textId="77777777" w:rsidR="005C34E9" w:rsidRPr="00867230" w:rsidRDefault="005C34E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723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672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672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72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672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72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86723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867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672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