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96EF5D4" w14:textId="77777777" w:rsidR="00483719" w:rsidRPr="00483719" w:rsidRDefault="00483719" w:rsidP="00483719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 ПРИРОДНО-РЕСУРСНОГО РЕГУЛИРОВАНИЯ, ЛЕСНЫХ ОТНОШЕНИЙ И РАЗВИТИЯ НЕФТЕГАЗОВОГО КОМПЛЕКСА ЯМАЛО-НЕНЕЦКОГО АВТОНОМНОГО ОКРУГА</w:t>
      </w:r>
      <w:r w:rsidRPr="004837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37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4837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37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января 2020 года N 262</w:t>
      </w:r>
      <w:r w:rsidRPr="004837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37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37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"Предварительное согласование предоставления земельного участка в границах земель лесного фонда"</w:t>
      </w:r>
    </w:p>
    <w:p w14:paraId="00D97D64" w14:textId="77777777" w:rsidR="00483719" w:rsidRPr="00483719" w:rsidRDefault="00483719" w:rsidP="0048371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(с изменениями на 26 февраля 2021 года)</w:t>
      </w:r>
    </w:p>
    <w:p w14:paraId="32AC21B9" w14:textId="77777777" w:rsidR="00483719" w:rsidRPr="00483719" w:rsidRDefault="00483719" w:rsidP="0048371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(в ред. приказов Департамента природно-ресурсного регулирования, лесных отношений и развития нефтегазового комплекса ЯНАО от 03.09.2020 N 3062, от 26.02.2021 N 452)</w:t>
      </w:r>
    </w:p>
    <w:p w14:paraId="1096791F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B1611A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27 июля 2010 года N 210-ФЗ "Об организации предоставления государственных и муниципальных услуг" приказываю: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E72BE6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8C0C1E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прилагаемый 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"Предварительное согласование предоставления земельного участка в границах земель лесного фонда".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B9B497" w14:textId="77777777" w:rsidR="00483719" w:rsidRPr="00483719" w:rsidRDefault="00483719" w:rsidP="00483719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  <w:t>Директор департамента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  <w:t>В.Л.ГАЛУЗА</w:t>
      </w:r>
    </w:p>
    <w:p w14:paraId="5351C897" w14:textId="77777777" w:rsidR="00483719" w:rsidRPr="00483719" w:rsidRDefault="00483719" w:rsidP="00483719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37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4837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 департамента природно-ресурсного</w:t>
      </w:r>
      <w:r w:rsidRPr="004837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регулирования, лесных отношений</w:t>
      </w:r>
      <w:r w:rsidRPr="004837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развития нефтегазового комплекса</w:t>
      </w:r>
      <w:r w:rsidRPr="004837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Ямало-Ненецкого автономного округа</w:t>
      </w:r>
      <w:r w:rsidRPr="004837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января 2020 года N 262</w:t>
      </w:r>
    </w:p>
    <w:p w14:paraId="03892A7E" w14:textId="77777777" w:rsidR="00483719" w:rsidRPr="00483719" w:rsidRDefault="00483719" w:rsidP="0048371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37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"ПРЕДВАРИТЕЛЬНОЕ </w:t>
      </w:r>
      <w:r w:rsidRPr="004837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СОГЛАСОВАНИЕ ПРЕДОСТАВЛЕНИЯ ЗЕМЕЛЬНОГО УЧАСТКА В ГРАНИЦАХ ЗЕМЕЛЬ ЛЕСНОГО ФОНДА"</w:t>
      </w:r>
    </w:p>
    <w:p w14:paraId="402FCAE3" w14:textId="77777777" w:rsidR="00483719" w:rsidRPr="00483719" w:rsidRDefault="00483719" w:rsidP="0048371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(в ред. приказов Департамента природно-ресурсного регулирования, лесных отношений и развития нефтегазового комплекса ЯНАО от 03.09.2020 N 3062, от 26.02.2021 N 452)</w:t>
      </w:r>
    </w:p>
    <w:p w14:paraId="04873944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I. Общие положения</w:t>
      </w:r>
    </w:p>
    <w:p w14:paraId="52AC8E2A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D6BE65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1. 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"Предварительное согласование предоставления земельного участка в границах земель лесного фонда" (далее - Административный регламент, департамент, автономный округ, государственная услуга) разработан в соответствии с Федеральным законом от 27 июля 2010 года N 210-ФЗ "Об организации предоставления государственных и муниципальных услуг", в целях повышения качества предоставления государственной услуги и устанавливает порядок и стандарт предоставления государственной услуги.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52FA11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83719">
        <w:rPr>
          <w:rFonts w:ascii="Arial" w:eastAsia="Times New Roman" w:hAnsi="Arial" w:cs="Arial"/>
          <w:b/>
          <w:bCs/>
          <w:i/>
          <w:iCs/>
        </w:rPr>
        <w:br/>
      </w:r>
      <w:r w:rsidRPr="00483719">
        <w:rPr>
          <w:rFonts w:ascii="Arial" w:eastAsia="Times New Roman" w:hAnsi="Arial" w:cs="Arial"/>
          <w:b/>
          <w:bCs/>
          <w:i/>
          <w:iCs/>
        </w:rPr>
        <w:br/>
        <w:t>Круг заявителей</w:t>
      </w:r>
    </w:p>
    <w:p w14:paraId="4F501BB1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433402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2. Заявителями на предоставление государственной услуги являются физические и юридические лица либо их уполномоченные представители (далее - заявители).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2F2158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83719">
        <w:rPr>
          <w:rFonts w:ascii="Arial" w:eastAsia="Times New Roman" w:hAnsi="Arial" w:cs="Arial"/>
          <w:b/>
          <w:bCs/>
          <w:i/>
          <w:iCs/>
        </w:rPr>
        <w:br/>
      </w:r>
      <w:r w:rsidRPr="00483719">
        <w:rPr>
          <w:rFonts w:ascii="Arial" w:eastAsia="Times New Roman" w:hAnsi="Arial" w:cs="Arial"/>
          <w:b/>
          <w:bCs/>
          <w:i/>
          <w:iCs/>
        </w:rPr>
        <w:br/>
        <w:t>Требования к порядку информирования о предоставлении государственной услуги</w:t>
      </w:r>
    </w:p>
    <w:p w14:paraId="0B1F0709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5DA47C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3. На Официальном сайте департамента (dprr.yanao.ru) (далее - Официальный Интернет-сайт), в государственной информационной системе "Региональный портал государственных и муниципальных услуг (функций) Ямало-Ненецкого автономного округа" (http://www.pgu-yamal.ru) (далее - Региональный портал), федеральной государственной информационной системе "Единый портал государственных и муниципальных услуг (функций)" (www.gosuslugi.ru) (далее - Единый портал) размещается следующая справочная информация: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7BF612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9C0641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3.1. место нахождения и графики работы департамента, его структурных подразделений, участвующих в предоставлении государственной услуги;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A8ACCC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FA0F5B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 xml:space="preserve">3.2. справочные телефоны структурных подразделений департамента, участвующих в предоставлении государственной услуги, в том числе номер 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телефона-автоинформатора;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2C22FF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47841A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3.3. адреса Официального Интернет-сайта, а также официальной электронной почты и (или) формы обратной связи департамента в сети "Интернет".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A3AFC3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9AAF45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4. Информирование заявителей о порядке предоставления государственной услуги осуществляется: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42C554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990A80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4.1. при личном приеме заявителей;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3481F3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6A42FD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4.2. по телефону;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989331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5389E1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4.3. при письменном обращении заявителя, включая обращение по информационно-телекоммуникационной сети "Интернет" по адресу электронной почты департамента;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DD56BA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54FD2E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4.4. посредством размещения информации в информационно-телекоммуникационных сетях общего пользования (в том числе сети "Интернет"), на Региональном портале, Едином портале;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819EDC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B82CE6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4.5. посредством размещения информационных материалов на стендах департамента;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9F3845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3E51D5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4.6. посредством публикаций в средствах массовой информации;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D63D03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EF5902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4.7. посредством издания раздаточного информационного материала (например, брошюр, буклетов, памяток и т.п.).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366F0D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4F30F2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5. Информация о порядке предоставления государственной услуги предоставляется бесплатно.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158AFB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819B92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Информирование заявителей о порядке предоставления государственной услуги производится специалистами департамента.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3A0874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6330DD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Время ожидания в очереди для получения от специалистов департамента информации о процедуре предоставления государственной услуги при личном обращении заявителей не должно превышать 10 минут.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568F9D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D0414A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 ответах на телефонные звонки и обращения заявителей лично в приемные часы специалисты департамента, участвующие в предоставлении государственной услуги, подробно и в вежливой (корректной) форме информируют обратившихся по интересующим их вопросам. Ответ на телефонный звонок должен начинаться с информации о наименовании органа, в который поступил звонок, и фамилии специалиста департамента, принявшего телефонный звонок.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65AA1F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3C3305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При невозможности специалиста департамента, принявшего звонок, самостоятельно ответить на поставленные вопросы обратившемуся лицу сообщается телефонный номер, по которому можно получить интересующую его информацию.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7DEC6E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E418D8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6. Устное информирование обратившегося лица осуществляется не более 15 минут.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99EAFD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D8C18D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В случае если для подготовки ответа требуется продолжительное время, специалист департамента, осуществляющий устное информирование, предлагает направить обращение о предоставлении письменной информации по вопросам предоставления государственной услуги либо назначает другое удобное для заинтересованного лица время для устного информирования.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862FAB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DF66E6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7. Письменное информирование по вопросам предоставления государственной услуги осуществляется при получении обращения заинтересованного лица о предоставлении письменной информации по вопросам предоставления государственной услуги.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7B4CBD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3BB790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Специалисты департамента, участвующие в предоставлении государственной услуги, ответственные за рассмотрение обращения, готовят письменный ответ по существу поставленных вопросов.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FE0567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21FE15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Ответ на обращение, содержащий фамилию и номер телефона исполнителя, подписывается директором департамента (уполномоченным им лицом) и дается в течение 30 дней со дня регистрации обращения в департаменте в порядке, установленном Федеральным законом от 02 мая 2006 года N 59-ФЗ "О порядке рассмотрения обращений граждан Российской Федерации".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1D5847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D05DF5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8. На информационных стендах департамента содержится следующая информация: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B14264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4CCD9F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8.1. месторасположение, график (режим) работы, номера телефонов, адрес Официального Интернет-сайта, адрес электронной почты департамента;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7917B2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8EAD5B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8.2. перечень заявителей;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9D3D8C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4EF442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8.3. перечень документов, необходимых для получения государственной услуги;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FD5DFE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0BC731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8.4. схема размещения специалистов департамента, участвующих в предоставлении государственной услуги;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E58E9F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9D5249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8.5. основания для отказа в предоставлении государственной услуги.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6AA359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09453B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9. В любое время с момента приема документов на предоставление государственной услуги заявитель имеет право на получение сведений о ходе предоставления государственной услуги при помощи телефона, электронной почты или посредством личного посещения департамента. Консультации (справки) предоставляются по следующим вопросам: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B1AF3D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9CA9F4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9.1. перечень документов, необходимых для получения государственной услуги, комплектность (достаточность) представленных документов;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30B39B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672377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9.2. источник получения документов, необходимых для получения государственной услуги;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C8641F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B5D592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9.3. время приема и выдачи документов в департаменте;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CF39DA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EB24C2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9.4. сроки предоставления государственной услуги;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EDE1AB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F749FF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9.5. порядок обжалования действий (бездействия) и решений, осуществляемых и принимаемых в ходе предоставления государственной услуги.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DE6C43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EC421F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10. Прием заявителей ведется в порядке живой очереди или по предварительной записи.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B17BCD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E72776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При предварительной записи заявитель сообщает свои персональные данные и желаемое время представления документов. Предварительная запись осуществляется путем внесения информации в журнал предварительной записи, который ведется на бумажном носителе. Заявителю сообщается время представления документов и номер кабинета, в который следует обратиться.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E1B85A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6A3069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 xml:space="preserve">11. Специалисты департамента обеспечиваются личными нагрудными карточками с указанием фамилии, имени, отчества (последнее - при наличии) и 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должности. Рабочее место специалиста департамента оснащается настенной вывеской или настольной табличкой с указанием фамилии, имени, отчества (последнее - при наличии) и должности.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CFEC36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II. Стандарт предоставления государственной услуги</w:t>
      </w:r>
    </w:p>
    <w:p w14:paraId="7BA592B4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483719">
        <w:rPr>
          <w:rFonts w:ascii="Arial" w:eastAsia="Times New Roman" w:hAnsi="Arial" w:cs="Arial"/>
          <w:b/>
          <w:bCs/>
          <w:i/>
          <w:iCs/>
        </w:rPr>
        <w:br/>
        <w:t>Наименование государственной услуги</w:t>
      </w:r>
    </w:p>
    <w:p w14:paraId="19FA0159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1273D9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12. Наименование государственной услуги: "Предварительное согласование предоставления земельного участка в границах земель лесного фонда".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F30E5F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83719">
        <w:rPr>
          <w:rFonts w:ascii="Arial" w:eastAsia="Times New Roman" w:hAnsi="Arial" w:cs="Arial"/>
          <w:b/>
          <w:bCs/>
          <w:i/>
          <w:iCs/>
        </w:rPr>
        <w:br/>
      </w:r>
      <w:r w:rsidRPr="00483719">
        <w:rPr>
          <w:rFonts w:ascii="Arial" w:eastAsia="Times New Roman" w:hAnsi="Arial" w:cs="Arial"/>
          <w:b/>
          <w:bCs/>
          <w:i/>
          <w:iCs/>
        </w:rPr>
        <w:br/>
        <w:t>Наименование исполнителя государственной услуги</w:t>
      </w:r>
    </w:p>
    <w:p w14:paraId="4C7B1160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5678ED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13. Наименование исполнительного органа государственной власти автономного округа, предоставляющего государственную услугу, - департамент природно-ресурсного регулирования, лесных отношений и развития нефтегазового комплекса Ямало-Ненецкого автономного округа.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69E8E7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18A05D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Государственная услуга предоставляется непосредственно управлением лесных отношений департамента (далее - управление).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CCDD55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540601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Специалисты департамента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и организации.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774594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83719">
        <w:rPr>
          <w:rFonts w:ascii="Arial" w:eastAsia="Times New Roman" w:hAnsi="Arial" w:cs="Arial"/>
          <w:b/>
          <w:bCs/>
          <w:i/>
          <w:iCs/>
        </w:rPr>
        <w:br/>
      </w:r>
      <w:r w:rsidRPr="00483719">
        <w:rPr>
          <w:rFonts w:ascii="Arial" w:eastAsia="Times New Roman" w:hAnsi="Arial" w:cs="Arial"/>
          <w:b/>
          <w:bCs/>
          <w:i/>
          <w:iCs/>
        </w:rPr>
        <w:br/>
        <w:t>Результат предоставления государственной услуги</w:t>
      </w:r>
    </w:p>
    <w:p w14:paraId="2BB52A37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214596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14. Результатом предоставления государственной услуги является решение (приказ) о предварительном согласовании предоставления земельного участка в границах земель лесного фонда.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7781E0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83719">
        <w:rPr>
          <w:rFonts w:ascii="Arial" w:eastAsia="Times New Roman" w:hAnsi="Arial" w:cs="Arial"/>
          <w:b/>
          <w:bCs/>
          <w:i/>
          <w:iCs/>
        </w:rPr>
        <w:br/>
      </w:r>
      <w:r w:rsidRPr="00483719">
        <w:rPr>
          <w:rFonts w:ascii="Arial" w:eastAsia="Times New Roman" w:hAnsi="Arial" w:cs="Arial"/>
          <w:b/>
          <w:bCs/>
          <w:i/>
          <w:iCs/>
        </w:rPr>
        <w:br/>
        <w:t>Срок предоставления государственной услуги</w:t>
      </w:r>
    </w:p>
    <w:p w14:paraId="3EBE6E47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997608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15. Государственная услуга предоставляется в течение 30 дней со дня поступления заявления в департамент.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51DB62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83719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483719">
        <w:rPr>
          <w:rFonts w:ascii="Arial" w:eastAsia="Times New Roman" w:hAnsi="Arial" w:cs="Arial"/>
          <w:b/>
          <w:bCs/>
          <w:i/>
          <w:iCs/>
        </w:rPr>
        <w:br/>
        <w:t>Нормативные правовые акты, регулирующие предоставление государственной услуги</w:t>
      </w:r>
    </w:p>
    <w:p w14:paraId="4B5A2D92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931440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16. Правовыми основаниями предоставления государственной услуги являются: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7CCFC3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3B56FD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16.1. Конституция Российской Федерации (Российская газета, N 237, 25 декабря 1993 года);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84F829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3104F9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16.2. Земельный кодекс Российской Федерации (Собрание законодательства Российской Федерации, N 44, ст. 4147, 29 октября 2001 года; Парламентская газета, N 204 - 205, 30 октября 2001 года; Российская газета, N 211 - 212, 30 октября 2001 года) (далее - ЗК РФ);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98BA9E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3C2A65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16.3. Федеральный закон от 02 мая 2006 года N 59-ФЗ "О порядке рассмотрения обращений граждан Российской Федерации" (Российская газета, N 95, 05 мая 2006 года; Собрание законодательства Российской Федерации, N 19, ст. 2060, 08 мая 2006 года; Парламентская газета, N 70 - 71, 11 мая 2006 года);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334D37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261FBC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16.4. Федеральный закон от 27 июля 2010 года N 210-ФЗ "Об организации предоставления государственных и муниципальных услуг" (Российская газета, N 168, 30 июля 2010 года; Собрание законодательства Российской Федерации, N 31, ст. 4179, 02 августа 2010 года) (далее - Федеральный закон N 210-ФЗ);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9C203A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8D1BFF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16.5. приказ Федеральной службы государственной регистрации, кадастра и картографии от 02 сентября 2020 года N П/0321 "Об утверждении перечня документов, подтверждающих право заявителя на приобретение земельного участка без проведения торгов" (Официальный интернет-портал правовой информации (www.pravo.gov.ru) 02 октября 2020 года);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77F80E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73F292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(пп. 16.5 в ред. приказа Департамента природно-ресурсного регулирования, лесных отношений и развития нефтегазового комплекса ЯНАО от 26.02.2021 N 452)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2DC1CE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70AB91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 xml:space="preserve">16.6. приказ Министерства экономического развития Российской Федерации от 14 января 2015 года N 7 "Об утверждении порядка и способов подачи заявлений об утверждении схемы расположения земельного участка или земельных участков на кадастровом плане территории, заявления о проведении аукциона по продаже земельного участка, находящегося в государственной или муниципальной собственности, или аукциона на право заключения договора аренды земельного участка, находящегося в государственной или муниципальной собственности, заявления о предварительном согласовании предоставления 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земельного участка, находящегося в государственной или муниципальной собственности, заявления о предоставлении земельного участка, находящегося в государственной или муниципальной собственности, и заявления о перераспределении земель и (или) земельных участков, находящихся в государственной или муниципальной собственности, и земельных участков, находящихся в частной собственности, в форме электронных документов с использованием информационно-телекоммуникационной сети "Интернет", а также требований к их формату" (Официальный интернет-портал правовой информации (www.pravo.gov.ru) 27 февраля 2015 года);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72A834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AB9427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16.7. Закон автономного округа от 22 июня 2007 года N 68-ЗАО "О регулировании лесных отношений на территории Ямало-Ненецкого автономного округа" (Ведомости Государственной Думы автономного округа, N 6, май - июнь, 2007 год; Красный Север, N 128 (спецвыпуск N 54 - 55), 06 июля 2007 года);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5F7E07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728E8F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16.8. постановление Правительства автономного округа от 31 октября 2012 года N 911-П "О порядке разработки и утверждения административных регламентов предоставления государственных услуг Ямало-Ненецкого автономного округа" (Красный Север, спецвыпуск N 91, 09 ноября 2012 года);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D3F0C0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C79F56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16.9. постановление Правительства автономного округа от 29 апреля 2013 года N 297-П "О департаменте природно-ресурсного регулирования, лесных отношений и развития нефтегазового комплекса Ямало-Ненецкого автономного округа" (Красный Север, спецвыпуск N 25, 08 мая 2013 года).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3878D0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7FA3D9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17. 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опубликования), размещен на Официальном Интернет-сайте, Едином портале и Региональном портале.</w:t>
      </w:r>
    </w:p>
    <w:p w14:paraId="72BD7EF7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83719">
        <w:rPr>
          <w:rFonts w:ascii="Arial" w:eastAsia="Times New Roman" w:hAnsi="Arial" w:cs="Arial"/>
          <w:b/>
          <w:bCs/>
          <w:i/>
          <w:iCs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</w:t>
      </w:r>
    </w:p>
    <w:p w14:paraId="6ABCC057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2BB81F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18. Для получения государственной услуги заявитель представляет в департамент заявление о предварительном согласовании предоставления земельного участка в границах земель лесного фонда (далее - заявление) по форме согласно приложению N 1 к настоящему Административному регламенту лично, либо через уполномоченного представителя, либо посредством почтовой связи, либо в форме электронного документа путем его направления на официальную электронную почту департамента.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437A65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BB3534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С момента реализации технической возможности заявление может быть подано заявителем с использованием Единого портала.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F4F4CB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5FCE9D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19. К заявлению прилагаются: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861FB9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7BC903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19.1. документы, подтверждающие право заявителя на приобретение земельного участка в границах земель лесного фонда без проведения торгов, предусмотренные приложением N 2 к настоящему Административному регламенту;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DB3289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2E7F51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19.2. схема расположения земельного участка или земельных участков в границах земель лесного фонда на кадастровом плане территории (далее - схема расположения земельного участка) в случае, если испрашиваемый земельный участок предстоит образовать и отсутствует проект межевания территории, в границах которой предстоит образовать такой земельный участок;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D7468E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BA8049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19.3. проектная документация лесных участков, за исключением лесного участка, образуемого в целях размещения линейного объекта;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D87464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F6148A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19.4. документ, подтверждающий полномочия представителя заявителя, в случае, если с заявлением обращается представитель заявителя;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7EE7D8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913104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19.5.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случае, если заявителем является иностранное юридическое лицо.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1267B4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83719">
        <w:rPr>
          <w:rFonts w:ascii="Arial" w:eastAsia="Times New Roman" w:hAnsi="Arial" w:cs="Arial"/>
          <w:b/>
          <w:bCs/>
          <w:i/>
          <w:iCs/>
        </w:rPr>
        <w:br/>
      </w:r>
      <w:r w:rsidRPr="00483719">
        <w:rPr>
          <w:rFonts w:ascii="Arial" w:eastAsia="Times New Roman" w:hAnsi="Arial" w:cs="Arial"/>
          <w:b/>
          <w:bCs/>
          <w:i/>
          <w:iCs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</w:t>
      </w:r>
    </w:p>
    <w:p w14:paraId="4C214AF8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45D91F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20. Для предоставления государственной услуги заявителю департамент в рамках межведомственного информационного взаимодействия запрашивает документы (сведения), которые находятся в распоряжении государственных органов, органов местного самоуправления и иных организаций, согласно перечню, являющемуся приложением N 3 к настоящему Административному регламенту.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A7499C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BFCD3A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21. Заявитель вправе представить документы, указанные в пункте 20 настоящего Административного регламента, по собственной инициативе.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30DEBE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DE1377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 xml:space="preserve">22. Непредставление заявителем документов, указанных в пункте 20 настоящего Административного регламента, не является основанием для отказа в 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предоставлении ему государственной услуги.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9D7A33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65B252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23. Специалисты департамента не вправе требовать от заявителя: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76CBAE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70AE85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23.1.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E41C20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17E28B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23.2. представления документов и информации, которые в соответствии с нормативными правовыми актами Российской Федерации, нормативными правовыми актами автономного округа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услуг, за исключением документов, указанных в части 6 статьи 7 Федерального закона N 210-ФЗ;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5AF66B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AC2D87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23.3.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5B78E6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39D5EA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- 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D03AFD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73D29A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- 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633DDB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48C138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- 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293FD6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82BAF3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 xml:space="preserve">- выявление документально подтвержденного факта (признаков) ошибочного или противоправного действия (бездействия) должностного лица департамента, государственного служащего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директора департамента уведомляется заявитель, а также приносятся извинения 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 доставленные неудобства.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4ADDAE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83719">
        <w:rPr>
          <w:rFonts w:ascii="Arial" w:eastAsia="Times New Roman" w:hAnsi="Arial" w:cs="Arial"/>
          <w:b/>
          <w:bCs/>
          <w:i/>
          <w:iCs/>
        </w:rPr>
        <w:br/>
      </w:r>
      <w:r w:rsidRPr="00483719">
        <w:rPr>
          <w:rFonts w:ascii="Arial" w:eastAsia="Times New Roman" w:hAnsi="Arial" w:cs="Arial"/>
          <w:b/>
          <w:bCs/>
          <w:i/>
          <w:iCs/>
        </w:rPr>
        <w:br/>
        <w:t>Исчерпывающие перечни оснований для отказа в приеме документов, необходимых для предоставления государственной услуги, приостановления или отказа в предоставлении государственной услуги</w:t>
      </w:r>
    </w:p>
    <w:p w14:paraId="3C276182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D49776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24. Основания для отказа в приеме документов, необходимых для предоставления государственной услуги, отсутствуют.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C35E89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0E915A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25. Основанием для приостановления предоставления государственной услуги является поступление в департамент заявления о предварительном согласовании предоставления земельного участка в границах земель лесного фонда с приложением схемы расположения земельного участка при наличии на рассмотрении в департаменте представленной ранее другим лицом схемы расположения земельного участка, в случае если местоположение земельных участков, образование которых предусмотрено этими схемами, частично или полностью совпадает.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EAEC9C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83D803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Предоставление государственной услуги приостанавливается до принятия решения об утверждении направленной или представленной ранее схемы расположения земельного участка или до принятия решения об отказе в утверждении указанной схемы.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02E5E5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3A774F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26. Отказом в предоставлении государственной услуги является наличие хотя бы одного из следующих оснований: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FFC181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AF475C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26.1. схема расположения земельного участка, приложенная к заявлению, не может быть утверждена по основаниям, указанным в пункте 16 статьи 11.10 ЗК РФ;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515191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B2E38B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26.2. земельный участок в границах земель лесного фонда, который предстоит образовать, не может быть предоставлен заявителю по основаниям, указанным в подпунктах 1, 2, 4 - 7, 11, 12, 14.1, 15, 17 - 19, 22, 23 статьи 39.16 ЗК РФ;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D02A5C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F5BD3F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26.3. земельный участок в границах земель лесного фонда, границы которого подлежат уточнению в соответствии с Федеральным законом от 13 июля 2015 года N 218-ФЗ "О государственной регистрации недвижимости", не может быть предоставлен заявителю по основаниям, указанным в подпунктах 1, 2, 4 - 7, 11, 12, 14, 14.1, 15, 17 - 23 статьи 39.16 ЗК РФ.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6A1212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83719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483719">
        <w:rPr>
          <w:rFonts w:ascii="Arial" w:eastAsia="Times New Roman" w:hAnsi="Arial" w:cs="Arial"/>
          <w:b/>
          <w:bCs/>
          <w:i/>
          <w:iCs/>
        </w:rPr>
        <w:br/>
        <w:t>Перечень услуг, которые являются необходимыми и обязательными для предоставления государственной услуги</w:t>
      </w:r>
    </w:p>
    <w:p w14:paraId="774423DD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20C1A3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27. Государственная услуга предоставляется без предоставления услуг, которые являются необходимыми и обязательными для предоставления государственной услуги.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B13080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83719">
        <w:rPr>
          <w:rFonts w:ascii="Arial" w:eastAsia="Times New Roman" w:hAnsi="Arial" w:cs="Arial"/>
          <w:b/>
          <w:bCs/>
          <w:i/>
          <w:iCs/>
        </w:rPr>
        <w:br/>
      </w:r>
      <w:r w:rsidRPr="00483719">
        <w:rPr>
          <w:rFonts w:ascii="Arial" w:eastAsia="Times New Roman" w:hAnsi="Arial" w:cs="Arial"/>
          <w:b/>
          <w:bCs/>
          <w:i/>
          <w:iCs/>
        </w:rPr>
        <w:br/>
        <w:t>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2B9E97BC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2FDD16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28. Государственная услуга предоставляется бесплатно.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419460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E5D243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В случае внесения изменений в выданный по результатам предоставления государственной услуги документ, направленных на исправление ошибок, допущенных по вине департамента и (или) должностного лица департамента, плата с заявителя не взимается.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C00E56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83719">
        <w:rPr>
          <w:rFonts w:ascii="Arial" w:eastAsia="Times New Roman" w:hAnsi="Arial" w:cs="Arial"/>
          <w:b/>
          <w:bCs/>
          <w:i/>
          <w:iCs/>
        </w:rPr>
        <w:br/>
      </w:r>
      <w:r w:rsidRPr="00483719">
        <w:rPr>
          <w:rFonts w:ascii="Arial" w:eastAsia="Times New Roman" w:hAnsi="Arial" w:cs="Arial"/>
          <w:b/>
          <w:bCs/>
          <w:i/>
          <w:iCs/>
        </w:rPr>
        <w:br/>
        <w:t>Максимальный срок ожидания в очереди при подаче заявления о предоставлении государственной услуги и при получении результата государственной услуги</w:t>
      </w:r>
    </w:p>
    <w:p w14:paraId="00F2C35A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3CF975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29. Максимальное время ожидания в очереди при подаче заявления о предоставлении государственной услуги составляет 15 минут.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3AEC53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89040B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Максимальное время ожидания в очереди при получении результата государственной услуги составляет 15 минут.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6CF650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83719">
        <w:rPr>
          <w:rFonts w:ascii="Arial" w:eastAsia="Times New Roman" w:hAnsi="Arial" w:cs="Arial"/>
          <w:b/>
          <w:bCs/>
          <w:i/>
          <w:iCs/>
        </w:rPr>
        <w:br/>
      </w:r>
      <w:r w:rsidRPr="00483719">
        <w:rPr>
          <w:rFonts w:ascii="Arial" w:eastAsia="Times New Roman" w:hAnsi="Arial" w:cs="Arial"/>
          <w:b/>
          <w:bCs/>
          <w:i/>
          <w:iCs/>
        </w:rPr>
        <w:br/>
        <w:t>Срок и порядок регистрации обращения заявителя о предоставлении государственной услуги, в том числе в электронной форме</w:t>
      </w:r>
    </w:p>
    <w:p w14:paraId="3F320626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22A449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30. Заявление и документы, необходимые для предоставления государственной услуги, регистрируются в день их представления в департамент.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058579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DE3DA9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Регистрация заявления и документов необходимых для предоставления государственной услуги, поступивших в департамент в электронной форме в выходной (нерабочий, праздничный) день, осуществляется в первый следующий за ним рабочий день.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F059E7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B5E722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Процедура регистрации заявления и документов, необходимых для предоставления государственной услуги, осуществляется в порядке, предусмотренном пунктом 41 настоящего Административного регламента.</w:t>
      </w:r>
    </w:p>
    <w:p w14:paraId="3370D2B4" w14:textId="77777777" w:rsidR="00483719" w:rsidRPr="00483719" w:rsidRDefault="00483719" w:rsidP="00483719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83719">
        <w:rPr>
          <w:rFonts w:ascii="Arial" w:eastAsia="Times New Roman" w:hAnsi="Arial" w:cs="Arial"/>
          <w:b/>
          <w:bCs/>
          <w:i/>
          <w:iCs/>
        </w:rPr>
        <w:br/>
        <w:t>Требования к помещениям, в которых предоставляется государственная услуга</w:t>
      </w:r>
    </w:p>
    <w:p w14:paraId="0A500495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CC7CA7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31. Требования к обеспечению доступности для инвалидов к зданию, в котором располагается департамент (далее - здание), и предоставляемой в нем государственной услуге: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D6F92B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21D30B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31.1. департамент обеспечивает инвалидам, включая инвалидов, использующих кресла-коляски и собак-проводников: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AA2078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AC5C69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- условия беспрепятственного доступа к зданию, в котором предоставляется государственная услуга;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61E031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E28C8C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- возможность самостоятельного передвижения по территории, на которой расположено здание, в котором предоставляется государственная услуга, а также входа в такое здание и выхода из него, посадки в транспортное средство и высадки из него, в том числе с использованием кресла-коляски;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369B0C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E6DA14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- сопровождение инвалидов, имеющих стойкие расстройства функций зрения и самостоятельного передвижения;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48E604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AD137D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- надлежащее размещение оборудования и носителей информации, необходимых для обеспечения беспрепятственного доступа инвалидов к зданию, в котором предоставляется государственная услуга с учетом ограничений их жизнедеятельности;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D1907B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A09202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-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0E099A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933F99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- допуск сурдопереводчика и тифлосурдопереводчика;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FBA494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E58CFF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- допуск в здание, в котором предоставляется государственная услуга, собаки-проводника при наличии документа, подтверждающего ее специальное обучение и выдаваемого по форме и в порядке, установленным приказом Министерства труда и социальной защиты Российской Федерации от 22 июня 2015 года N 386н "Об утверждении формы документа, подтверждающего специальное обучение собаки-проводника, и порядка его выдачи";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5ED432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FF7FE4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- оказание инвалидам помощи в преодолении барьеров, мешающих получению ими государственной услуги наравне с другими лицами;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DA4616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BFA85E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31.2. на территории, прилегающей к зданию, оборудуются места для парковки транспортных средств. Доступ заявителей к парковочным местам является бесплатным;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AAC09E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AC3629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31.3. на парковке общего пользования выделяется не менее 10% мест (но не менее одного места) для бесплатной парковки транспортных средств, управляемых инвалидами I, II групп, и транспортных средств, перевозящих таких инвалидов и (или) детей-инвалидов. На граждан из числа инвалидов III группы распространяются нормы настоящего абзаца в порядке, определяемом Правительством Российской Федерации. На указанных транспортных средствах должен быть установлен опознавательный знак "Инвалид" и информация об этих транспортных средствах должна быть внесена в федеральный реестр инвалидов. Указанные места для парковки не должны занимать иные транспортные средства, за исключением случаев, предусмотренных правилами дорожного движения.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A67552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EFADFF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При невозможности полностью приспособить к потребностям инвалидов объект, в котором предоставляется государственная услуга, собственник объекта (здания) принимает (до реконструкции или капитального ремонта объекта) согласованные с общественным объединением инвалидов, осуществляющим свою деятельность на территории муниципального образования город Салехард, меры для обеспечения доступа инвалидов к месту предоставления государственной услуги либо, когда это возможно, обеспечивает ее предоставление по месту жительства инвалида или в дистанционном режиме.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F2D5FE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08609E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(пп. 31.3 в ред. приказа Департамента природно-ресурсного регулирования, лесных отношений и развития нефтегазового комплекса ЯНАО от 03.09.2020 N 3062)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6F643D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656601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32. требования к местам для заполнения заявления: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07194B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621F6B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32.1. служебные кабинеты специалистов, участвующих в предоставлении государственной услуги, в которых осуществляется прием заявителей, должны быть оборудованы вывесками с указанием номера кабинета и фамилии, имени, отчества и должности специалиста, ведущего прием;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5C4F86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6380B3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32.2. места для приема заявителей оборудуются стульями и столами, оснащаются канцелярскими принадлежностями для обеспечения возможности оформления документов;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4D35A3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0F6330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32.3. вход и выход из помещения для предоставления государственной услуги оборудуются соответствующими указателями с автономными источниками бесперебойного питания;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5D1263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9733D0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33. требования к местам для ожидания: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AB6FDB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EEEE5C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33.1. места для ожидания в очереди оборудуются стульями и (или) кресельными секциями;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3B3C67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89145C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33.2. места для ожидания находятся в холле или ином специально приспособленном помещении;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DED834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190101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33.3. в здании, где организуется прием заявителей, предусматриваются места общественного пользования (туалеты) и места для хранения верхней одежды;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487375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821F28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34. требования к местам для информирования заявителей: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F1F83B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CCB9D6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34.1. оборудуются визуальной, текстовой информацией, размещаемой на информационном стенде;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022EBF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C80D5C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34.2. оборудуются стульями и столами для возможности оформления документов;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B55032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D27CD5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34.3. информационный стенд, столы размещаются в местах, обеспечивающих свободный доступ к ним.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0BDC16" w14:textId="77777777" w:rsidR="00483719" w:rsidRPr="00483719" w:rsidRDefault="00483719" w:rsidP="00483719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83719">
        <w:rPr>
          <w:rFonts w:ascii="Arial" w:eastAsia="Times New Roman" w:hAnsi="Arial" w:cs="Arial"/>
          <w:b/>
          <w:bCs/>
          <w:i/>
          <w:iCs/>
        </w:rPr>
        <w:br/>
      </w:r>
      <w:r w:rsidRPr="00483719">
        <w:rPr>
          <w:rFonts w:ascii="Arial" w:eastAsia="Times New Roman" w:hAnsi="Arial" w:cs="Arial"/>
          <w:b/>
          <w:bCs/>
          <w:i/>
          <w:iCs/>
        </w:rPr>
        <w:br/>
        <w:t>Показатели доступности и качества государственной услуги</w:t>
      </w:r>
    </w:p>
    <w:p w14:paraId="1006F044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3C23FC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35. Показателями доступности и качества государственной услуги являются: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3D7F19" w14:textId="77777777" w:rsidR="00483719" w:rsidRPr="00483719" w:rsidRDefault="00483719" w:rsidP="00483719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  <w:t>Таблица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418"/>
        <w:gridCol w:w="1643"/>
        <w:gridCol w:w="1672"/>
      </w:tblGrid>
      <w:tr w:rsidR="00483719" w:rsidRPr="00483719" w14:paraId="0BB798B3" w14:textId="77777777" w:rsidTr="00483719">
        <w:trPr>
          <w:trHeight w:val="15"/>
        </w:trPr>
        <w:tc>
          <w:tcPr>
            <w:tcW w:w="554" w:type="dxa"/>
            <w:hideMark/>
          </w:tcPr>
          <w:p w14:paraId="1541A200" w14:textId="77777777" w:rsidR="00483719" w:rsidRPr="00483719" w:rsidRDefault="00483719" w:rsidP="00483719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5544" w:type="dxa"/>
            <w:hideMark/>
          </w:tcPr>
          <w:p w14:paraId="11F08B28" w14:textId="77777777" w:rsidR="00483719" w:rsidRPr="00483719" w:rsidRDefault="00483719" w:rsidP="004837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4173700" w14:textId="77777777" w:rsidR="00483719" w:rsidRPr="00483719" w:rsidRDefault="00483719" w:rsidP="004837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9A5E10E" w14:textId="77777777" w:rsidR="00483719" w:rsidRPr="00483719" w:rsidRDefault="00483719" w:rsidP="004837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3719" w:rsidRPr="00483719" w14:paraId="2FE29A29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9D0DD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E6CD9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2B45F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E7DF3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Нормативное значение</w:t>
            </w:r>
          </w:p>
        </w:tc>
      </w:tr>
      <w:tr w:rsidR="00483719" w:rsidRPr="00483719" w14:paraId="64AC2272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0EA4B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8F918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8C9E3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5DDD5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83719" w:rsidRPr="00483719" w14:paraId="2900CF97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26919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6BD52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полной и достоверной, доступной для заявителя информации о содержании государственной услуги, способах, порядке и условиях ее получения, в том числе с 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использованием информационно-телекоммуникационных технологий, размещение информации о порядке предоставления государственной услуги на Региональном портале и/или Едином портале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9D972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7980C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83719" w:rsidRPr="00483719" w14:paraId="4A1F0755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8956C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9013C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помещений, оборудования и оснащения, отвечающих требованиям настоящего Административного регламента (места ожидания, места для заполнения заявителями документов и предоставления государственной услуги, места общего пользования)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1530E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C2E75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83719" w:rsidRPr="00483719" w14:paraId="0328CAB7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93700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FBCCA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Укомплектованность квалифицированными кадрами по штатному расписанию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A574A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39DC8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не менее 95</w:t>
            </w:r>
          </w:p>
        </w:tc>
      </w:tr>
      <w:tr w:rsidR="00483719" w:rsidRPr="00483719" w14:paraId="1FA8DEF9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585C7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9FF15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Транспортная доступность к местам предоставления государственной услуги - близость остановок общественного транспорта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BA6AA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5A005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83719" w:rsidRPr="00483719" w14:paraId="4AA63450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EB360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43734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обоснованных жалоб на действия (бездействие) и решения должностных лиц, участвующих в предоставлении государственной услуги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68AC1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штук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5BED2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83719" w:rsidRPr="00483719" w14:paraId="3A90DA47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1B97A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5640C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заявителей, получивших государственную услугу с нарушением установленного срока предоставления государственной услуги, от общего количества заявителей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BFB52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56642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83719" w:rsidRPr="00483719" w14:paraId="193C9DE7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2A9A3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2B5E0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заявителей, удовлетворенных качеством предоставления государственной услуги, от общего количества заявителей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7F5D1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E298C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483719" w:rsidRPr="00483719" w14:paraId="116A5D6F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269AE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D0BFB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обратной связи заявителя с исполнителем государственной услуги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178DE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6D0EF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83719" w:rsidRPr="00483719" w14:paraId="42AE610D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F216C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20B9E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взаимодействий заявителя с должностными лицами при предоставлении государственной услуги и их продолжительность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48F00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разы/минуты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EF4B4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2/25</w:t>
            </w:r>
          </w:p>
        </w:tc>
      </w:tr>
      <w:tr w:rsidR="00483719" w:rsidRPr="00483719" w14:paraId="074C4E53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E0A63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14990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FEBBC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35DA5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483719" w:rsidRPr="00483719" w14:paraId="760B2929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56F4A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B3901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Возможность получения информации о ходе предоставления государственной услуги, в том числе с использованием информационно-телекоммуникационных технологий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6D45E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E27D7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83719" w:rsidRPr="00483719" w14:paraId="2224BA27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703BB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6DDE5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беспрепятственного доступа лиц с ограниченными возможностями передвижения к помещениям, в которых предоставляется государственная услуга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B868A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528A2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83719" w:rsidRPr="00483719" w14:paraId="401BD600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621D6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D0D5E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Возможность либо невозможность получения государственной услуги в любом территориальном подразделении исполнителя государственной услуги по выбору заявителя (экстерриториальный принцип)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6CE73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B02EB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483719" w:rsidRPr="00483719" w14:paraId="2E8C6087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D95AB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38887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возможности получения государственной услуги в электронной форме, в том числе с использованием Единого портала (с момента реализации технической возможности)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980DB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114EB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83719" w:rsidRPr="00483719" w14:paraId="6621A59B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FD6E9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48781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возможности направления заявления по электронной почте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F380D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642E8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14:paraId="33DB17A8" w14:textId="77777777" w:rsidR="00483719" w:rsidRPr="00483719" w:rsidRDefault="00483719" w:rsidP="00483719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83719">
        <w:rPr>
          <w:rFonts w:ascii="Arial" w:eastAsia="Times New Roman" w:hAnsi="Arial" w:cs="Arial"/>
          <w:b/>
          <w:bCs/>
          <w:i/>
          <w:iCs/>
        </w:rPr>
        <w:br/>
      </w:r>
      <w:r w:rsidRPr="00483719">
        <w:rPr>
          <w:rFonts w:ascii="Arial" w:eastAsia="Times New Roman" w:hAnsi="Arial" w:cs="Arial"/>
          <w:b/>
          <w:bCs/>
          <w:i/>
          <w:iCs/>
        </w:rPr>
        <w:br/>
        <w:t>Иные требования к предоставлению государственной услуги</w:t>
      </w:r>
    </w:p>
    <w:p w14:paraId="77275488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E2D0B4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36. Для получения государственной услуги в электронном виде заявителям предоставляется возможность направить заявление о предоставлении государственной услуги посредством Единого портала путем заполнения специальной интерактивной формы с момента реализации технической возможности.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6D676D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2598DD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37. В процессе предоставления государственной услуги заявитель вправе обращаться в департамент по мере необходимости, в том числе за получением информации о ходе предоставления государственной услуги.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62F13" w14:textId="77777777" w:rsidR="00483719" w:rsidRPr="00483719" w:rsidRDefault="00483719" w:rsidP="00483719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в многофункциональных центрах предоставления государственных и муниципальных услуг</w:t>
      </w:r>
    </w:p>
    <w:p w14:paraId="6628CF1B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9E2B88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38. Предоставление государственной услуги включает в себя следующие административные процедуры: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F8C963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52B1A9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38.1. прием (регистрация) заявления и приложенных к нему документов;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7659F1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653935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38.2. рассмотрение заявления и приложенных к нему документов;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508B1D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F57761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 xml:space="preserve">38.3. принятие решения о предоставлении либо об отказе в предоставлении государственной услуги, приостановлении предоставления государственной 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услуги;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F1A5A6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6CA0E0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38.4. осуществление административных процедур (действий) в электронной форме, в соответствии с положениями статьи 10 Федерального закона N 210-ФЗ;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64ADD4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6D92E8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38.5. исправление допущенных опечаток и ошибок в выданных в результате предоставления государственной услуги документах.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A98F8B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F4A95A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39. Государственная услуга не предоставляется в многофункциональном центре предоставления государственных и муниципальных услуг.</w:t>
      </w:r>
    </w:p>
    <w:p w14:paraId="3011C414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349BF9B3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83719">
        <w:rPr>
          <w:rFonts w:ascii="Arial" w:eastAsia="Times New Roman" w:hAnsi="Arial" w:cs="Arial"/>
          <w:b/>
          <w:bCs/>
          <w:i/>
          <w:iCs/>
        </w:rPr>
        <w:t>Прием (регистрация) заявления и приложенных к нему документов</w:t>
      </w:r>
    </w:p>
    <w:p w14:paraId="5EC717F9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EFA465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40. Основанием для начала исполнения административной процедуры является личное обращение заявителя в департамент либо через уполномоченного представителя, поступление заявления о предоставлении государственной услуги по почте, либо в форме электронных документов с использованием информационно-телекоммуникационной сети "Интернет".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82709D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26FA2B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41. Специалист департамента, в обязанности которого входит принятие и регистрация документов: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583A3C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BEEEE1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41.1. регистрирует поступление заявления и документов, указанных в пункте 19 настоящего Административного регламента, в соответствии с установленными правилами делопроизводства;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DF1AD5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154934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41.2. сообщает заявителю номер и дату регистрации заявления и документов, указанных в пункте 19 настоящего Административного регламента (при личном обращении заявителя);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A611FB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0C8599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41.3. передает заявление и документы, указанные в пункте 19 настоящего Административного регламента, начальнику управления.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6E405C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A7D3FA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42. Результатом административной процедуры является принятие заявления и документов, указанных в пункте 19 настоящего Административного регламента, и их направление начальнику управления.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7BED65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4F11C9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43. Продолжительность административной процедуры - не более 15 минут.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6A1A8C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83719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483719">
        <w:rPr>
          <w:rFonts w:ascii="Arial" w:eastAsia="Times New Roman" w:hAnsi="Arial" w:cs="Arial"/>
          <w:b/>
          <w:bCs/>
          <w:i/>
          <w:iCs/>
        </w:rPr>
        <w:br/>
        <w:t>Рассмотрение заявления и приложенных к нему документов</w:t>
      </w:r>
    </w:p>
    <w:p w14:paraId="2E892E20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BB3D1E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44. Основанием для начала исполнения административной процедуры является передача начальником управления заявления и прилагаемых к нему документов специалисту управления, уполномоченному на их рассмотрение (далее - специалист).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248A48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D9B296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Специалист не позднее дня, следующего за днем получения заявления и прилагаемых документов, устанавливает предмет обращения.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A51ACE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02237C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В случае если заявление не соответствует требованиям пункта 18 настоящего Административного регламента, подано в иной уполномоченный орган либо к заявлению не приложены документы, предусмотренные пунктом 19 настоящего Административного регламента, специалист в течение 10 дней со дня поступления (регистрации) заявления в департамент обеспечивает возврат заявления заявителю с указанием причин возврата способом, указанным в заявлении.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180CEF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B51234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В случае непредставления заявителем по собственной инициативе документов, указанных в пункте 20 настоящего Административного регламента, специалист самостоятельно запрашивает их в государственных органах, органах местного самоуправления и подведомственных государственным органам или органам местного самоуправления организациях, в распоряжении которых находятся необходимые документы, посредством письменного запроса или через систему межведомственного электронного взаимодействия.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883361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27C596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В случае если имеется основание, указанное в пункте 25 настоящего Административного регламента, специалист готовит проект решения (письмо) с уведомлением о приостановлении предоставления государственной услуги, обеспечивает его подписание директором департамента (уполномоченным им лицом) и направляет принятое решение (письмо) заявителю способом, указанным в заявлении.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D3F1EB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F4A9E6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Результатом административной процедуры является рассмотрение заявления и прилагаемых к нему документов, формирование и направление межведомственных запросов в соответствии с Порядком межведомственного информационного взаимодействия при предоставлении государственных услуг, утвержденным постановлением Правительства автономного округа от 15 марта 2012 года N 183-П, либо принятие решения о приостановлении предоставления государственной услуги.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26BB31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E80A17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Продолжительность административной процедуры - не более 15 дней с даты поступления (регистрации) заявления в департамент.</w:t>
      </w:r>
    </w:p>
    <w:p w14:paraId="45D7CC2D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</w:p>
    <w:p w14:paraId="02C0C08E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83719">
        <w:rPr>
          <w:rFonts w:ascii="Arial" w:eastAsia="Times New Roman" w:hAnsi="Arial" w:cs="Arial"/>
          <w:b/>
          <w:bCs/>
          <w:i/>
          <w:iCs/>
        </w:rPr>
        <w:t>Принятие решения о предоставлении либо об отказе в предоставлении государственной услуги</w:t>
      </w:r>
    </w:p>
    <w:p w14:paraId="37A7B1C5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5BB686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45. Основанием для начала исполнения административной процедуры является получение специалистом документов в рамках межведомственного взаимодействия, предусмотренных пунктом 20 настоящего Административного регламента.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7608FF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440211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В случае если имеются основания, указанные в пункте 26 настоящего Административного регламента, специалист готовит проект решения (приказа) об отказе в предварительном согласовании предоставления земельного участка в границах земель лесного фонда, обеспечивает его подписание директором департамента (уполномоченным им лицом) и направляет заявителю способом, указанным в заявлении.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10216F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DFA8AB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Решение об отказе в предварительном согласовании предоставления земельного участка в границах земель лесного фонда должно быть обоснованным и содержать все основания отказа. В случае если к заявлению прилагается схема расположения земельного участка, решение об отказе в предварительном согласовании предоставления земельного участка в границах земель лесного фонда должно содержать указание на отказ в утверждении схемы расположения земельного участка.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568004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79CF67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В случае если отсутствуют основания, указанные в пунктах 25, 26 настоящего Административного регламента, и если к заявлению приложена схема расположения земельного участка, подготовленная в форме документа на бумажном носителе, специалист обеспечивает подготовку в форме электронного документа схемы расположения земельного участка, местоположение границ которого соответствует местоположению границ земельного участка, указанному в схеме расположения земельного участка, подготовленной в форме документа на бумажном носителе, а также проекта решения (приказа) о предварительном согласовании предоставления земельного участка в границах земель лесного фонда подписанного директором департамента (уполномоченным им должностным лицом) и направление копии решения (приказа) о предварительном согласовании предоставления земельного участка в границах земель лесного фонда заявителю способом, указанным в заявлении.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1673DE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67D023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Срок действия решения (приказа) о предварительном согласовании предоставления земельного участка в границах земель лесного фонда составляет два года.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A882F1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B4222E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 xml:space="preserve">Результатом исполнения административной процедуры является принятие решения (приказа) о предварительном согласовании предоставления земельного участка в границах земель лесного фонда либо решения (приказа) об отказе в 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предварительном согласовании предоставления земельного участка в границах земель лесного фонда и направление принятого решения (приказа) заявителю.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9023A3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B417C2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Продолжительность административной процедуры - не более 30 дней с даты поступления (регистрации) заявления в департамент.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002466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83719">
        <w:rPr>
          <w:rFonts w:ascii="Arial" w:eastAsia="Times New Roman" w:hAnsi="Arial" w:cs="Arial"/>
          <w:b/>
          <w:bCs/>
          <w:i/>
          <w:iCs/>
        </w:rPr>
        <w:br/>
      </w:r>
      <w:r w:rsidRPr="00483719">
        <w:rPr>
          <w:rFonts w:ascii="Arial" w:eastAsia="Times New Roman" w:hAnsi="Arial" w:cs="Arial"/>
          <w:b/>
          <w:bCs/>
          <w:i/>
          <w:iCs/>
        </w:rPr>
        <w:br/>
        <w:t>Осуществление административных процедур (действий) в электронной форме, в соответствии с положениями статьи 10 Федерального закона N 210-ФЗ</w:t>
      </w:r>
    </w:p>
    <w:p w14:paraId="69813C5C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F5976D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46. С момента реализации технической возможности предварительная запись на прием для подачи заявления на предоставление государственной услуги осуществляется через Единый портал.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BEE9B1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1814E0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С момента реализации технической возможности подача заявления на предоставление государственной услуги осуществляется через Единый портал.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E5ACAA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1DE70E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Результат предоставления государственной услуги с использованием Единого портала не предоставляется.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35A9C5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BEF8C7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С момента реализации технической возможности получение сведений о ходе предоставления государственной услуги осуществляется с использованием Единого портала.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5AE135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7E6BEB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Оценка доступности и качества государственной услуги посредством Единого портала не осуществляется.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FF0305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83719">
        <w:rPr>
          <w:rFonts w:ascii="Arial" w:eastAsia="Times New Roman" w:hAnsi="Arial" w:cs="Arial"/>
          <w:b/>
          <w:bCs/>
          <w:i/>
          <w:iCs/>
        </w:rPr>
        <w:br/>
      </w:r>
      <w:r w:rsidRPr="00483719">
        <w:rPr>
          <w:rFonts w:ascii="Arial" w:eastAsia="Times New Roman" w:hAnsi="Arial" w:cs="Arial"/>
          <w:b/>
          <w:bCs/>
          <w:i/>
          <w:iCs/>
        </w:rPr>
        <w:br/>
        <w:t>Исправление допущенных опечаток и ошибок в выданных в результате предоставления государственной услуги документах</w:t>
      </w:r>
    </w:p>
    <w:p w14:paraId="672398FA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B09792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47. Основанием для начала исполнения административной процедуры является обращение заявителя в департамент об исправлении допущенных опечаток и ошибок в выданных в результате предоставления государственной услуги документах.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B39355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27EECF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Решение об исправлении допущенных опечаток и ошибок в выданных в результате предоставления государственной услуги документах принимается в случае, если в указанных документах выявлены несоответствия прилагаемым к заявлению материалам и нормативным документам.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014741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174A19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Срок исполнения административной процедуры не должен превышать 5 дней с даты регистрации обращения об исправлении допущенных опечаток и ошибок в выданных в результате предоставления государственной услуги документах.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8297D7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080F8F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48. Результатом административной процедуры является исправление допущенных должностным лицом департамента опечаток и ошибок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и ошибок в выданных в результате предоставления государственной услуги документах.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49D5EA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IV. Формы контроля за исполнением Административного регламента</w:t>
      </w:r>
    </w:p>
    <w:p w14:paraId="63A03A3D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483719">
        <w:rPr>
          <w:rFonts w:ascii="Arial" w:eastAsia="Times New Roman" w:hAnsi="Arial" w:cs="Arial"/>
          <w:b/>
          <w:bCs/>
          <w:i/>
          <w:iCs/>
        </w:rPr>
        <w:br/>
      </w:r>
      <w:r w:rsidRPr="00483719">
        <w:rPr>
          <w:rFonts w:ascii="Arial" w:eastAsia="Times New Roman" w:hAnsi="Arial" w:cs="Arial"/>
          <w:b/>
          <w:bCs/>
          <w:i/>
          <w:iCs/>
        </w:rPr>
        <w:br/>
        <w:t>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решений ответственными лицами</w:t>
      </w:r>
    </w:p>
    <w:p w14:paraId="14E713E6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F31AF1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49. Текущий контроль за соблюдением последовательности административных действий, определенных настоящим Административным регламентом, и принятием в ходе предоставления государственной услуги решений осуществляют директор департамента и начальник управления.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5D9F31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83719">
        <w:rPr>
          <w:rFonts w:ascii="Arial" w:eastAsia="Times New Roman" w:hAnsi="Arial" w:cs="Arial"/>
          <w:b/>
          <w:bCs/>
          <w:i/>
          <w:iCs/>
        </w:rPr>
        <w:br/>
      </w:r>
      <w:r w:rsidRPr="00483719">
        <w:rPr>
          <w:rFonts w:ascii="Arial" w:eastAsia="Times New Roman" w:hAnsi="Arial" w:cs="Arial"/>
          <w:b/>
          <w:bCs/>
          <w:i/>
          <w:iCs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1EB0D639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16FDC3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50. Контроль за полнотой и качеством предоставления государственной услуги включает в себя проведение проверок, выявление и установление нарушений прав заявителей, принятие решений об устранении соответствующих нарушений.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11C607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E6F07B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Проверки могут быть плановыми на основании планов работы департамента либо внеплановыми, проводимыми в том числе по жалобе заявителей на нарушение своевременности, полноты и качества предоставления государственной услуги.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A4803E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D89108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Решение о проведении внеплановой проверки принимает директор департамента или уполномоченное им должностное лицо.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40B6D2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B28B19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Результаты проверки оформляются в виде акта, в котором отмечаются выявленные недостатки и указываются предложения по их устранению.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8F452D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83719">
        <w:rPr>
          <w:rFonts w:ascii="Arial" w:eastAsia="Times New Roman" w:hAnsi="Arial" w:cs="Arial"/>
          <w:b/>
          <w:bCs/>
          <w:i/>
          <w:iCs/>
        </w:rPr>
        <w:br/>
      </w:r>
      <w:r w:rsidRPr="00483719">
        <w:rPr>
          <w:rFonts w:ascii="Arial" w:eastAsia="Times New Roman" w:hAnsi="Arial" w:cs="Arial"/>
          <w:b/>
          <w:bCs/>
          <w:i/>
          <w:iCs/>
        </w:rPr>
        <w:br/>
        <w:t>Ответственность должностных лиц департамента за решения и действия (бездействие), принимаемые (осуществляемые) ими в ходе предоставления государственной услуги</w:t>
      </w:r>
    </w:p>
    <w:p w14:paraId="245DBC5F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104701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51. По результатам проведения проверок полноты и качества предоставления государственной услуги в случае выявления нарушений виновные лица привлекаются к ответственности в соответствии с действующим законодательством.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80B791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483719">
        <w:rPr>
          <w:rFonts w:ascii="Arial" w:eastAsia="Times New Roman" w:hAnsi="Arial" w:cs="Arial"/>
          <w:b/>
          <w:bCs/>
          <w:i/>
          <w:iCs/>
        </w:rPr>
        <w:br/>
      </w:r>
      <w:r w:rsidRPr="00483719">
        <w:rPr>
          <w:rFonts w:ascii="Arial" w:eastAsia="Times New Roman" w:hAnsi="Arial" w:cs="Arial"/>
          <w:b/>
          <w:bCs/>
          <w:i/>
          <w:iCs/>
        </w:rPr>
        <w:br/>
        <w:t>Порядок и формы контроля за предоставлением государственной услуги, в том числе со стороны граждан, их объединений и организаций</w:t>
      </w:r>
    </w:p>
    <w:p w14:paraId="370F3D72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B51D59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52.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департамента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рассмотрения обращений (жалоб) в процессе получения государственной услуги.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33BE7D" w14:textId="77777777" w:rsidR="00483719" w:rsidRPr="00483719" w:rsidRDefault="00483719" w:rsidP="00483719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V. Досудебный (внесудебный) порядок обжалования решений и действий (бездействия) департамента, а также должностных лиц, государственных гражданских служащих</w:t>
      </w:r>
    </w:p>
    <w:p w14:paraId="0D1FB57A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81CAA9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53. Заявитель вправе обжаловать решения и действия (бездействие) департамента, должностных лиц департамента, государственного гражданского служащего автономного округа в досудебном (внесудебном) порядке.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4877DB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2AEAD2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54. Жалоба заявителя на нарушение порядка предоставления государственной услуги подается в департамент в письменной форме, в том числе при личном приеме заявителя, или в электронном виде.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7F4119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F12881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55. Жалоба должна содержать: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ABE78F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DF14D2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55.1. наименование департамента, должностного лица департамента либо государственного гражданского служащего, решения и действия (бездействие) которых обжалуются;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2E74C9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431B36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55.2.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 (за исключением случая, когда жалоба направляется способом, указанным в подпункте 59.3 пункта 59 настоящего Административного регламента);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77B870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EB8804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55.3. сведения об обжалуемых решениях и действиях (бездействии) департамента, его должностного лица либо государственного гражданского служащего;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CDC76F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68E031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55.4. доводы, на основании которых заявитель не согласен с решением и действием (бездействием) департамента, его должностного лица либо государственного гражданского служащего. Заявителем могут быть представлены документы (при наличии), подтверждающие доводы заявителя, либо их копии.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6D7CCF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59F634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56. Жалоба, содержащая неточное наименование департамента, должности должностного лица и (или) фамилии, имени, отчества должностного лица, решения и действия (бездействие) которых обжалуются, не препятствующее установлению органа или должностного лица, в адрес которого была направлена жалоба, подлежит обязательному рассмотрению.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46FD09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661B6F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57.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375101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2B91D8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57.1. оформленная в соответствии с законодательством Российской Федерации доверенность (для физических лиц);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86D653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D8F33C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57.2. оформленная в соответствии с законодательством Российской Федерации доверенность, заверенная печатью заявителя (при наличии) и подписанная руководителем заявителя или уполномоченным этим руководителем лицом (для юридических лиц);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F830C5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73C597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 xml:space="preserve">57.3. копия решения о назначении или об избрании либо приказа о назначении физического лица на должность, в соответствии с которым такое 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физическое лицо обладает правом действовать от имени заявителя без доверенности.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00B65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71FDDA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58. Прием жалоб в письменной форме осуществляется департаментом в месте предоставления государственной услуги (в месте, где заявитель подавал запрос на получение государственной услуги, нарушение порядка которой обжалуется, либо в месте, где заявителем получен результат указанной государственной услуги).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247E12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054545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Время приема жалоб совпадает со временем предоставления государственных услуг.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3F1B8B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10752B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Жалоба в письменной форме может быть также направлена по почте.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6BCC03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7E5D51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 По просьбе заявителя лицо, принявшее жалобу, обязано удостоверить своей подписью на копии жалобы факт ее приема с указанием даты, занимаемой должности, фамилии и инициалов.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CEB82D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7C88AF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59. Жалоба в электронном виде может быть подана заявителем посредством: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94A8F9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2314A1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59.1. Официального Интернет-сайта (с момента реализации технической возможности);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DB127E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6159D7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59.2. Единого портала;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C086CA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FFCC9F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59.3.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государственной услуги органом, предоставляющим государственную услугу, его должностным лицом, государственным гражданским служащим (далее - система досудебного обжалования) с использованием информационно-телекоммуникационной сети "Интернет".</w:t>
      </w:r>
    </w:p>
    <w:p w14:paraId="0859D66B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8374A6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60. При подаче жалобы в электронном виде документы, указанные в пункте 57 настоящего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Федерации. При этом документ, удостоверяющий личность заявителя, не требуется.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1F03D5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E2E237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 xml:space="preserve">61. Жалоба рассматривается департаментом, предоставляющим государственную услугу, порядок предоставления которой был нарушен 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вследствие решений и действий (бездействия) департамента, его должностного лица либо государственного гражданского служащего.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0D17AB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51E418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В случае если обжалуются решения директора департамента, жалоба подается в Правительство автономного округа,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для рассмотрения члену Правительства автономного округа, в ведении которого находится департамент согласно распределению обязанностей между членами Правительства автономного округа.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A858FE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6ACDE1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62. В случае если жалоба подана заявителем в орган, в компетенцию которого не входит принятие решения по жалобе в соответствии с требованиями пункта 61 настоящего Административного регламента,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692721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0ED02A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При этом срок рассмотрения жалобы исчисляется со дня регистрации жалобы в уполномоченном на ее рассмотрение органе.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4B76B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0D6DBF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63. В случае поступления в адрес Губернатора автономного округа, вице-губернатора автономного округа либо первого заместителя Губернатора автономного округа, заместителя Губернатора автономного округа жалобы на нарушение порядка предоставления государственной услуги департаментом жалоба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в департамент с уведомлением заявителя, направившего жалобу, о ее переадресации.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38051E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290360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64. Заявитель может обратиться с жалобой, в том числе в следующих случаях: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734B8B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261340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64.1. нарушение срока регистрации запроса о предоставлении государственной услуги;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BD4C8D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2E8FF1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64.2. нарушение срока предоставления государственной услуги;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54FEC5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BEACD2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64.3. требование представления заявителем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автономного округа для предоставления государственной услуги;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F8EBA7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7526C7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64.4. отказ в приеме документов, представление которых предусмотрено нормативными правовыми актами Российской Федерации для предоставления государственной услуги;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5D9A94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FFE407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64.5.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DBA63B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84D610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64.6. 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14F93B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AA28F8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64.7. отказ департамента,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F29872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CF2BE6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64.8. нарушение срока или порядка выдачи документов по результатам предоставления государственной услуги;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D3F244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020121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64.9.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F23470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D2AAA5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64.10.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подпунктом 23.3 пункта 23 настоящего Административного регламента.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E93C75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C1170A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65. В департаменте определяются уполномоченные на рассмотрение жалоб должностные лица, которые обеспечивают: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9DBFDC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D643F8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65.1. прием и рассмотрение жалоб в соответствии с требованиями настоящего Административного регламента;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FA7442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4AE8DC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65.2. направление жалоб в уполномоченный на их рассмотрение орган в соответствии с пунктом 62 настоящего Административного регламента.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D41471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2108B2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66. В случае установления в ходе или по результатам рассмотрения жалобы признаков состава административного правонарушения, предусмотренного статьей 5.63 Кодекса Российской Федерации об административных правонарушениях, статьей 2.12 Закона автономного округа от 16 декабря 2004 года N 81-ЗАО "Об административных правонарушениях", или признаков состава преступления должностное лицо, уполномоченное на рассмотрение жалоб, незамедлительно направляет соответствующие материалы в органы прокуратуры.</w:t>
      </w:r>
    </w:p>
    <w:p w14:paraId="0A575FBF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00D603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67. Департамент обеспечивает: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1F10B3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D0742C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67.1. оснащение мест приема жалоб;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05B152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708203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67.2. информирование заявителей о порядке обжалования решений и действий (бездействия) департамента, его должностных лиц либо государственных гражданских служащих посредством размещения информации на стендах в месте предоставления государственной услуги, на Региональном портале и/или Едином портале;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388428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32CEEB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67.3. консультирование заявителей о порядке обжалования решений и действий (бездействия) департамента, должностных лиц либо государственных гражданских служащих, в том числе по телефону, электронной почте, при личном приеме.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38E5CA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D436BE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68. Жалоба, поступившая в департамент, подлежит регистрации не позднее следующего рабочего дня со дня ее поступления.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451859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C3FBF4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В случае выявления при вскрытии конверта нескольких жалоб от одного либо от разных заявителей регистрации подлежит каждая жалоба в отдельности.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A58F83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7F868E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После регистрации жалобы, поступившей в письменной форме или электронном виде, заявителю направляется уведомление о принятии жалобы с указанием даты ее принятия, сообщается присвоенный жалобе регистрационный номер и телефон, по которому заявитель сможет узнать информацию о рассмотрении жалобы.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59D9FD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0CA80A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69. Жалоба рассматривается в течение 15 рабочих дней со дня ее регистрации, если более короткие сроки рассмотрения жалобы не установлены департаментом.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97351D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DD7D31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В случае обжалования отказа департамента,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188A9C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8A32EE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В случае если окончание срока рассмотрения жалобы приходится на нерабочий день, днем окончания срока считается предшествующий ему рабочий день.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D0870B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D96C68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70. По результатам рассмотрения жалобы в соответствии с частью 7 статьи 11.2 Федерального закона N 210-ФЗ департамент принимает решение об удовлетворении жалобы либо об отказе в ее удовлетворении. Указанное решение принимается в форме акта департамента.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20CBEF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3C64B8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При удовлетворении жалобы департамент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F0B8F8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F4B890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71. Ответ по результатам рассмотрения жалобы направляется заявителю не позднее дня, следующего за днем принятия решения, в письменной форме. В случае если жалоба была направлена способом, указанным в подпункте 59.3 пункта 59 настоящего Административного регламента, ответ заявителю направляется посредством системы досудебного обжалования.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596E89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F27249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72. В случае признания жалобы подлежащей удовлетворению в ответе заявителю, указанном в пункте 71 настоящего Административного регламента, дается информация о действиях, осуществляемых департаментом,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171F4E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18C370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73. В случае признания жалобы не подлежащей удовлетворению в ответе заявителю, указанном в пункте 71 настоящего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E59D4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99186C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74. В ответе по результатам рассмотрения жалобы указываются: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4AAB1F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938D78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 xml:space="preserve">74.1. наименование департамента, должность, фамилия, имя, отчество (последнее - при наличии) его должностного лица, принявшего решение по 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жалобе;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A6F9D4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CB0D8F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74.2. номер, дата, место принятия решения, включая сведения о должностном лице, решение или действие (бездействие) которого обжалуется;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D41519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3A1401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74.3. фамилия, имя, отчество (последнее - при наличии) или наименование заявителя;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1E65D8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35F67F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74.4. основания для принятия решения по жалобе;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3E369D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C1DBA8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74.5. принятое по жалобе решение;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14A5D5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2AA222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74.6. в случае если жалоба признана обоснованной - сроки устранения выявленных нарушений, в том числе срок предоставления результата государственной услуги;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9AF6AD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F61C4B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74.7. сведения о порядке обжалования принятого по жалобе решения.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85418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AEF74E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75. Ответ по результатам рассмотрения жалобы подписывается уполномоченным на рассмотрение жалобы должностным лицом департамента.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525C54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ACD90F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и (или) уполномоченного на рассмотрение жалобы органа, вид которой установлен законодательством Российской Федерации.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0FE66D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078C21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76. Департамент отказывает в удовлетворении жалобы в следующих случаях: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97D875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57CDC2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76.1. наличие вступившего в законную силу решения суда, арбитражного суда по жалобе о том же предмете и по тем же основаниям;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7D495E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747656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76.2. подача жалобы лицом, полномочия которого не подтверждены в порядке, установленном законодательством Российской Федерации;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EC9D40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59A28C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76.3. наличие решения по жалобе, принятого ранее в соответствии с требованиями настоящего Административного регламента в отношении того же заявителя и по тому же предмету жалобы.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BDD045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EBA0C3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77. Департамент при получении жалобы, в которой содержатся нецензурные либо оскорбительные выражения, угрозы жизни, здоровью, имуществу должностного лица, а также членов его семьи, вправе оставить жалобу без ответа по существу поставленных в ней вопросов и сообщить гражданину, направившему жалобу, о недопустимости злоупотребления правом.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832D6F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72D7EF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78. Департамент оставляет жалобу без ответа в следующих случаях: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D2D925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E13ACF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78.1. в жалобе не указаны фамилия гражданина, направившего обращение, или почтовый адрес, по которому должен быть направлен ответ;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99CCED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575CA4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78.2. текст жалобы не поддается прочтению, о чем в течение 5 дней со дня регистрации жалобы сообщается гражданину, направившему жалобу, если его фамилия и почтовый адрес поддаются прочтению;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89D06C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0DBF0F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78.3. текст жалобы не позволяет определить ее суть, о чем в течение 7 дней со дня регистрации жалобы сообщается гражданину, направившему жалобу.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679E28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2B3A1A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79. Заявитель имеет право: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60BB8E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0814B2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79.1. получать информацию и документы, необходимые для обоснования и рассмотрения жалобы;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0ECFE6" w14:textId="77777777" w:rsidR="00483719" w:rsidRPr="00483719" w:rsidRDefault="00483719" w:rsidP="0048371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4A7F3A" w14:textId="77777777" w:rsidR="00483719" w:rsidRPr="00483719" w:rsidRDefault="00483719" w:rsidP="0048371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79.2. в случае несогласия с решением, принятым по результатам рассмотрения жалобы, обжаловать его в суде, в порядке и сроки, установленные законодательством Российской Федерации.</w:t>
      </w:r>
    </w:p>
    <w:p w14:paraId="08FF914A" w14:textId="77777777" w:rsidR="00483719" w:rsidRPr="00483719" w:rsidRDefault="00483719" w:rsidP="00483719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1</w:t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к Административному регламенту</w:t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департамента природно-ресурсного</w:t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регулирования, лесных отношений</w:t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и развития нефтегазового комплекса</w:t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Ямало-Ненецкого автономного округа</w:t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по предоставлению государственной услуги</w:t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"Предварительное согласование предоставления</w:t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земельного участка в границах</w:t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земель лесного фонда"</w:t>
      </w:r>
    </w:p>
    <w:p w14:paraId="4F7586B8" w14:textId="77777777" w:rsidR="00483719" w:rsidRPr="00483719" w:rsidRDefault="00483719" w:rsidP="0048371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37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ФОРМА ЗАЯВЛЕНИЯ</w:t>
      </w:r>
    </w:p>
    <w:p w14:paraId="6ABE1B94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 xml:space="preserve">                                 Директору департамента природно-ресурсного </w:t>
      </w:r>
    </w:p>
    <w:p w14:paraId="1A34FBB2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регулирования, лесных отношений и развития </w:t>
      </w:r>
    </w:p>
    <w:p w14:paraId="7DA8A9F6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нефтегазового комплекса Ямало-Ненецкого </w:t>
      </w:r>
    </w:p>
    <w:p w14:paraId="4A8D3B73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автономного округа </w:t>
      </w:r>
    </w:p>
    <w:p w14:paraId="272E9900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__________________________________________</w:t>
      </w:r>
    </w:p>
    <w:p w14:paraId="41B04FE5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(фамилия, имя, отчество (последнее -</w:t>
      </w:r>
    </w:p>
    <w:p w14:paraId="23F5D531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при наличии))</w:t>
      </w:r>
    </w:p>
    <w:p w14:paraId="290079D7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от _______________________________________</w:t>
      </w:r>
    </w:p>
    <w:p w14:paraId="124EFA0F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(фамилия, имя, отчество (последнее -</w:t>
      </w:r>
    </w:p>
    <w:p w14:paraId="7ADBD9D4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при наличии), реквизиты документа,</w:t>
      </w:r>
    </w:p>
    <w:p w14:paraId="5F4085B0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удостоверяющего личность,</w:t>
      </w:r>
    </w:p>
    <w:p w14:paraId="49558B87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для физического лица; наименование </w:t>
      </w:r>
    </w:p>
    <w:p w14:paraId="71D684AB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юридического лица)</w:t>
      </w:r>
    </w:p>
    <w:p w14:paraId="4DAC9107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Место жительства (место нахождения)</w:t>
      </w:r>
    </w:p>
    <w:p w14:paraId="70448B96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__________________________________________</w:t>
      </w:r>
    </w:p>
    <w:p w14:paraId="10ABF5BA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__________________________________________</w:t>
      </w:r>
    </w:p>
    <w:p w14:paraId="2FFE9A57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ОГРН _____________________________________</w:t>
      </w:r>
    </w:p>
    <w:p w14:paraId="5573D72B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(для юридических лиц,</w:t>
      </w:r>
    </w:p>
    <w:p w14:paraId="5812651C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зарегистрированных на территории </w:t>
      </w:r>
    </w:p>
    <w:p w14:paraId="54BDD0DE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Российской Федерации)</w:t>
      </w:r>
    </w:p>
    <w:p w14:paraId="1102AB7E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ИНН ______________________________________</w:t>
      </w:r>
    </w:p>
    <w:p w14:paraId="2E79C842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(для юридических лиц,</w:t>
      </w:r>
    </w:p>
    <w:p w14:paraId="11044A65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зарегистрированных на территории </w:t>
      </w:r>
    </w:p>
    <w:p w14:paraId="6CA6C3EE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Российской Федерации)</w:t>
      </w:r>
    </w:p>
    <w:p w14:paraId="54B766FD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ЗАЯВЛЕНИЕ </w:t>
      </w:r>
    </w:p>
    <w:p w14:paraId="1AF6D68C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о предварительном согласовании предоставления </w:t>
      </w:r>
    </w:p>
    <w:p w14:paraId="0A917C26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земельного участка в границах земель лесного фонда </w:t>
      </w:r>
    </w:p>
    <w:p w14:paraId="0A5475A1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Прошу  предварительно  согласовать  предоставление земельного участка в </w:t>
      </w:r>
    </w:p>
    <w:p w14:paraId="65316153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границах  земель  лесного  фонда  (части  земельного участка) с кадастровым </w:t>
      </w:r>
    </w:p>
    <w:p w14:paraId="326FA411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номером __________________________________________________________________.</w:t>
      </w:r>
    </w:p>
    <w:p w14:paraId="7FF5DDC3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(в случае, если границы подлежат уточнению)</w:t>
      </w:r>
    </w:p>
    <w:p w14:paraId="16498DE2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Дополнительно сообщаю следующую информацию:</w:t>
      </w:r>
    </w:p>
    <w:p w14:paraId="1ED4DD50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1.  Реквизиты решения об утверждении проекта межевания территории (если </w:t>
      </w:r>
    </w:p>
    <w:p w14:paraId="673B011B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образование  испрашиваемого  земельного  участка  в границах земель лесного </w:t>
      </w:r>
    </w:p>
    <w:p w14:paraId="5DA647BE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фонда предусмотрено указанным проектом) ___________________________________</w:t>
      </w:r>
    </w:p>
    <w:p w14:paraId="4F1B232F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__________________________________________________________________________.</w:t>
      </w:r>
    </w:p>
    <w:p w14:paraId="5F218FC6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2.   Кадастровый   номер  земельного  участка  или  кадастровые  номера </w:t>
      </w:r>
    </w:p>
    <w:p w14:paraId="259586A2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земельных   участков   в  границах  земель  лесного  фонда,  из  которых  в </w:t>
      </w:r>
    </w:p>
    <w:p w14:paraId="745AB74F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соответствии  с  проектом  межевания  территории,  со  схемой  расположения </w:t>
      </w:r>
    </w:p>
    <w:p w14:paraId="57375652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земельного  участка  в  границах  земель  лесного  фонда  или  с  проектной </w:t>
      </w:r>
    </w:p>
    <w:p w14:paraId="00F7751D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документацией  лесных  участков  предусмотрено  образование  испрашиваемого </w:t>
      </w:r>
    </w:p>
    <w:p w14:paraId="30548D89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земельного  участка  (в  случае,  если  сведения о таких земельных участках </w:t>
      </w:r>
    </w:p>
    <w:p w14:paraId="36C69CDC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внесены      в      Единый     государственный     реестр     недвижимости)</w:t>
      </w:r>
    </w:p>
    <w:p w14:paraId="7C7C6BF6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4C46C230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3. Основание предоставления земельного участка без проведения торгов из </w:t>
      </w:r>
    </w:p>
    <w:p w14:paraId="51949529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числа  предусмотренных  пунктом  2  статьи  39.6 или пунктом 2 статьи 39.10 </w:t>
      </w:r>
    </w:p>
    <w:p w14:paraId="4C2B2B0C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Земельного кодекса Российской Федерации оснований ________________________.</w:t>
      </w:r>
    </w:p>
    <w:p w14:paraId="2F1F4D71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4.  Вид права, на котором заявитель желает приобрести земельный участок </w:t>
      </w:r>
    </w:p>
    <w:p w14:paraId="5EEAB8F9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в  границах  земель  лесного  фонда,  если предоставление такого земельного </w:t>
      </w:r>
    </w:p>
    <w:p w14:paraId="6DC708E3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участка возможно на нескольких видах права _______________________________.</w:t>
      </w:r>
    </w:p>
    <w:p w14:paraId="07ACE3E8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5.  Цель  использования  земельного  участка  в границах земель лесного </w:t>
      </w:r>
    </w:p>
    <w:p w14:paraId="0EAFDD14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фонда ____________________________________________________________________.</w:t>
      </w:r>
    </w:p>
    <w:p w14:paraId="0BC0F8AC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6.  Реквизиты  решения  об изъятии земельного участка в границах земель </w:t>
      </w:r>
    </w:p>
    <w:p w14:paraId="05109F00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лесного  фонда  для  государственных или муниципальных нужд (в случае, если </w:t>
      </w:r>
    </w:p>
    <w:p w14:paraId="69B08589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земельный  участок предоставлялся взамен земельного участка, изымаемого для </w:t>
      </w:r>
    </w:p>
    <w:p w14:paraId="33FFBE00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государственных             или             муниципальных             нужд)</w:t>
      </w:r>
    </w:p>
    <w:p w14:paraId="7528C8AF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38A7D4BD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7.   Реквизиты   решения   об  утверждении  документа  территориального </w:t>
      </w:r>
    </w:p>
    <w:p w14:paraId="1999378C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планирования   и  (или)  проекта  планировки  территории  (в  случае,  если </w:t>
      </w:r>
    </w:p>
    <w:p w14:paraId="25F4A404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земельный  участок  в  границах  земель  лесного  фонда предоставляется для </w:t>
      </w:r>
    </w:p>
    <w:p w14:paraId="35450319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размещения   объектов,   предусмотренных  указанными  документами  и  (или)</w:t>
      </w:r>
    </w:p>
    <w:p w14:paraId="3394A129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проектом) ________________________________________________________________.</w:t>
      </w:r>
    </w:p>
    <w:p w14:paraId="67F77BE2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8.  Почтовый  адрес  и  (или)  адрес  электронной  почты  для  связи  с </w:t>
      </w:r>
    </w:p>
    <w:p w14:paraId="1C586CB6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заявителем _______________________________________________________________.</w:t>
      </w:r>
    </w:p>
    <w:p w14:paraId="074F5345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Уведомления   и   документы   прошу  вручать  заявителю  (представителю </w:t>
      </w:r>
    </w:p>
    <w:p w14:paraId="093A26AE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заявителя)  по  месту  оказания  государственной  услуги  или направлять по </w:t>
      </w:r>
    </w:p>
    <w:p w14:paraId="16EAA5EC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адресу:      _____________________,      адресу      электронной     почты:</w:t>
      </w:r>
    </w:p>
    <w:p w14:paraId="42EC17DD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65C5DE9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(нужный способ направления (получения) подчеркнуть, адрес указать).</w:t>
      </w:r>
    </w:p>
    <w:p w14:paraId="508BB1AC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Заявитель: _______________________________________ ___________________</w:t>
      </w:r>
    </w:p>
    <w:p w14:paraId="1A2C0168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(фамилия, имя, отчество               (подпись)</w:t>
      </w:r>
    </w:p>
    <w:p w14:paraId="253EB82B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(последнее - при наличии))</w:t>
      </w:r>
    </w:p>
    <w:p w14:paraId="722C04BD" w14:textId="77777777" w:rsidR="00483719" w:rsidRPr="00483719" w:rsidRDefault="00483719" w:rsidP="00483719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483719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"___" ____________ 20___ г.</w:t>
      </w:r>
    </w:p>
    <w:p w14:paraId="1DBEAC91" w14:textId="77777777" w:rsidR="00483719" w:rsidRPr="00483719" w:rsidRDefault="00483719" w:rsidP="00483719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2</w:t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к Административному регламенту</w:t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департамента природно-ресурсного</w:t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регулирования, лесных отношений</w:t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и развития нефтегазового комплекса</w:t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Ямало-Ненецкого автономного округа</w:t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по предоставлению государственной услуги</w:t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"Предварительное согласование предоставления</w:t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земельного участка в границах</w:t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земель лесного фонда"</w:t>
      </w:r>
    </w:p>
    <w:p w14:paraId="36EEEB5A" w14:textId="77777777" w:rsidR="00483719" w:rsidRPr="00483719" w:rsidRDefault="00483719" w:rsidP="0048371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37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ДОКУМЕНТОВ, ПОДТВЕРЖДАЮЩИХ ПРАВО ЗАЯВИТЕЛЯ НА ПРИОБРЕТЕНИЕ ЗЕМЕЛЬНОГО УЧАСТКА В ГРАНИЦАХ ЗЕМЕЛЬ ЛЕСНОГО ФОНДА БЕЗ ПРОВЕДЕНИЯ ТОРГОВ</w:t>
      </w:r>
    </w:p>
    <w:p w14:paraId="06C7A9C6" w14:textId="77777777" w:rsidR="00483719" w:rsidRPr="00483719" w:rsidRDefault="00483719" w:rsidP="00483719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(в ред. приказа Департамента природно-ресурсного регулирования, лесных отношений и развития нефтегазового комплекса ЯНАО от 26.02.2021 N 452)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5"/>
        <w:gridCol w:w="1695"/>
        <w:gridCol w:w="1531"/>
        <w:gridCol w:w="1783"/>
        <w:gridCol w:w="1864"/>
        <w:gridCol w:w="1937"/>
      </w:tblGrid>
      <w:tr w:rsidR="00483719" w:rsidRPr="00483719" w14:paraId="363A4BB8" w14:textId="77777777" w:rsidTr="00483719">
        <w:trPr>
          <w:trHeight w:val="15"/>
        </w:trPr>
        <w:tc>
          <w:tcPr>
            <w:tcW w:w="554" w:type="dxa"/>
            <w:hideMark/>
          </w:tcPr>
          <w:p w14:paraId="34C8CEBF" w14:textId="77777777" w:rsidR="00483719" w:rsidRPr="00483719" w:rsidRDefault="00483719" w:rsidP="00483719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326" w:type="dxa"/>
            <w:hideMark/>
          </w:tcPr>
          <w:p w14:paraId="16B0499C" w14:textId="77777777" w:rsidR="00483719" w:rsidRPr="00483719" w:rsidRDefault="00483719" w:rsidP="004837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4049F72" w14:textId="77777777" w:rsidR="00483719" w:rsidRPr="00483719" w:rsidRDefault="00483719" w:rsidP="004837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40658D9D" w14:textId="77777777" w:rsidR="00483719" w:rsidRPr="00483719" w:rsidRDefault="00483719" w:rsidP="004837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2F69887" w14:textId="77777777" w:rsidR="00483719" w:rsidRPr="00483719" w:rsidRDefault="00483719" w:rsidP="004837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19463A61" w14:textId="77777777" w:rsidR="00483719" w:rsidRPr="00483719" w:rsidRDefault="00483719" w:rsidP="004837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3719" w:rsidRPr="00483719" w14:paraId="41B0EE03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79953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1E9EF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Основание предоставления земельного участка в границах 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земель лесного фонда без проведения торгов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83523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Вид права, на котором осуществляется предоставление 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земельного участка в границах земель лесного фонда бесплатно или за плату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B6C36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Заявитель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32E0D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Земельный участок в границах земель лесного фонда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AB224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Документы, подтверждающие право заявителя на приобретение земельного 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участка без проведения торгов</w:t>
            </w:r>
          </w:p>
        </w:tc>
      </w:tr>
      <w:tr w:rsidR="00483719" w:rsidRPr="00483719" w14:paraId="5DFDBC74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7C840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A0CF4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FADFB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238A5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3F033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2C1B3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83719" w:rsidRPr="00483719" w14:paraId="754194CA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39278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6E7C0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Пункт 4 части 3 статьи 73.1 Лесного кодекса Российской Федерации (далее - Лесной кодекс);</w:t>
            </w:r>
          </w:p>
          <w:p w14:paraId="6D7588A3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подпункт 9 пункта 2 статьи 39.6 Земельного кодекса Российской Федерации (далее - Земельный кодекс)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7D7E4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в аренду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21747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собственники зданий, сооружений, помещений в них, юридические лица, которым эти объекты предоставлены на праве хозяйственного ведения или оперативного управления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3C347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земельные участки лесного фонда, на которых расположены здания, сооружения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75561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документы, удостоверяющие (устанавливающие) права заявителя на здание, сооружение, если право на такое здание, сооружение не зарегистрировано в ЕГРН</w:t>
            </w:r>
          </w:p>
          <w:p w14:paraId="34335B3B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документы, удостоверяющие (устанавливающие) права заявителя на испрашиваемый земельный участок, если право на такой земельный участок не зарегистрировано в ЕГРН (при наличии соответствующих прав на земельный участок)</w:t>
            </w:r>
          </w:p>
          <w:p w14:paraId="313FBCFA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сообщение заявителя (заявителей), 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содержащее перечень всех зданий, сооружений, расположенных на испрашиваемом земельном участке с указанием их кадастровых (условных, инвентарных) номеров и адресных ориентиров зданий, сооружений, принадлежащих на соответствующем праве заявителю</w:t>
            </w:r>
          </w:p>
        </w:tc>
      </w:tr>
      <w:tr w:rsidR="00483719" w:rsidRPr="00483719" w14:paraId="3B9EA500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5FEA5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6E41F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Статья 43, пункт 1 части 3 статьи 73.1 Лесного кодекса;</w:t>
            </w:r>
          </w:p>
          <w:p w14:paraId="13DA4D8F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подпункт 20 пункта 2 статьи 39.6 Земельного кодекса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E27B0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в аренду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56261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недропользователь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BFC1B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земельный участок, необходимый для проведения работ, связанных с пользованием недрами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35B9F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проектная документация на выполнение работ, связанных с пользованием недрами, государственное задание, предусматривающее выполнение мероприятий по государственному геологическому изучению недр, или государственный контракт на выполнение 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 по геологическому изучению недр (в том числе региональному) либо их части, предусматривающий осуществление соответствующей деятельности (за исключением сведений, содержащих государственную тайну)</w:t>
            </w:r>
          </w:p>
        </w:tc>
      </w:tr>
      <w:tr w:rsidR="00483719" w:rsidRPr="00483719" w14:paraId="1FA68ABD" w14:textId="77777777" w:rsidTr="00483719">
        <w:tc>
          <w:tcPr>
            <w:tcW w:w="1386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CBA5B" w14:textId="77777777" w:rsidR="00483719" w:rsidRPr="00483719" w:rsidRDefault="00483719" w:rsidP="00483719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(в ред. приказа Департамента природно-ресурсного регулирования, лесных отношений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EF6083A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и развития нефтегазового комплекса ЯНАО от 26.02.2021 N 452)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483719" w:rsidRPr="00483719" w14:paraId="341414AC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53D31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9540C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Статья 36, пункт 1 части 3 статьи 73.1 Лесного кодекса;</w:t>
            </w:r>
          </w:p>
          <w:p w14:paraId="390A22A2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подпункт 24 пункта 2 статьи 39.6 Земельного кодекса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F6543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в аренду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C8EF6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лицо, с которым заключено охотхозяйственное соглашение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5421E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земельный участок, необходимый для осуществления видов деятельности в сфере охотничьего хозяйства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64F11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охотхозяйственное соглашение</w:t>
            </w:r>
          </w:p>
        </w:tc>
      </w:tr>
      <w:tr w:rsidR="00483719" w:rsidRPr="00483719" w14:paraId="4342871F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9C7A1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C275B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Статья 47 Лесного кодекса;</w:t>
            </w:r>
          </w:p>
          <w:p w14:paraId="1D1EACEC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подпункт 3 пункта 2 статьи 39.10 Земельного кодекса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C9707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AB158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религиозная организация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279F3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земельный участок, предназначенный для размещения зданий, сооружения религиозного или благотворительного назначения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D3837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документы, удостоверяющие (устанавливающие) права заявителя на здание, сооружение, если право на такое здание, сооружение не зарегистрирова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 в ЕГРН (не требуется в случае строительства здания, сооружения)</w:t>
            </w:r>
          </w:p>
        </w:tc>
      </w:tr>
      <w:tr w:rsidR="00483719" w:rsidRPr="00483719" w14:paraId="73710F32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694E3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AC67F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Статья 47 Лесного кодекса;</w:t>
            </w:r>
          </w:p>
          <w:p w14:paraId="6E2DBD8A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подпункт 4 пункта 2 статьи 39.10 Земельного кодекса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D5B4E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4A90F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религиозная организация, которой на праве безвозмездного пользования предоставлены здания, сооружения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689AD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земельный участок, на котором расположены здания, сооружения, предоставленные религиозной организации на праве безвозмездного пользования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C9AE6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договор безвозмездного пользования зданием, сооружением, если право на такое здание, сооружение не зарегистрировано в ЕГРН</w:t>
            </w:r>
          </w:p>
          <w:p w14:paraId="346F365B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документы, удостоверяющие (устанавливающие) права заявителя на испрашиваемый земельный участок, если право на такой земельный участок не зарегистрировано в ЕГРН (при наличии соответствующих прав на земельный участок)</w:t>
            </w:r>
          </w:p>
          <w:p w14:paraId="298521DE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сообщение заявителя (заявителей), содержащее перечень всех зданий, сооружений, расположенных на испрашиваемо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 земельном участке, с указанием их кадастровых (условных, инвентарных) номеров и адресных ориентиров зданий, сооружений, принадлежащих на соответствующем праве заявителю</w:t>
            </w:r>
          </w:p>
        </w:tc>
      </w:tr>
      <w:tr w:rsidR="00483719" w:rsidRPr="00483719" w14:paraId="0379CFA8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0F14A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59519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1 статьи 29.1, часть 3 статьи 39.1, часть 2 статьи 40, часть 4 статьи 41, часть 2.1 статьи 46 Лесного кодекса;</w:t>
            </w:r>
          </w:p>
          <w:p w14:paraId="5C05CB87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подпункт 2 пункта 2 статьи 39.9 Земельного кодекса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DE603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постоянное (бессрочное) пользование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DF77A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государственное или муниципальное учреждение (бюджетное, казенное, автономное)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BDCDB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земельный участок, необходимый для осуществления деятельности государственного или муниципального учреждения (бюджетного, казенного, автономного)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4C015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документы, предусмотренные настоящим перечнем, подтверждающие право заявителя на предоставление земельного участка в соответствии с целями использования земельного участка</w:t>
            </w:r>
          </w:p>
        </w:tc>
      </w:tr>
    </w:tbl>
    <w:p w14:paraId="73201467" w14:textId="77777777" w:rsidR="00483719" w:rsidRPr="00483719" w:rsidRDefault="00483719" w:rsidP="00483719">
      <w:pPr>
        <w:keepNext/>
        <w:keepLines/>
        <w:shd w:val="clear" w:color="auto" w:fill="FFFFFF"/>
        <w:spacing w:after="240" w:line="276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483719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3</w:t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к Административному регламенту</w:t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департамента природно-ресурсного</w:t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регулирования, лесных отношений</w:t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и развития нефтегазового комплекса</w:t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Ямало-Ненецкого автономного округа</w:t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по предоставлению государственной услуги</w:t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"Предварительное согласование предоставления</w:t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земельного участка в границах</w:t>
      </w:r>
      <w:r w:rsidRPr="00483719">
        <w:rPr>
          <w:rFonts w:ascii="Arial" w:eastAsia="Times New Roman" w:hAnsi="Arial" w:cs="Arial"/>
          <w:b/>
          <w:bCs/>
          <w:sz w:val="24"/>
          <w:szCs w:val="24"/>
        </w:rPr>
        <w:br/>
        <w:t>земель лесного фонда"</w:t>
      </w:r>
    </w:p>
    <w:p w14:paraId="30BBB259" w14:textId="77777777" w:rsidR="00483719" w:rsidRPr="00483719" w:rsidRDefault="00483719" w:rsidP="0048371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837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ДОКУМЕНТОВ, ЗАПРАШИВАЕМЫХ В РАМКАХ МЕЖВЕДОМСТВЕННОГО ВЗАИМОДЕЙСТВИЯ</w:t>
      </w:r>
      <w:r w:rsidRPr="0048371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3"/>
        <w:gridCol w:w="1688"/>
        <w:gridCol w:w="1524"/>
        <w:gridCol w:w="2034"/>
        <w:gridCol w:w="1856"/>
        <w:gridCol w:w="1710"/>
      </w:tblGrid>
      <w:tr w:rsidR="00483719" w:rsidRPr="00483719" w14:paraId="09AF4F45" w14:textId="77777777" w:rsidTr="00483719">
        <w:trPr>
          <w:trHeight w:val="15"/>
        </w:trPr>
        <w:tc>
          <w:tcPr>
            <w:tcW w:w="554" w:type="dxa"/>
            <w:hideMark/>
          </w:tcPr>
          <w:p w14:paraId="2BB5CEC9" w14:textId="77777777" w:rsidR="00483719" w:rsidRPr="00483719" w:rsidRDefault="00483719" w:rsidP="00483719">
            <w:pPr>
              <w:spacing w:line="254" w:lineRule="auto"/>
              <w:rPr>
                <w:rFonts w:ascii="Arial" w:eastAsia="Times New Roman" w:hAnsi="Arial" w:cs="Arial"/>
                <w:b/>
                <w:bCs/>
                <w:lang w:eastAsia="ru-RU"/>
              </w:rPr>
            </w:pPr>
          </w:p>
        </w:tc>
        <w:tc>
          <w:tcPr>
            <w:tcW w:w="3326" w:type="dxa"/>
            <w:hideMark/>
          </w:tcPr>
          <w:p w14:paraId="78CAAF50" w14:textId="77777777" w:rsidR="00483719" w:rsidRPr="00483719" w:rsidRDefault="00483719" w:rsidP="004837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2B4760B" w14:textId="77777777" w:rsidR="00483719" w:rsidRPr="00483719" w:rsidRDefault="00483719" w:rsidP="004837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30213FB7" w14:textId="77777777" w:rsidR="00483719" w:rsidRPr="00483719" w:rsidRDefault="00483719" w:rsidP="004837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6962068" w14:textId="77777777" w:rsidR="00483719" w:rsidRPr="00483719" w:rsidRDefault="00483719" w:rsidP="004837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4865EFDA" w14:textId="77777777" w:rsidR="00483719" w:rsidRPr="00483719" w:rsidRDefault="00483719" w:rsidP="00483719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83719" w:rsidRPr="00483719" w14:paraId="4562D8CB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0D213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7EBBB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Основание предоставления земельного участка в границах земель лесного фонда без проведения торгов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B540D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Вид права, на котором осуществляется предоставление земельного участка в границах земель лесного фонда бесплатно или за плату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45EDF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Заявитель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87D6F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Земельный участок в границах земель лесного фонда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0DEDF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Документы, находящиеся в распоряжении государственных органов, органов местного самоуправления и иных организаций</w:t>
            </w:r>
          </w:p>
        </w:tc>
      </w:tr>
      <w:tr w:rsidR="00483719" w:rsidRPr="00483719" w14:paraId="7D35E940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3BE08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E3464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CA0FE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900C1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E9361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8AA9C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83719" w:rsidRPr="00483719" w14:paraId="67D3B4EC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24080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138E7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Пункт 4 части 3 статьи 73.1 Лесного кодекса Российской Федерации (далее - Лесной кодекс);</w:t>
            </w:r>
          </w:p>
          <w:p w14:paraId="69E0DDEB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подпункт 9 пункта 2 статьи 39.6 Земельного кодекса Российской Федерации (далее - Земельный кодекс)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E5EB4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аренду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41388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собственники зданий, сооружений, помещений в них, юридические лица, которым эти объекты предоставлены на праве хозяйственного 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ведения или оперативного управления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E10DD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земельные участки лесного фонда, на которых расположены здания, сооружения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9BA8F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&lt;*&gt; 1) выписка из ЕГРН об объекте недвижимости (об испрашиваемом земельном участке);</w:t>
            </w:r>
          </w:p>
          <w:p w14:paraId="42F6FCB4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&lt;*&gt; 2) выписка из ЕГРН об объекте недвижимости (о здании и (или) сооружении, расположенном (ых) на испрашиваемом земельном участке);</w:t>
            </w:r>
          </w:p>
          <w:p w14:paraId="18496FDE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&lt;**&gt; 3) выписка из ЕГРЮЛ о юридическом лице, являющемся заявителем;</w:t>
            </w:r>
          </w:p>
          <w:p w14:paraId="54554F65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&lt;*&gt; 4) выписка из ЕГРН об объекте недвижимости (о помещении в здании, сооружении, расположенном на испрашиваемом земельном участке, в случае обращения собственника помещения)</w:t>
            </w:r>
          </w:p>
        </w:tc>
      </w:tr>
      <w:tr w:rsidR="00483719" w:rsidRPr="00483719" w14:paraId="1F5D4C50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0BCC4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68EC8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Статья 43, пункт 1 части 3 статьи 73.1 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Лесного кодекса;</w:t>
            </w:r>
          </w:p>
          <w:p w14:paraId="390077DB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подпункт 20 пункта 2 статьи 39.6 Земельного кодекса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2E74C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аренду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0272D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недропользователь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BB7A5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земельный участок, необходимый для проведения 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работ, связанных с пользованием недрами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12E06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&lt;*&gt; 1) выписка из ЕГРН об объекте недвижимост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 (об испрашиваемом земельном участке);</w:t>
            </w:r>
          </w:p>
          <w:p w14:paraId="2EAF8A67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&lt;**&gt; 2) выписка из ЕГРЮЛ о юридическом лице, являющемся заявителем</w:t>
            </w:r>
          </w:p>
        </w:tc>
      </w:tr>
      <w:tr w:rsidR="00483719" w:rsidRPr="00483719" w14:paraId="061D5773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56A0F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2A8D9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Статья 36, пункт 1 части 3 статьи 73.1 Лесного кодекса;</w:t>
            </w:r>
          </w:p>
          <w:p w14:paraId="1C148026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подпункт 24 пункта 2 статьи 39.6 Земельного кодекса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4FA2F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в аренду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EC8BF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лицо, с которым заключено охотхозяйственное соглашение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821E6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земельный участок, необходимый для осуществления видов деятельности в сфере охотничьего хозяйства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95E94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&lt;*&gt; 1) выписка из ЕГРН об объекте недвижимости (об испрашиваемом земельном участке);</w:t>
            </w:r>
          </w:p>
          <w:p w14:paraId="745E2E6D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&lt;**&gt; 2) выписка из ЕГРЮЛ о юридическом лице, являющемся заявителем;</w:t>
            </w:r>
          </w:p>
          <w:p w14:paraId="5C28038E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&lt;**&gt; 3) выписка из ЕГРИП об индивидуальном предпринимателе, являющемся заявителем</w:t>
            </w:r>
          </w:p>
        </w:tc>
      </w:tr>
      <w:tr w:rsidR="00483719" w:rsidRPr="00483719" w14:paraId="6BF3B6F4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089BB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09231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Статья 44, пункт 1 части 3 статьи 73.1 Лесного кодекса;</w:t>
            </w:r>
          </w:p>
          <w:p w14:paraId="3C1531AD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подпункт 25 пункта 2 статьи 39.6 Земельного кодекса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F8574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аренду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F712F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лицо, испрашивающее земельный участок для размещения водохранилища и (или) 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гидротехнического сооружения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5DAD6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земельный участок, предназначенный для размещения водохранилища и (или) 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гидротехнического сооружения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91782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&lt;*&gt; 1) выписка из ЕГРН об объекте недвижимости (об испрашиваем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ом земельном участке);</w:t>
            </w:r>
          </w:p>
          <w:p w14:paraId="2527D947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&lt;**&gt; 2) выписка из ЕГРЮЛ о юридическом лице, являющемся заявителем;</w:t>
            </w:r>
          </w:p>
          <w:p w14:paraId="04C746CC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&lt;**&gt; 3) выписка из ЕГРИП об индивидуальном предпринимателе, являющемся заявителем</w:t>
            </w:r>
          </w:p>
        </w:tc>
      </w:tr>
      <w:tr w:rsidR="00483719" w:rsidRPr="00483719" w14:paraId="05B92222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EAD57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CE8CD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1 статьи 29.1, часть 3 статьи 39.1, часть 2 статьи 40, часть 4 статьи 41, часть 2.1 статьи 46 Лесного кодекса;</w:t>
            </w:r>
          </w:p>
          <w:p w14:paraId="774BE699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подпункт 2 пункта 2 статьи 39.9 Земельного кодекса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A6B87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постоянное (бессрочное) пользование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BDBE8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государственные или муниципальные учреждения (бюджетное, казенное, автономное)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02029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земельный участок, необходимый для осуществления деятельности государственного или муниципального учреждения (бюджетного, казенного, автономного)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E864F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&lt;*&gt; 1) выписка из ЕГРН об объекте недвижимости (об испрашиваемом земельном участке);</w:t>
            </w:r>
          </w:p>
          <w:p w14:paraId="1D634E22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&lt;**&gt; 2) выписка из ЕГРЮЛ о юридическом лице, являющемся заявителем</w:t>
            </w:r>
          </w:p>
        </w:tc>
      </w:tr>
      <w:tr w:rsidR="00483719" w:rsidRPr="00483719" w14:paraId="77C20DB8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F132C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F47E4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Статья 47 Лесного кодекса;</w:t>
            </w:r>
          </w:p>
          <w:p w14:paraId="7425C58D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подпункт 3 пункта 2 статьи 39.10 Земельного кодекса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89640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901F9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религиозная организация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D7671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земельный участок, предназначенный для размещения зданий, сооружения религиозного или 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благотворительного назначения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57D61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&lt;*&gt; 1) выписка из ЕГРН об объекте недвижимости (об испрашиваемом 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земельном участке);</w:t>
            </w:r>
          </w:p>
          <w:p w14:paraId="0F77D226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&lt;*&gt; 2) выписка из ЕГРН об объекте недвижимости (о здании и (или) сооружении, расположенном (ых) на испрашиваемом земельном участке (не требуется в случае строительства здания, сооружения));</w:t>
            </w:r>
          </w:p>
          <w:p w14:paraId="02C5C277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&lt;**&gt; 3) выписка из ЕГРЮЛ о юридическом лице, являющемся заявителем</w:t>
            </w:r>
          </w:p>
        </w:tc>
      </w:tr>
      <w:tr w:rsidR="00483719" w:rsidRPr="00483719" w14:paraId="524D665E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5386A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232EA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Статья 47 Лесного кодекса;</w:t>
            </w:r>
          </w:p>
          <w:p w14:paraId="5E88373D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подпункт 4 пункта 2 статьи 39.10 Земельного кодекса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BFF4B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DBBD0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религиозная организация, которой на праве безвозмездного пользования предоставлены здания, сооружения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ACCB1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земельный участок, на котором расположены здания, сооружения, предоставленные религиозной организации на праве безвозмездного пользования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B69A2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&lt;*&gt; 1) выписка из ЕГРН об объекте недвижимости (об испрашиваемом земельном участке);</w:t>
            </w:r>
          </w:p>
          <w:p w14:paraId="71C042B1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&lt;*&gt; 2) выписка из ЕГРН об объекте недвижимости (о здании и </w:t>
            </w: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(или) сооружении, расположенном (ых) на испрашиваемом земельном участке);</w:t>
            </w:r>
          </w:p>
          <w:p w14:paraId="77CB6E25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&lt;**&gt; 3) выписка из ЕГРЮЛ о юридическом лице, являющемся заявителем</w:t>
            </w:r>
          </w:p>
        </w:tc>
      </w:tr>
      <w:tr w:rsidR="00483719" w:rsidRPr="00483719" w14:paraId="5B4EF985" w14:textId="77777777" w:rsidTr="0048371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D17C2" w14:textId="77777777" w:rsidR="00483719" w:rsidRPr="00483719" w:rsidRDefault="00483719" w:rsidP="00483719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57818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4 статьи 38 Лесного кодекса;</w:t>
            </w:r>
          </w:p>
          <w:p w14:paraId="53BD0C0E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подпункт 9 пункта 2 статьи 39.10 Земельного кодекса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45F0A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безвозмездное пользование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EAFF6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гражданин, испрашивающий земельный участок для сельскохозяйственной деятельности (в том числе пчеловодства) для собственных нужд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16C73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лесной участок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A49D4" w14:textId="77777777" w:rsidR="00483719" w:rsidRPr="00483719" w:rsidRDefault="00483719" w:rsidP="00483719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719">
              <w:rPr>
                <w:rFonts w:ascii="Times New Roman" w:eastAsia="Times New Roman" w:hAnsi="Times New Roman" w:cs="Times New Roman"/>
                <w:sz w:val="24"/>
                <w:szCs w:val="24"/>
              </w:rPr>
              <w:t>&lt;*&gt; выписка из ЕГРН об объекте недвижимости (об испрашиваемом земельном участке)</w:t>
            </w:r>
          </w:p>
        </w:tc>
      </w:tr>
    </w:tbl>
    <w:p w14:paraId="7FC7434C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6DAE9A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D00450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425E02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* Документы, которые заявитель может получить в Федеральной службе государственной регистрации, кадастра и картографии и ее территориальных органах в рамках государственной услуги по предоставлению сведений из Единого государственного реестра недвижимости.</w:t>
      </w:r>
      <w:r w:rsidRPr="0048371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1D50C3" w14:textId="77777777" w:rsidR="00483719" w:rsidRPr="00483719" w:rsidRDefault="00483719" w:rsidP="0048371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B0211B" w14:textId="77777777" w:rsidR="00483719" w:rsidRPr="00483719" w:rsidRDefault="00483719" w:rsidP="0048371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83719">
        <w:rPr>
          <w:rFonts w:ascii="Arial" w:eastAsia="Times New Roman" w:hAnsi="Arial" w:cs="Arial"/>
          <w:sz w:val="24"/>
          <w:szCs w:val="24"/>
          <w:lang w:eastAsia="ru-RU"/>
        </w:rPr>
        <w:t>** Документы, которые заявитель может получить в Федеральной налоговой службе и ее территориальных налоговых органах, подведомственной Федеральной налоговой службе организации, уполномоченной на предоставление государственной услуги, в рамках предоставления государственной услуги по предоставлению сведений и документов, содержащихся в Едином государственном реестре юридических лиц и Едином государственном реестре индивидуальных предпринимателей.</w:t>
      </w:r>
    </w:p>
    <w:p w14:paraId="76F2E198" w14:textId="77777777" w:rsidR="00483719" w:rsidRPr="00483719" w:rsidRDefault="00483719" w:rsidP="00483719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0CF0BCDE" w14:textId="77777777" w:rsidR="00B02B9E" w:rsidRPr="00483719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