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8E17E9" w14:textId="77777777" w:rsidR="00000000" w:rsidRPr="00CE282E" w:rsidRDefault="006E632A">
      <w:pPr>
        <w:pStyle w:val="FORMATTEXT"/>
      </w:pPr>
      <w:r w:rsidRPr="00CE282E">
        <w:rPr>
          <w:rFonts w:ascii="Arial, sans-serif" w:hAnsi="Arial, sans-serif"/>
          <w:sz w:val="24"/>
          <w:szCs w:val="24"/>
        </w:rPr>
        <w:t xml:space="preserve">  </w:t>
      </w:r>
      <w:r w:rsidRPr="00CE282E">
        <w:t xml:space="preserve">      </w:t>
      </w:r>
    </w:p>
    <w:p w14:paraId="6637E50A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095A8E99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ПРАВИТЕЛЬСТВО РОССИЙСКОЙ ФЕДЕРАЦИИ</w:t>
      </w:r>
    </w:p>
    <w:p w14:paraId="721D39FA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66462713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ПОСТАНОВЛЕНИЕ</w:t>
      </w:r>
    </w:p>
    <w:p w14:paraId="2C55FC77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79C31EAB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от 11 февраля 2016 года N 94</w:t>
      </w:r>
    </w:p>
    <w:p w14:paraId="4D7C843A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</w:p>
    <w:p w14:paraId="3CE97385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630195F9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Об утверждении Правил охраны подземных водных объектов </w:t>
      </w:r>
    </w:p>
    <w:p w14:paraId="4EE3576F" w14:textId="77777777" w:rsidR="00000000" w:rsidRPr="00CE282E" w:rsidRDefault="006E632A">
      <w:pPr>
        <w:pStyle w:val="FORMATTEXT"/>
        <w:jc w:val="center"/>
      </w:pPr>
      <w:r w:rsidRPr="00CE282E">
        <w:t xml:space="preserve">(с изменениями на 25 декабря 2019 года) </w:t>
      </w:r>
    </w:p>
    <w:p w14:paraId="029E1F56" w14:textId="77777777" w:rsidR="00000000" w:rsidRPr="00CE282E" w:rsidRDefault="006E632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28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24C9D6" w14:textId="77777777" w:rsidR="00000000" w:rsidRPr="00CE282E" w:rsidRDefault="006E632A">
      <w:pPr>
        <w:pStyle w:val="FORMATTEXT"/>
        <w:jc w:val="both"/>
      </w:pPr>
      <w:r w:rsidRPr="00CE282E">
        <w:t xml:space="preserve"> </w:t>
      </w:r>
    </w:p>
    <w:p w14:paraId="295FD4F0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Документ с изменениями, внесенными: </w:t>
      </w:r>
    </w:p>
    <w:p w14:paraId="5C78BC84" w14:textId="77777777" w:rsidR="00000000" w:rsidRPr="00CE282E" w:rsidRDefault="006E632A">
      <w:pPr>
        <w:pStyle w:val="FORMATTEXT"/>
        <w:ind w:firstLine="568"/>
        <w:jc w:val="both"/>
      </w:pPr>
      <w:r w:rsidRPr="00CE282E">
        <w:t>постановлением Правительства Российской Федерации от 25 декабря 2019 года N 1829 (Официальный интернет-портал правовой информации www.pravo.gov.ru, 27.12.201</w:t>
      </w:r>
      <w:r w:rsidRPr="00CE282E">
        <w:t xml:space="preserve">9, N 0001201912270034). </w:t>
      </w:r>
    </w:p>
    <w:p w14:paraId="1EE4ED88" w14:textId="77777777" w:rsidR="00000000" w:rsidRPr="00CE282E" w:rsidRDefault="006E632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28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7946D5" w14:textId="77777777" w:rsidR="00000000" w:rsidRPr="00CE282E" w:rsidRDefault="006E632A">
      <w:pPr>
        <w:pStyle w:val="FORMATTEXT"/>
        <w:jc w:val="both"/>
      </w:pPr>
      <w:r w:rsidRPr="00CE282E">
        <w:t xml:space="preserve"> </w:t>
      </w:r>
    </w:p>
    <w:p w14:paraId="7A9F3DB4" w14:textId="77777777" w:rsidR="00000000" w:rsidRPr="00CE282E" w:rsidRDefault="006E632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28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0F2AE9" w14:textId="77777777" w:rsidR="00000000" w:rsidRPr="00CE282E" w:rsidRDefault="006E632A">
      <w:pPr>
        <w:pStyle w:val="FORMATTEXT"/>
        <w:jc w:val="both"/>
      </w:pPr>
      <w:r w:rsidRPr="00CE282E">
        <w:t xml:space="preserve"> </w:t>
      </w:r>
    </w:p>
    <w:p w14:paraId="42EE04AF" w14:textId="77777777" w:rsidR="00000000" w:rsidRPr="00CE282E" w:rsidRDefault="006E632A">
      <w:pPr>
        <w:pStyle w:val="FORMATTEXT"/>
        <w:ind w:firstLine="568"/>
        <w:jc w:val="both"/>
      </w:pPr>
      <w:r w:rsidRPr="00CE282E">
        <w:t>Настоящий документ включен в Перечень нормативных правовых актов и групп нормативных правовых актов, содерж</w:t>
      </w:r>
      <w:r w:rsidRPr="00CE282E">
        <w:t>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</w:t>
      </w:r>
      <w:r w:rsidRPr="00CE282E">
        <w:t xml:space="preserve"> года N 2467. </w:t>
      </w:r>
    </w:p>
    <w:p w14:paraId="403697D3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- Примечание изготовителя базы данных. </w:t>
      </w:r>
    </w:p>
    <w:p w14:paraId="096B42DC" w14:textId="77777777" w:rsidR="00000000" w:rsidRPr="00CE282E" w:rsidRDefault="006E632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28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F0B727" w14:textId="77777777" w:rsidR="00000000" w:rsidRPr="00CE282E" w:rsidRDefault="006E632A">
      <w:pPr>
        <w:pStyle w:val="FORMATTEXT"/>
        <w:jc w:val="both"/>
      </w:pPr>
      <w:r w:rsidRPr="00CE282E">
        <w:t xml:space="preserve"> </w:t>
      </w:r>
    </w:p>
    <w:p w14:paraId="17AF4D14" w14:textId="77777777" w:rsidR="00000000" w:rsidRPr="00CE282E" w:rsidRDefault="006E632A">
      <w:pPr>
        <w:pStyle w:val="FORMATTEXT"/>
        <w:ind w:firstLine="568"/>
        <w:jc w:val="both"/>
      </w:pPr>
      <w:r w:rsidRPr="00CE282E">
        <w:t>В соответствии со статьей 55 Водного кодекса Российской Федерации Правительство Российской Федерации</w:t>
      </w:r>
    </w:p>
    <w:p w14:paraId="3B2CC01F" w14:textId="77777777" w:rsidR="00000000" w:rsidRPr="00CE282E" w:rsidRDefault="006E632A">
      <w:pPr>
        <w:pStyle w:val="FORMATTEXT"/>
        <w:ind w:firstLine="568"/>
        <w:jc w:val="both"/>
      </w:pPr>
    </w:p>
    <w:p w14:paraId="3ED34685" w14:textId="77777777" w:rsidR="00000000" w:rsidRPr="00CE282E" w:rsidRDefault="006E632A">
      <w:pPr>
        <w:pStyle w:val="FORMATTEXT"/>
        <w:jc w:val="both"/>
      </w:pPr>
      <w:r w:rsidRPr="00CE282E">
        <w:t>постановляет:</w:t>
      </w:r>
    </w:p>
    <w:p w14:paraId="4A452D50" w14:textId="77777777" w:rsidR="00000000" w:rsidRPr="00CE282E" w:rsidRDefault="006E632A">
      <w:pPr>
        <w:pStyle w:val="FORMATTEXT"/>
        <w:ind w:firstLine="568"/>
        <w:jc w:val="both"/>
      </w:pPr>
      <w:r w:rsidRPr="00CE282E">
        <w:t>1. Утвердить прилагаемы</w:t>
      </w:r>
      <w:r w:rsidRPr="00CE282E">
        <w:t>е Правила охраны подземных водных объектов.</w:t>
      </w:r>
    </w:p>
    <w:p w14:paraId="5AE83D76" w14:textId="77777777" w:rsidR="00000000" w:rsidRPr="00CE282E" w:rsidRDefault="006E632A">
      <w:pPr>
        <w:pStyle w:val="FORMATTEXT"/>
        <w:ind w:firstLine="568"/>
        <w:jc w:val="both"/>
      </w:pPr>
    </w:p>
    <w:p w14:paraId="1A8ACB2F" w14:textId="77777777" w:rsidR="00000000" w:rsidRPr="00CE282E" w:rsidRDefault="006E632A">
      <w:pPr>
        <w:pStyle w:val="FORMATTEXT"/>
        <w:ind w:firstLine="568"/>
        <w:jc w:val="both"/>
      </w:pPr>
      <w:r w:rsidRPr="00CE282E">
        <w:t>2. Установить, что реализация настоящего постановления осуществляется соответствующими федеральными органами исполнительной власти в пределах установленной им предельной численности работников центральных аппара</w:t>
      </w:r>
      <w:r w:rsidRPr="00CE282E">
        <w:t>тов и территориальных органов,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59A19274" w14:textId="77777777" w:rsidR="00000000" w:rsidRPr="00CE282E" w:rsidRDefault="006E632A">
      <w:pPr>
        <w:pStyle w:val="FORMATTEXT"/>
        <w:ind w:firstLine="568"/>
        <w:jc w:val="both"/>
      </w:pPr>
    </w:p>
    <w:p w14:paraId="267C57D1" w14:textId="77777777" w:rsidR="00000000" w:rsidRPr="00CE282E" w:rsidRDefault="006E632A">
      <w:pPr>
        <w:pStyle w:val="FORMATTEXT"/>
        <w:jc w:val="right"/>
      </w:pPr>
      <w:r w:rsidRPr="00CE282E">
        <w:t>Председатель Правительства</w:t>
      </w:r>
    </w:p>
    <w:p w14:paraId="0B41A114" w14:textId="77777777" w:rsidR="00000000" w:rsidRPr="00CE282E" w:rsidRDefault="006E632A">
      <w:pPr>
        <w:pStyle w:val="FORMATTEXT"/>
        <w:jc w:val="right"/>
      </w:pPr>
      <w:r w:rsidRPr="00CE282E">
        <w:t>Российской Федерации</w:t>
      </w:r>
    </w:p>
    <w:p w14:paraId="6FCD3FEC" w14:textId="77777777" w:rsidR="00000000" w:rsidRPr="00CE282E" w:rsidRDefault="006E632A">
      <w:pPr>
        <w:pStyle w:val="FORMATTEXT"/>
        <w:jc w:val="right"/>
      </w:pPr>
      <w:proofErr w:type="spellStart"/>
      <w:r w:rsidRPr="00CE282E">
        <w:t>Д.Медведев</w:t>
      </w:r>
      <w:proofErr w:type="spellEnd"/>
    </w:p>
    <w:p w14:paraId="301A41C3" w14:textId="77777777" w:rsidR="00000000" w:rsidRPr="00CE282E" w:rsidRDefault="006E632A">
      <w:pPr>
        <w:pStyle w:val="FORMATTEXT"/>
      </w:pPr>
      <w:r w:rsidRPr="00CE282E">
        <w:t xml:space="preserve">      </w:t>
      </w:r>
    </w:p>
    <w:p w14:paraId="7A59A795" w14:textId="77777777" w:rsidR="00000000" w:rsidRPr="00CE282E" w:rsidRDefault="006E632A">
      <w:pPr>
        <w:pStyle w:val="FORMATTEXT"/>
        <w:jc w:val="right"/>
      </w:pPr>
      <w:r w:rsidRPr="00CE282E">
        <w:t>УТВЕРЖДЕНЫ</w:t>
      </w:r>
    </w:p>
    <w:p w14:paraId="5C7F05D9" w14:textId="77777777" w:rsidR="00000000" w:rsidRPr="00CE282E" w:rsidRDefault="006E632A">
      <w:pPr>
        <w:pStyle w:val="FORMATTEXT"/>
        <w:jc w:val="right"/>
      </w:pPr>
      <w:r w:rsidRPr="00CE282E">
        <w:t>постановлением</w:t>
      </w:r>
      <w:r w:rsidRPr="00CE282E">
        <w:t xml:space="preserve"> Правительства</w:t>
      </w:r>
    </w:p>
    <w:p w14:paraId="10104674" w14:textId="77777777" w:rsidR="00000000" w:rsidRPr="00CE282E" w:rsidRDefault="006E632A">
      <w:pPr>
        <w:pStyle w:val="FORMATTEXT"/>
        <w:jc w:val="right"/>
      </w:pPr>
      <w:r w:rsidRPr="00CE282E">
        <w:t>Российской Федерации</w:t>
      </w:r>
    </w:p>
    <w:p w14:paraId="5B6B83D7" w14:textId="77777777" w:rsidR="00000000" w:rsidRPr="00CE282E" w:rsidRDefault="006E632A">
      <w:pPr>
        <w:pStyle w:val="FORMATTEXT"/>
        <w:jc w:val="right"/>
      </w:pPr>
      <w:r w:rsidRPr="00CE282E">
        <w:t xml:space="preserve">от 11 февраля 2016 года N 94 </w:t>
      </w:r>
    </w:p>
    <w:p w14:paraId="46ADB5AF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111FC79B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     </w:t>
      </w:r>
    </w:p>
    <w:p w14:paraId="0B392E4C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>     </w:t>
      </w:r>
    </w:p>
    <w:p w14:paraId="2BB1DACC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Правила охраны подземных водных объектов </w:t>
      </w:r>
    </w:p>
    <w:p w14:paraId="61239EFF" w14:textId="77777777" w:rsidR="00000000" w:rsidRPr="00CE282E" w:rsidRDefault="006E632A">
      <w:pPr>
        <w:pStyle w:val="FORMATTEXT"/>
        <w:jc w:val="center"/>
      </w:pPr>
      <w:r w:rsidRPr="00CE282E">
        <w:t>(с изменениями на 25 декабря 2019 года)</w:t>
      </w:r>
    </w:p>
    <w:p w14:paraId="2E978324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058EC224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I. Общие положения </w:t>
      </w:r>
    </w:p>
    <w:p w14:paraId="50BA8C2F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1. Настоящие Правила устанавливают порядок осуществления мероприятий по </w:t>
      </w:r>
      <w:r w:rsidRPr="00CE282E">
        <w:t>охране подземных водных объектов.</w:t>
      </w:r>
    </w:p>
    <w:p w14:paraId="1FA0CE41" w14:textId="77777777" w:rsidR="00000000" w:rsidRPr="00CE282E" w:rsidRDefault="006E632A">
      <w:pPr>
        <w:pStyle w:val="FORMATTEXT"/>
        <w:ind w:firstLine="568"/>
        <w:jc w:val="both"/>
      </w:pPr>
    </w:p>
    <w:p w14:paraId="77154BA8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2. Охрана подземных водных объектов осуществляется путем проведения мероприятий по предупреждению загрязнения, засорения подземных водных объектов, истощения их запасов, а также ликвидации последствий указанных процессов </w:t>
      </w:r>
      <w:r w:rsidRPr="00CE282E">
        <w:t>и включает в себя:</w:t>
      </w:r>
    </w:p>
    <w:p w14:paraId="07046724" w14:textId="77777777" w:rsidR="00000000" w:rsidRPr="00CE282E" w:rsidRDefault="006E632A">
      <w:pPr>
        <w:pStyle w:val="FORMATTEXT"/>
        <w:ind w:firstLine="568"/>
        <w:jc w:val="both"/>
      </w:pPr>
    </w:p>
    <w:p w14:paraId="4EF59456" w14:textId="77777777" w:rsidR="00000000" w:rsidRPr="00CE282E" w:rsidRDefault="006E632A">
      <w:pPr>
        <w:pStyle w:val="FORMATTEXT"/>
        <w:ind w:firstLine="568"/>
        <w:jc w:val="both"/>
      </w:pPr>
      <w:r w:rsidRPr="00CE282E">
        <w:t>а) мероприятия по предотвращению поступления загрязняющих веществ в подземные воды;</w:t>
      </w:r>
    </w:p>
    <w:p w14:paraId="3E48934A" w14:textId="77777777" w:rsidR="00000000" w:rsidRPr="00CE282E" w:rsidRDefault="006E632A">
      <w:pPr>
        <w:pStyle w:val="FORMATTEXT"/>
        <w:ind w:firstLine="568"/>
        <w:jc w:val="both"/>
      </w:pPr>
    </w:p>
    <w:p w14:paraId="014754E1" w14:textId="77777777" w:rsidR="00000000" w:rsidRPr="00CE282E" w:rsidRDefault="006E632A">
      <w:pPr>
        <w:pStyle w:val="FORMATTEXT"/>
        <w:ind w:firstLine="568"/>
        <w:jc w:val="both"/>
      </w:pPr>
      <w:r w:rsidRPr="00CE282E">
        <w:t>б) мероприятия по ликвидации последствий загрязнения, засорения подземных вод и истощения их запасов;</w:t>
      </w:r>
    </w:p>
    <w:p w14:paraId="288FEACC" w14:textId="77777777" w:rsidR="00000000" w:rsidRPr="00CE282E" w:rsidRDefault="006E632A">
      <w:pPr>
        <w:pStyle w:val="FORMATTEXT"/>
        <w:ind w:firstLine="568"/>
        <w:jc w:val="both"/>
      </w:pPr>
    </w:p>
    <w:p w14:paraId="342F4A49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в) наблюдение за химическим, микробиологическим </w:t>
      </w:r>
      <w:r w:rsidRPr="00CE282E">
        <w:t>и радиационным состоянием подземных вод;</w:t>
      </w:r>
    </w:p>
    <w:p w14:paraId="15419E03" w14:textId="77777777" w:rsidR="00000000" w:rsidRPr="00CE282E" w:rsidRDefault="006E632A">
      <w:pPr>
        <w:pStyle w:val="FORMATTEXT"/>
        <w:ind w:firstLine="568"/>
        <w:jc w:val="both"/>
      </w:pPr>
    </w:p>
    <w:p w14:paraId="11579FDD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г) наблюдение за </w:t>
      </w:r>
      <w:proofErr w:type="spellStart"/>
      <w:r w:rsidRPr="00CE282E">
        <w:t>уровенным</w:t>
      </w:r>
      <w:proofErr w:type="spellEnd"/>
      <w:r w:rsidRPr="00CE282E">
        <w:t xml:space="preserve"> режимом подземных вод;</w:t>
      </w:r>
    </w:p>
    <w:p w14:paraId="699C970B" w14:textId="77777777" w:rsidR="00000000" w:rsidRPr="00CE282E" w:rsidRDefault="006E632A">
      <w:pPr>
        <w:pStyle w:val="FORMATTEXT"/>
        <w:ind w:firstLine="568"/>
        <w:jc w:val="both"/>
      </w:pPr>
    </w:p>
    <w:p w14:paraId="375B7A91" w14:textId="77777777" w:rsidR="00000000" w:rsidRPr="00CE282E" w:rsidRDefault="006E632A">
      <w:pPr>
        <w:pStyle w:val="FORMATTEXT"/>
        <w:ind w:firstLine="568"/>
        <w:jc w:val="both"/>
      </w:pPr>
      <w:r w:rsidRPr="00CE282E">
        <w:t>д) определение объемов добычи (извлечения) подземных вод из подземных водных объектов в соответствии с утвержденной в установленном порядке проектной документацией</w:t>
      </w:r>
      <w:r w:rsidRPr="00CE282E">
        <w:t xml:space="preserve"> и (или) техническим проектом разработки месторождений полезных ископаемых;</w:t>
      </w:r>
    </w:p>
    <w:p w14:paraId="4B79EEAE" w14:textId="77777777" w:rsidR="00000000" w:rsidRPr="00CE282E" w:rsidRDefault="006E632A">
      <w:pPr>
        <w:pStyle w:val="FORMATTEXT"/>
        <w:ind w:firstLine="568"/>
        <w:jc w:val="both"/>
      </w:pPr>
    </w:p>
    <w:p w14:paraId="1FC67988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е) определение объемов размещаемых попутных (пластовых) вод, радиоактивных отходов, отходов производства и потребления </w:t>
      </w:r>
      <w:proofErr w:type="gramStart"/>
      <w:r w:rsidRPr="00CE282E">
        <w:t>I-V</w:t>
      </w:r>
      <w:proofErr w:type="gramEnd"/>
      <w:r w:rsidRPr="00CE282E">
        <w:t xml:space="preserve"> классов опасности в глубокие горизонты (коллекторы) в со</w:t>
      </w:r>
      <w:r w:rsidRPr="00CE282E">
        <w:t>ответствии с утвержденной в установленном порядке проектной документацией;</w:t>
      </w:r>
    </w:p>
    <w:p w14:paraId="1C311499" w14:textId="77777777" w:rsidR="00000000" w:rsidRPr="00CE282E" w:rsidRDefault="006E632A">
      <w:pPr>
        <w:pStyle w:val="FORMATTEXT"/>
        <w:ind w:firstLine="568"/>
        <w:jc w:val="both"/>
      </w:pPr>
    </w:p>
    <w:p w14:paraId="21F00248" w14:textId="77777777" w:rsidR="00000000" w:rsidRPr="00CE282E" w:rsidRDefault="006E632A">
      <w:pPr>
        <w:pStyle w:val="FORMATTEXT"/>
        <w:ind w:firstLine="568"/>
        <w:jc w:val="both"/>
      </w:pPr>
      <w:r w:rsidRPr="00CE282E">
        <w:t>ж) определение объемов сточных вод, размещаемых в подземных водных объектах, которые не используются и не могут быть использованы для целей питьевого и хозяйственно-бытового водос</w:t>
      </w:r>
      <w:r w:rsidRPr="00CE282E">
        <w:t>набжения в соответствии с утвержденной в установленном порядке проектной документацией;</w:t>
      </w:r>
    </w:p>
    <w:p w14:paraId="0F944FB0" w14:textId="77777777" w:rsidR="00000000" w:rsidRPr="00CE282E" w:rsidRDefault="006E632A">
      <w:pPr>
        <w:pStyle w:val="FORMATTEXT"/>
        <w:ind w:firstLine="568"/>
        <w:jc w:val="both"/>
      </w:pPr>
    </w:p>
    <w:p w14:paraId="47C1CA02" w14:textId="77777777" w:rsidR="00000000" w:rsidRPr="00CE282E" w:rsidRDefault="006E632A">
      <w:pPr>
        <w:pStyle w:val="FORMATTEXT"/>
        <w:ind w:firstLine="568"/>
        <w:jc w:val="both"/>
      </w:pPr>
      <w:r w:rsidRPr="00CE282E">
        <w:t>з) установление режима хозяйственной деятельности, запрещающего работы, загрязняющие подземные воды в границах зон санитарной охраны водозаборов питьевых подземных вод</w:t>
      </w:r>
      <w:r w:rsidRPr="00CE282E">
        <w:t>, границах округов горно-санитарной охраны месторождений минеральных вод, а также в областях питания незащищенных водоносных горизонтов, используемых для целей централизованного и нецентрализованного питьевого и хозяйственно-бытового водоснабжения.</w:t>
      </w:r>
    </w:p>
    <w:p w14:paraId="706F9BF8" w14:textId="77777777" w:rsidR="00000000" w:rsidRPr="00CE282E" w:rsidRDefault="006E632A">
      <w:pPr>
        <w:pStyle w:val="FORMATTEXT"/>
        <w:ind w:firstLine="568"/>
        <w:jc w:val="both"/>
      </w:pPr>
    </w:p>
    <w:p w14:paraId="04BF72DB" w14:textId="77777777" w:rsidR="00000000" w:rsidRPr="00CE282E" w:rsidRDefault="006E632A">
      <w:pPr>
        <w:pStyle w:val="FORMATTEXT"/>
        <w:ind w:firstLine="568"/>
        <w:jc w:val="both"/>
      </w:pPr>
      <w:r w:rsidRPr="00CE282E">
        <w:t>3. Охр</w:t>
      </w:r>
      <w:r w:rsidRPr="00CE282E">
        <w:t>ана подземных водных объектов осуществляется при следующих видах деятельности:</w:t>
      </w:r>
    </w:p>
    <w:p w14:paraId="3FA5F57A" w14:textId="77777777" w:rsidR="00000000" w:rsidRPr="00CE282E" w:rsidRDefault="006E632A">
      <w:pPr>
        <w:pStyle w:val="FORMATTEXT"/>
        <w:ind w:firstLine="568"/>
        <w:jc w:val="both"/>
      </w:pPr>
    </w:p>
    <w:p w14:paraId="5CC732D1" w14:textId="77777777" w:rsidR="00000000" w:rsidRPr="00CE282E" w:rsidRDefault="006E632A">
      <w:pPr>
        <w:pStyle w:val="FORMATTEXT"/>
        <w:ind w:firstLine="568"/>
        <w:jc w:val="both"/>
      </w:pPr>
      <w:r w:rsidRPr="00CE282E">
        <w:t>а) геологическое изучение недр, сопровождаемое проведением горных работ, включая бурение скважин;</w:t>
      </w:r>
    </w:p>
    <w:p w14:paraId="60F57289" w14:textId="77777777" w:rsidR="00000000" w:rsidRPr="00CE282E" w:rsidRDefault="006E632A">
      <w:pPr>
        <w:pStyle w:val="FORMATTEXT"/>
        <w:ind w:firstLine="568"/>
        <w:jc w:val="both"/>
      </w:pPr>
    </w:p>
    <w:p w14:paraId="4337E037" w14:textId="77777777" w:rsidR="00000000" w:rsidRPr="00CE282E" w:rsidRDefault="006E632A">
      <w:pPr>
        <w:pStyle w:val="FORMATTEXT"/>
        <w:ind w:firstLine="568"/>
        <w:jc w:val="both"/>
      </w:pPr>
      <w:r w:rsidRPr="00CE282E">
        <w:t>б) разработка месторождений полезных ископаемых, в том числе питьевых, технич</w:t>
      </w:r>
      <w:r w:rsidRPr="00CE282E">
        <w:t>еских, минеральных лечебных, теплоэнергетических и промышленных подземных вод;</w:t>
      </w:r>
    </w:p>
    <w:p w14:paraId="51A16DC7" w14:textId="77777777" w:rsidR="00000000" w:rsidRPr="00CE282E" w:rsidRDefault="006E632A">
      <w:pPr>
        <w:pStyle w:val="FORMATTEXT"/>
        <w:ind w:firstLine="568"/>
        <w:jc w:val="both"/>
      </w:pPr>
    </w:p>
    <w:p w14:paraId="38FD564B" w14:textId="77777777" w:rsidR="00000000" w:rsidRPr="00CE282E" w:rsidRDefault="006E632A">
      <w:pPr>
        <w:pStyle w:val="FORMATTEXT"/>
        <w:ind w:firstLine="568"/>
        <w:jc w:val="both"/>
      </w:pPr>
      <w:r w:rsidRPr="00CE282E">
        <w:t>в) строительство и эксплуатация подземных сооружений, не связанных с добычей полезных ископаемых;</w:t>
      </w:r>
    </w:p>
    <w:p w14:paraId="69E43D68" w14:textId="77777777" w:rsidR="00000000" w:rsidRPr="00CE282E" w:rsidRDefault="006E632A">
      <w:pPr>
        <w:pStyle w:val="FORMATTEXT"/>
        <w:ind w:firstLine="568"/>
        <w:jc w:val="both"/>
      </w:pPr>
    </w:p>
    <w:p w14:paraId="7414A787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г) извлечение подземных вод при водопонижении, связанном со строительством и </w:t>
      </w:r>
      <w:r w:rsidRPr="00CE282E">
        <w:t>с эксплуатацией промышленных и гражданских сооружений, дренировании мелиорируемых и подтопленных территорий, а также извлечение подземных вод при ликвидации и локализации очагов загрязнения подземных вод, инфильтрации вод в водоносные горизонты с целью иск</w:t>
      </w:r>
      <w:r w:rsidRPr="00CE282E">
        <w:t>усственного пополнения запасов подземных вод;</w:t>
      </w:r>
    </w:p>
    <w:p w14:paraId="576BE3B2" w14:textId="77777777" w:rsidR="00000000" w:rsidRPr="00CE282E" w:rsidRDefault="006E632A">
      <w:pPr>
        <w:pStyle w:val="FORMATTEXT"/>
        <w:ind w:firstLine="568"/>
        <w:jc w:val="both"/>
      </w:pPr>
    </w:p>
    <w:p w14:paraId="610B1507" w14:textId="77777777" w:rsidR="00000000" w:rsidRPr="00CE282E" w:rsidRDefault="006E632A">
      <w:pPr>
        <w:pStyle w:val="FORMATTEXT"/>
        <w:ind w:firstLine="568"/>
        <w:jc w:val="both"/>
      </w:pPr>
      <w:r w:rsidRPr="00CE282E">
        <w:t>д) размещение отходов производства и потребления, а также размещение в пластах горных пород попутных вод и вод, использованных пользователями недр для собственных производственных и технологических нужд при ра</w:t>
      </w:r>
      <w:r w:rsidRPr="00CE282E">
        <w:t>зведке и добыче углеводородного сырья;</w:t>
      </w:r>
    </w:p>
    <w:p w14:paraId="0132A6EE" w14:textId="77777777" w:rsidR="00000000" w:rsidRPr="00CE282E" w:rsidRDefault="006E632A">
      <w:pPr>
        <w:pStyle w:val="FORMATTEXT"/>
        <w:ind w:firstLine="568"/>
        <w:jc w:val="both"/>
      </w:pPr>
    </w:p>
    <w:p w14:paraId="0F3AB5D5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е) захоронение радиоактивных отходов, отходов производства и потребления </w:t>
      </w:r>
      <w:proofErr w:type="gramStart"/>
      <w:r w:rsidRPr="00CE282E">
        <w:t>I-V</w:t>
      </w:r>
      <w:proofErr w:type="gramEnd"/>
      <w:r w:rsidRPr="00CE282E">
        <w:t xml:space="preserve"> классов опасности в глубоких горизонтах, обеспечивающих локализацию таких отходов;</w:t>
      </w:r>
    </w:p>
    <w:p w14:paraId="5A5E56CA" w14:textId="77777777" w:rsidR="00000000" w:rsidRPr="00CE282E" w:rsidRDefault="006E632A">
      <w:pPr>
        <w:pStyle w:val="FORMATTEXT"/>
        <w:ind w:firstLine="568"/>
        <w:jc w:val="both"/>
      </w:pPr>
    </w:p>
    <w:p w14:paraId="70346161" w14:textId="77777777" w:rsidR="00000000" w:rsidRPr="00CE282E" w:rsidRDefault="006E632A">
      <w:pPr>
        <w:pStyle w:val="FORMATTEXT"/>
        <w:ind w:firstLine="568"/>
        <w:jc w:val="both"/>
      </w:pPr>
      <w:r w:rsidRPr="00CE282E">
        <w:t>ж) осуществление хозяйственной и иной деятельности, кот</w:t>
      </w:r>
      <w:r w:rsidRPr="00CE282E">
        <w:t>орая связана с размещением, проектированием, строительством, реконструкцией, вводом в эксплуатацию, эксплуатацией, консервацией и ликвидацией зданий, строений, сооружений и иных объектов, которая оказывает прямое или косвенное воздействие на подземные водн</w:t>
      </w:r>
      <w:r w:rsidRPr="00CE282E">
        <w:t>ые объекты и приводит или может привести к загрязнению и (или) истощению их запасов.</w:t>
      </w:r>
    </w:p>
    <w:p w14:paraId="2488AE3E" w14:textId="77777777" w:rsidR="00000000" w:rsidRPr="00CE282E" w:rsidRDefault="006E632A">
      <w:pPr>
        <w:pStyle w:val="FORMATTEXT"/>
        <w:ind w:firstLine="568"/>
        <w:jc w:val="both"/>
      </w:pPr>
    </w:p>
    <w:p w14:paraId="2A91387F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20312DEA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II. Мероприятия по предотвращению загрязнения подземных вод, истощения их запасов, а также ликвидации последствий указанных процессов </w:t>
      </w:r>
    </w:p>
    <w:p w14:paraId="19BB3251" w14:textId="77777777" w:rsidR="00000000" w:rsidRPr="00CE282E" w:rsidRDefault="006E632A">
      <w:pPr>
        <w:pStyle w:val="FORMATTEXT"/>
        <w:ind w:firstLine="568"/>
        <w:jc w:val="both"/>
      </w:pPr>
      <w:r w:rsidRPr="00CE282E">
        <w:t>4. Мероприятия, указанные в пункт</w:t>
      </w:r>
      <w:r w:rsidRPr="00CE282E">
        <w:t>е 2 настоящих Правил, включают в себя профилактические и специальные мероприятия.</w:t>
      </w:r>
    </w:p>
    <w:p w14:paraId="3D860BC4" w14:textId="77777777" w:rsidR="00000000" w:rsidRPr="00CE282E" w:rsidRDefault="006E632A">
      <w:pPr>
        <w:pStyle w:val="FORMATTEXT"/>
        <w:ind w:firstLine="568"/>
        <w:jc w:val="both"/>
      </w:pPr>
    </w:p>
    <w:p w14:paraId="5A7E3CD6" w14:textId="77777777" w:rsidR="00000000" w:rsidRPr="00CE282E" w:rsidRDefault="006E632A">
      <w:pPr>
        <w:pStyle w:val="FORMATTEXT"/>
        <w:ind w:firstLine="568"/>
        <w:jc w:val="both"/>
      </w:pPr>
      <w:r w:rsidRPr="00CE282E">
        <w:t>5. К профилактическим мероприятиям относятся:</w:t>
      </w:r>
    </w:p>
    <w:p w14:paraId="37F0C764" w14:textId="77777777" w:rsidR="00000000" w:rsidRPr="00CE282E" w:rsidRDefault="006E632A">
      <w:pPr>
        <w:pStyle w:val="FORMATTEXT"/>
        <w:ind w:firstLine="568"/>
        <w:jc w:val="both"/>
      </w:pPr>
    </w:p>
    <w:p w14:paraId="2B1E2584" w14:textId="77777777" w:rsidR="00000000" w:rsidRPr="00CE282E" w:rsidRDefault="006E632A">
      <w:pPr>
        <w:pStyle w:val="FORMATTEXT"/>
        <w:ind w:firstLine="568"/>
        <w:jc w:val="both"/>
      </w:pPr>
      <w:r w:rsidRPr="00CE282E">
        <w:t>а) размещение вновь создаваемых объектов, являющихся потенциальными источниками загрязнения и (или) истощения запасов подземны</w:t>
      </w:r>
      <w:r w:rsidRPr="00CE282E">
        <w:t>х вод, с учетом минимизации неблагоприятных антропогенных воздействий;</w:t>
      </w:r>
    </w:p>
    <w:p w14:paraId="3E91F8CB" w14:textId="77777777" w:rsidR="00000000" w:rsidRPr="00CE282E" w:rsidRDefault="006E632A">
      <w:pPr>
        <w:pStyle w:val="FORMATTEXT"/>
        <w:ind w:firstLine="568"/>
        <w:jc w:val="both"/>
      </w:pPr>
    </w:p>
    <w:p w14:paraId="0102544C" w14:textId="77777777" w:rsidR="00000000" w:rsidRPr="00CE282E" w:rsidRDefault="006E632A">
      <w:pPr>
        <w:pStyle w:val="FORMATTEXT"/>
        <w:ind w:firstLine="568"/>
        <w:jc w:val="both"/>
      </w:pPr>
      <w:r w:rsidRPr="00CE282E">
        <w:t>б) предотвращение поступления загрязняющих веществ с поверхности земли, из отстойников и прудов-накопителей, подземных сооружений (канализационных коллекторов и трубопроводов) в подзе</w:t>
      </w:r>
      <w:r w:rsidRPr="00CE282E">
        <w:t>мные воды путем устройства защитных инженерных сооружений и непроницаемых экранов с учетом опасных инженерно-геологических и иных процессов;</w:t>
      </w:r>
    </w:p>
    <w:p w14:paraId="5168A533" w14:textId="77777777" w:rsidR="00000000" w:rsidRPr="00CE282E" w:rsidRDefault="006E632A">
      <w:pPr>
        <w:pStyle w:val="FORMATTEXT"/>
        <w:ind w:firstLine="568"/>
        <w:jc w:val="both"/>
      </w:pPr>
    </w:p>
    <w:p w14:paraId="36967B35" w14:textId="77777777" w:rsidR="00000000" w:rsidRPr="00CE282E" w:rsidRDefault="006E632A">
      <w:pPr>
        <w:pStyle w:val="FORMATTEXT"/>
        <w:ind w:firstLine="568"/>
        <w:jc w:val="both"/>
      </w:pPr>
      <w:r w:rsidRPr="00CE282E">
        <w:t>в) оборудование на объектах, являющихся потенциальными источниками загрязнения подземных вод, наблюдательных скваж</w:t>
      </w:r>
      <w:r w:rsidRPr="00CE282E">
        <w:t>ин;</w:t>
      </w:r>
    </w:p>
    <w:p w14:paraId="460171DA" w14:textId="77777777" w:rsidR="00000000" w:rsidRPr="00CE282E" w:rsidRDefault="006E632A">
      <w:pPr>
        <w:pStyle w:val="FORMATTEXT"/>
        <w:ind w:firstLine="568"/>
        <w:jc w:val="both"/>
      </w:pPr>
    </w:p>
    <w:p w14:paraId="40798A9E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г) наблюдение за химическим, микробиологическим и радиационным состоянием подземных вод и их </w:t>
      </w:r>
      <w:proofErr w:type="spellStart"/>
      <w:r w:rsidRPr="00CE282E">
        <w:t>уровенным</w:t>
      </w:r>
      <w:proofErr w:type="spellEnd"/>
      <w:r w:rsidRPr="00CE282E">
        <w:t xml:space="preserve"> режимом (далее - наблюдение за состоянием подземных вод) путем анализов проб воды и измерений уровней подземных вод в эксплуатационных водозаборных </w:t>
      </w:r>
      <w:r w:rsidRPr="00CE282E">
        <w:t>и наблюдательных скважинах.</w:t>
      </w:r>
    </w:p>
    <w:p w14:paraId="11C7A1BF" w14:textId="77777777" w:rsidR="00000000" w:rsidRPr="00CE282E" w:rsidRDefault="006E632A">
      <w:pPr>
        <w:pStyle w:val="FORMATTEXT"/>
        <w:ind w:firstLine="568"/>
        <w:jc w:val="both"/>
      </w:pPr>
    </w:p>
    <w:p w14:paraId="3294E7C4" w14:textId="77777777" w:rsidR="00000000" w:rsidRPr="00CE282E" w:rsidRDefault="006E632A">
      <w:pPr>
        <w:pStyle w:val="FORMATTEXT"/>
        <w:ind w:firstLine="568"/>
        <w:jc w:val="both"/>
      </w:pPr>
      <w:r w:rsidRPr="00CE282E">
        <w:t>6. К специальным мероприятиям относятся:</w:t>
      </w:r>
    </w:p>
    <w:p w14:paraId="158C19B4" w14:textId="77777777" w:rsidR="00000000" w:rsidRPr="00CE282E" w:rsidRDefault="006E632A">
      <w:pPr>
        <w:pStyle w:val="FORMATTEXT"/>
        <w:ind w:firstLine="568"/>
        <w:jc w:val="both"/>
      </w:pPr>
    </w:p>
    <w:p w14:paraId="3AC2DD84" w14:textId="77777777" w:rsidR="00000000" w:rsidRPr="00CE282E" w:rsidRDefault="006E632A">
      <w:pPr>
        <w:pStyle w:val="FORMATTEXT"/>
        <w:ind w:firstLine="568"/>
        <w:jc w:val="both"/>
      </w:pPr>
      <w:r w:rsidRPr="00CE282E">
        <w:t>а) строительство инженерных сооружений для перехвата загрязненных вод при их разливе с целью локализации очагов загрязнения подземных вод;</w:t>
      </w:r>
    </w:p>
    <w:p w14:paraId="60B8E399" w14:textId="77777777" w:rsidR="00000000" w:rsidRPr="00CE282E" w:rsidRDefault="006E632A">
      <w:pPr>
        <w:pStyle w:val="FORMATTEXT"/>
        <w:ind w:firstLine="568"/>
        <w:jc w:val="both"/>
      </w:pPr>
    </w:p>
    <w:p w14:paraId="30004BD6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б) создание защитных сооружений вокруг очага </w:t>
      </w:r>
      <w:r w:rsidRPr="00CE282E">
        <w:t>загрязнения подземных вод;</w:t>
      </w:r>
    </w:p>
    <w:p w14:paraId="166A0FC2" w14:textId="77777777" w:rsidR="00000000" w:rsidRPr="00CE282E" w:rsidRDefault="006E632A">
      <w:pPr>
        <w:pStyle w:val="FORMATTEXT"/>
        <w:ind w:firstLine="568"/>
        <w:jc w:val="both"/>
      </w:pPr>
    </w:p>
    <w:p w14:paraId="7DEB5619" w14:textId="77777777" w:rsidR="00000000" w:rsidRPr="00CE282E" w:rsidRDefault="006E632A">
      <w:pPr>
        <w:pStyle w:val="FORMATTEXT"/>
        <w:ind w:firstLine="568"/>
        <w:jc w:val="both"/>
      </w:pPr>
      <w:r w:rsidRPr="00CE282E">
        <w:t>в) ликвидация очагов загрязнения подземных вод;</w:t>
      </w:r>
    </w:p>
    <w:p w14:paraId="4852E801" w14:textId="77777777" w:rsidR="00000000" w:rsidRPr="00CE282E" w:rsidRDefault="006E632A">
      <w:pPr>
        <w:pStyle w:val="FORMATTEXT"/>
        <w:ind w:firstLine="568"/>
        <w:jc w:val="both"/>
      </w:pPr>
    </w:p>
    <w:p w14:paraId="2F9B4FFF" w14:textId="77777777" w:rsidR="00000000" w:rsidRPr="00CE282E" w:rsidRDefault="006E632A">
      <w:pPr>
        <w:pStyle w:val="FORMATTEXT"/>
        <w:ind w:firstLine="568"/>
        <w:jc w:val="both"/>
      </w:pPr>
      <w:r w:rsidRPr="00CE282E">
        <w:t>г) наблюдение за состоянием подземных вод на загрязненных территориях.</w:t>
      </w:r>
    </w:p>
    <w:p w14:paraId="7458B71C" w14:textId="77777777" w:rsidR="00000000" w:rsidRPr="00CE282E" w:rsidRDefault="006E632A">
      <w:pPr>
        <w:pStyle w:val="FORMATTEXT"/>
        <w:ind w:firstLine="568"/>
        <w:jc w:val="both"/>
      </w:pPr>
    </w:p>
    <w:p w14:paraId="0A75A656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7. Мероприятия, указанные в пункте 2 настоящих Правил, разрабатываются в составе проектной документации на </w:t>
      </w:r>
      <w:r w:rsidRPr="00CE282E">
        <w:t>проектирование и строительство объектов, являющихся потенциальными источниками загрязнения подземных вод, а также технических проектов разработки месторождений полезных ископаемых.</w:t>
      </w:r>
    </w:p>
    <w:p w14:paraId="5E7AD9C7" w14:textId="77777777" w:rsidR="00000000" w:rsidRPr="00CE282E" w:rsidRDefault="006E632A">
      <w:pPr>
        <w:pStyle w:val="FORMATTEXT"/>
        <w:ind w:firstLine="568"/>
        <w:jc w:val="both"/>
      </w:pPr>
    </w:p>
    <w:p w14:paraId="2A018B66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184D954F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III. Геологическое и гидрогеологическое обеспечение охраны подземных вод</w:t>
      </w:r>
      <w:r w:rsidRPr="00CE282E">
        <w:rPr>
          <w:b/>
          <w:bCs/>
          <w:color w:val="auto"/>
        </w:rPr>
        <w:t xml:space="preserve"> </w:t>
      </w:r>
    </w:p>
    <w:p w14:paraId="7365B596" w14:textId="77777777" w:rsidR="00000000" w:rsidRPr="00CE282E" w:rsidRDefault="006E632A">
      <w:pPr>
        <w:pStyle w:val="FORMATTEXT"/>
        <w:ind w:firstLine="568"/>
        <w:jc w:val="both"/>
      </w:pPr>
      <w:r w:rsidRPr="00CE282E">
        <w:t>8. С целью наблюдения за состоянием подземных вод и своевременного принятия специальных мер по их охране на водозаборах подземных вод эксплуатационные и резервные скважины должны быть оборудованы приборами учета объема добычи подземных вод и устройствами</w:t>
      </w:r>
      <w:r w:rsidRPr="00CE282E">
        <w:t xml:space="preserve"> для измерения уровней подземных вод.</w:t>
      </w:r>
    </w:p>
    <w:p w14:paraId="1FF43D0C" w14:textId="77777777" w:rsidR="00000000" w:rsidRPr="00CE282E" w:rsidRDefault="006E632A">
      <w:pPr>
        <w:pStyle w:val="FORMATTEXT"/>
        <w:ind w:firstLine="568"/>
        <w:jc w:val="both"/>
      </w:pPr>
    </w:p>
    <w:p w14:paraId="77D6AB14" w14:textId="77777777" w:rsidR="00000000" w:rsidRPr="00CE282E" w:rsidRDefault="006E632A">
      <w:pPr>
        <w:pStyle w:val="FORMATTEXT"/>
        <w:ind w:firstLine="568"/>
        <w:jc w:val="both"/>
      </w:pPr>
      <w:r w:rsidRPr="00CE282E">
        <w:t>Водозаборы подземных вод должны быть оборудованы наблюдательными скважинами для проведения систематических наблюдений за качеством и уровнем подземных вод на участке недр, предоставленном в пользование, за исключением</w:t>
      </w:r>
      <w:r w:rsidRPr="00CE282E">
        <w:t xml:space="preserve"> участков недр местного значения, содержащих подземные воды, а также участков недр, не отнесенных к участкам недр местного значения, содержащих подземные воды, объем добычи которых составляет не более 500 кубических метров в сутки. </w:t>
      </w:r>
    </w:p>
    <w:p w14:paraId="016E278A" w14:textId="77777777" w:rsidR="00000000" w:rsidRPr="00CE282E" w:rsidRDefault="006E632A">
      <w:pPr>
        <w:pStyle w:val="FORMATTEXT"/>
        <w:ind w:firstLine="568"/>
        <w:jc w:val="both"/>
      </w:pPr>
      <w:r w:rsidRPr="00CE282E">
        <w:t>(Абзац в редакции, введ</w:t>
      </w:r>
      <w:r w:rsidRPr="00CE282E">
        <w:t>енной в действие с 4 января 2020 года постановлением Правительства Российской Федерации от 25 декабря 2019 года N 1829. - См. предыдущую редакцию)</w:t>
      </w:r>
    </w:p>
    <w:p w14:paraId="79EF839D" w14:textId="77777777" w:rsidR="00000000" w:rsidRPr="00CE282E" w:rsidRDefault="006E632A">
      <w:pPr>
        <w:pStyle w:val="FORMATTEXT"/>
        <w:ind w:firstLine="568"/>
        <w:jc w:val="both"/>
      </w:pPr>
    </w:p>
    <w:p w14:paraId="74991DDC" w14:textId="77777777" w:rsidR="00000000" w:rsidRPr="00CE282E" w:rsidRDefault="006E632A">
      <w:pPr>
        <w:pStyle w:val="FORMATTEXT"/>
        <w:ind w:firstLine="568"/>
        <w:jc w:val="both"/>
      </w:pPr>
      <w:r w:rsidRPr="00CE282E">
        <w:t>9. В случае ухудшения качества добываемых подземных вод, выражающегося в превышении показателей минерализаци</w:t>
      </w:r>
      <w:r w:rsidRPr="00CE282E">
        <w:t>и, жесткости, появлении бактериального и химического загрязнения, а также в отклонении режима работы водозабора от установленных в проектной документации показателей, пользователь недр обязан в течение одних суток уведомить об этом соответствующий территор</w:t>
      </w:r>
      <w:r w:rsidRPr="00CE282E">
        <w:t>иальный орган Федеральной службы по надзору в сфере природопользования. Сведения об указанном ухудшении качества добываемых подземных вод направляются на бумажном или электронном носителе с сопроводительным письмом, содержащим перечень представляемой инфор</w:t>
      </w:r>
      <w:r w:rsidRPr="00CE282E">
        <w:t>мации.</w:t>
      </w:r>
    </w:p>
    <w:p w14:paraId="311B8805" w14:textId="77777777" w:rsidR="00000000" w:rsidRPr="00CE282E" w:rsidRDefault="006E632A">
      <w:pPr>
        <w:pStyle w:val="FORMATTEXT"/>
        <w:ind w:firstLine="568"/>
        <w:jc w:val="both"/>
      </w:pPr>
    </w:p>
    <w:p w14:paraId="083DEE7A" w14:textId="77777777" w:rsidR="00000000" w:rsidRPr="00CE282E" w:rsidRDefault="006E632A">
      <w:pPr>
        <w:pStyle w:val="FORMATTEXT"/>
        <w:ind w:firstLine="568"/>
        <w:jc w:val="both"/>
      </w:pPr>
      <w:r w:rsidRPr="00CE282E">
        <w:t>10. Проектирование и устройство наблюдательных скважин, производство наблюдений за состоянием подземных вод и лабораторный контроль качества подземных вод осуществляются пользователями недр и (или) иными лицами, которым принадлежат на праве собств</w:t>
      </w:r>
      <w:r w:rsidRPr="00CE282E">
        <w:t>енности или ином законном основании объекты, являющиеся потенциальными источниками загрязнения и (или) истощения запасов подземных вод.</w:t>
      </w:r>
    </w:p>
    <w:p w14:paraId="4AF27CCF" w14:textId="77777777" w:rsidR="00000000" w:rsidRPr="00CE282E" w:rsidRDefault="006E632A">
      <w:pPr>
        <w:pStyle w:val="FORMATTEXT"/>
        <w:ind w:firstLine="568"/>
        <w:jc w:val="both"/>
      </w:pPr>
    </w:p>
    <w:p w14:paraId="53AAFDC5" w14:textId="77777777" w:rsidR="00000000" w:rsidRPr="00CE282E" w:rsidRDefault="006E632A">
      <w:pPr>
        <w:pStyle w:val="FORMATTEXT"/>
        <w:ind w:firstLine="568"/>
        <w:jc w:val="both"/>
      </w:pPr>
      <w:r w:rsidRPr="00CE282E">
        <w:t>11. Расположение наблюдательных скважин и их конструкция определяются с учетом геолого-гидрогеологических условий подзе</w:t>
      </w:r>
      <w:r w:rsidRPr="00CE282E">
        <w:t>мных водных объектов.</w:t>
      </w:r>
    </w:p>
    <w:p w14:paraId="61D64FF9" w14:textId="77777777" w:rsidR="00000000" w:rsidRPr="00CE282E" w:rsidRDefault="006E632A">
      <w:pPr>
        <w:pStyle w:val="FORMATTEXT"/>
        <w:ind w:firstLine="568"/>
        <w:jc w:val="both"/>
      </w:pPr>
    </w:p>
    <w:p w14:paraId="75C6E263" w14:textId="77777777" w:rsidR="00000000" w:rsidRPr="00CE282E" w:rsidRDefault="006E632A">
      <w:pPr>
        <w:pStyle w:val="FORMATTEXT"/>
        <w:ind w:firstLine="568"/>
        <w:jc w:val="both"/>
      </w:pPr>
      <w:r w:rsidRPr="00CE282E">
        <w:t>12. Параметры наблюдательных скважин и проводимых на них наблюдений за состоянием подземных вод подлежат корректировке при превышении значений показателей загрязнения подземных вод, ранее согласованных в проектной документации.</w:t>
      </w:r>
    </w:p>
    <w:p w14:paraId="69E7F57C" w14:textId="77777777" w:rsidR="00000000" w:rsidRPr="00CE282E" w:rsidRDefault="006E632A">
      <w:pPr>
        <w:pStyle w:val="FORMATTEXT"/>
        <w:ind w:firstLine="568"/>
        <w:jc w:val="both"/>
      </w:pPr>
    </w:p>
    <w:p w14:paraId="02C18A44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55E1FB9D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IV</w:t>
      </w:r>
      <w:r w:rsidRPr="00CE282E">
        <w:rPr>
          <w:b/>
          <w:bCs/>
          <w:color w:val="auto"/>
        </w:rPr>
        <w:t xml:space="preserve">. Охрана подземных водных объектов при добыче подземных вод </w:t>
      </w:r>
    </w:p>
    <w:p w14:paraId="597E969E" w14:textId="77777777" w:rsidR="00000000" w:rsidRPr="00CE282E" w:rsidRDefault="006E632A">
      <w:pPr>
        <w:pStyle w:val="FORMATTEXT"/>
        <w:ind w:firstLine="568"/>
        <w:jc w:val="both"/>
      </w:pPr>
      <w:r w:rsidRPr="00CE282E">
        <w:t>13. Охрана месторождений подземных вод осуществляется в соответствии с требованиями, установленными законодательством Российской Федерации в области обеспечения санитарно-эпидемиологического благ</w:t>
      </w:r>
      <w:r w:rsidRPr="00CE282E">
        <w:t>ополучия населения.</w:t>
      </w:r>
    </w:p>
    <w:p w14:paraId="68652169" w14:textId="77777777" w:rsidR="00000000" w:rsidRPr="00CE282E" w:rsidRDefault="006E632A">
      <w:pPr>
        <w:pStyle w:val="FORMATTEXT"/>
        <w:ind w:firstLine="568"/>
        <w:jc w:val="both"/>
      </w:pPr>
    </w:p>
    <w:p w14:paraId="0ABF9636" w14:textId="77777777" w:rsidR="00000000" w:rsidRPr="00CE282E" w:rsidRDefault="006E632A">
      <w:pPr>
        <w:pStyle w:val="FORMATTEXT"/>
        <w:ind w:firstLine="568"/>
        <w:jc w:val="both"/>
      </w:pPr>
      <w:r w:rsidRPr="00CE282E">
        <w:t>14. Мероприятия по охране подземных водных объектов предусматриваются техническим проектом разработки месторождений полезных ископаемых, подготовленным, согласованным и утвержденным в установленном порядке.</w:t>
      </w:r>
    </w:p>
    <w:p w14:paraId="72F239A8" w14:textId="77777777" w:rsidR="00000000" w:rsidRPr="00CE282E" w:rsidRDefault="006E632A">
      <w:pPr>
        <w:pStyle w:val="FORMATTEXT"/>
        <w:ind w:firstLine="568"/>
        <w:jc w:val="both"/>
      </w:pPr>
    </w:p>
    <w:p w14:paraId="519ACA08" w14:textId="77777777" w:rsidR="00000000" w:rsidRPr="00CE282E" w:rsidRDefault="006E632A">
      <w:pPr>
        <w:pStyle w:val="FORMATTEXT"/>
        <w:ind w:firstLine="568"/>
        <w:jc w:val="both"/>
      </w:pPr>
      <w:r w:rsidRPr="00CE282E">
        <w:t>15. Запрещается добыча подз</w:t>
      </w:r>
      <w:r w:rsidRPr="00CE282E">
        <w:t xml:space="preserve">емных вод и размещение в недрах сточных вод, попутных (пластовых) вод, радиоактивных отходов, отходов производства и потребления </w:t>
      </w:r>
      <w:proofErr w:type="gramStart"/>
      <w:r w:rsidRPr="00CE282E">
        <w:t>I-V</w:t>
      </w:r>
      <w:proofErr w:type="gramEnd"/>
      <w:r w:rsidRPr="00CE282E">
        <w:t xml:space="preserve"> классов опасности устройствами (скважинами и каптажами), не оборудованными измерительными устройствами (счетчиками, расходо</w:t>
      </w:r>
      <w:r w:rsidRPr="00CE282E">
        <w:t>мерами), которыми должны быть оборудованы все выпуски, в том числе аварийные.</w:t>
      </w:r>
    </w:p>
    <w:p w14:paraId="3A45733E" w14:textId="77777777" w:rsidR="00000000" w:rsidRPr="00CE282E" w:rsidRDefault="006E632A">
      <w:pPr>
        <w:pStyle w:val="FORMATTEXT"/>
        <w:ind w:firstLine="568"/>
        <w:jc w:val="both"/>
      </w:pPr>
    </w:p>
    <w:p w14:paraId="1562DF4D" w14:textId="77777777" w:rsidR="00000000" w:rsidRPr="00CE282E" w:rsidRDefault="006E632A">
      <w:pPr>
        <w:pStyle w:val="FORMATTEXT"/>
        <w:ind w:firstLine="568"/>
        <w:jc w:val="both"/>
      </w:pPr>
      <w:r w:rsidRPr="00CE282E">
        <w:t>16. Ликвидация аварийных и непригодных к дальнейшему использованию скважин, а также консервация неиспользуемых скважин осуществляются пользователями недр в соответствии с проект</w:t>
      </w:r>
      <w:r w:rsidRPr="00CE282E">
        <w:t>ной документацией на ликвидацию или консервацию указанных скважин.</w:t>
      </w:r>
    </w:p>
    <w:p w14:paraId="0D1D5548" w14:textId="77777777" w:rsidR="00000000" w:rsidRPr="00CE282E" w:rsidRDefault="006E632A">
      <w:pPr>
        <w:pStyle w:val="FORMATTEXT"/>
        <w:ind w:firstLine="568"/>
        <w:jc w:val="both"/>
      </w:pPr>
    </w:p>
    <w:p w14:paraId="395D697F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17. Подземные воды выводятся на поверхность минимальным количеством </w:t>
      </w:r>
      <w:proofErr w:type="spellStart"/>
      <w:r w:rsidRPr="00CE282E">
        <w:t>каптажных</w:t>
      </w:r>
      <w:proofErr w:type="spellEnd"/>
      <w:r w:rsidRPr="00CE282E">
        <w:t xml:space="preserve"> сооружений. В случае вывода подземных вод, обладающих агрессивным коррозионным действием, для изготовления экс</w:t>
      </w:r>
      <w:r w:rsidRPr="00CE282E">
        <w:t>плуатационных колонн и других сооружений применяются устойчивые к разрушению материалы.</w:t>
      </w:r>
    </w:p>
    <w:p w14:paraId="4FA50BC5" w14:textId="77777777" w:rsidR="00000000" w:rsidRPr="00CE282E" w:rsidRDefault="006E632A">
      <w:pPr>
        <w:pStyle w:val="FORMATTEXT"/>
        <w:ind w:firstLine="568"/>
        <w:jc w:val="both"/>
      </w:pPr>
    </w:p>
    <w:p w14:paraId="09C16E38" w14:textId="77777777" w:rsidR="00000000" w:rsidRPr="00CE282E" w:rsidRDefault="006E632A">
      <w:pPr>
        <w:pStyle w:val="FORMATTEXT"/>
        <w:ind w:firstLine="568"/>
        <w:jc w:val="both"/>
      </w:pPr>
      <w:r w:rsidRPr="00CE282E">
        <w:t>18. При бурении в пределах месторождения новых эксплуатационных или разведочных скважин, а также при выполнении на существующих скважинах каких-либо ремонтных работ пр</w:t>
      </w:r>
      <w:r w:rsidRPr="00CE282E">
        <w:t>инимаются меры, предотвращающие разгерметизацию обсадных колонн, изолирующих различные водоносные горизонты.</w:t>
      </w:r>
    </w:p>
    <w:p w14:paraId="5CAE122A" w14:textId="77777777" w:rsidR="00000000" w:rsidRPr="00CE282E" w:rsidRDefault="006E632A">
      <w:pPr>
        <w:pStyle w:val="FORMATTEXT"/>
        <w:ind w:firstLine="568"/>
        <w:jc w:val="both"/>
      </w:pPr>
    </w:p>
    <w:p w14:paraId="1CFBBB76" w14:textId="77777777" w:rsidR="00000000" w:rsidRPr="00CE282E" w:rsidRDefault="006E632A">
      <w:pPr>
        <w:pStyle w:val="FORMATTEXT"/>
        <w:ind w:firstLine="568"/>
        <w:jc w:val="both"/>
      </w:pPr>
      <w:r w:rsidRPr="00CE282E">
        <w:t>19. При добыче подземных вод не допускается выпуск добываемых подземных вод, не предусмотренный проектной документацией.</w:t>
      </w:r>
    </w:p>
    <w:p w14:paraId="00536E6B" w14:textId="77777777" w:rsidR="00000000" w:rsidRPr="00CE282E" w:rsidRDefault="006E632A">
      <w:pPr>
        <w:pStyle w:val="FORMATTEXT"/>
        <w:ind w:firstLine="568"/>
        <w:jc w:val="both"/>
      </w:pPr>
    </w:p>
    <w:p w14:paraId="1BBFBC77" w14:textId="77777777" w:rsidR="00000000" w:rsidRPr="00CE282E" w:rsidRDefault="006E632A">
      <w:pPr>
        <w:pStyle w:val="HEADERTEXT"/>
        <w:rPr>
          <w:b/>
          <w:bCs/>
          <w:color w:val="auto"/>
        </w:rPr>
      </w:pPr>
    </w:p>
    <w:p w14:paraId="25ADE08C" w14:textId="77777777" w:rsidR="00000000" w:rsidRPr="00CE282E" w:rsidRDefault="006E632A">
      <w:pPr>
        <w:pStyle w:val="HEADERTEXT"/>
        <w:jc w:val="center"/>
        <w:rPr>
          <w:b/>
          <w:bCs/>
          <w:color w:val="auto"/>
        </w:rPr>
      </w:pPr>
      <w:r w:rsidRPr="00CE282E">
        <w:rPr>
          <w:b/>
          <w:bCs/>
          <w:color w:val="auto"/>
        </w:rPr>
        <w:t xml:space="preserve"> V. Охрана подземных во</w:t>
      </w:r>
      <w:r w:rsidRPr="00CE282E">
        <w:rPr>
          <w:b/>
          <w:bCs/>
          <w:color w:val="auto"/>
        </w:rPr>
        <w:t xml:space="preserve">дных объектов при подземном размещении отходов и стоков </w:t>
      </w:r>
    </w:p>
    <w:p w14:paraId="1A8C2F62" w14:textId="77777777" w:rsidR="00000000" w:rsidRPr="00CE282E" w:rsidRDefault="006E632A">
      <w:pPr>
        <w:pStyle w:val="FORMATTEXT"/>
        <w:ind w:firstLine="568"/>
        <w:jc w:val="both"/>
      </w:pPr>
      <w:r w:rsidRPr="00CE282E">
        <w:t xml:space="preserve">20. Размещение попутных (пластовых) вод, радиоактивных отходов, отходов производства и потребления </w:t>
      </w:r>
      <w:proofErr w:type="gramStart"/>
      <w:r w:rsidRPr="00CE282E">
        <w:t>I-V</w:t>
      </w:r>
      <w:proofErr w:type="gramEnd"/>
      <w:r w:rsidRPr="00CE282E">
        <w:t xml:space="preserve"> классов опасности возможно в глубоких горизонтах горных пород (коллекторов), в том числе содержа</w:t>
      </w:r>
      <w:r w:rsidRPr="00CE282E">
        <w:t>щих высокоминерализованные не имеющие применения подземные воды.</w:t>
      </w:r>
    </w:p>
    <w:p w14:paraId="0F0271E2" w14:textId="77777777" w:rsidR="00000000" w:rsidRPr="00CE282E" w:rsidRDefault="006E632A">
      <w:pPr>
        <w:pStyle w:val="FORMATTEXT"/>
        <w:ind w:firstLine="568"/>
        <w:jc w:val="both"/>
      </w:pPr>
    </w:p>
    <w:p w14:paraId="6BD7B62D" w14:textId="77777777" w:rsidR="00000000" w:rsidRPr="00CE282E" w:rsidRDefault="006E632A">
      <w:pPr>
        <w:pStyle w:val="FORMATTEXT"/>
        <w:ind w:firstLine="568"/>
        <w:jc w:val="both"/>
      </w:pPr>
      <w:r w:rsidRPr="00CE282E">
        <w:t>21. Размещение сточных вод, попутных (пластовых) вод, жидких токсичных, радиоактивных и иных опасных отходов в пластах горных пород, содержащих подземные воды, которые могут быть использова</w:t>
      </w:r>
      <w:r w:rsidRPr="00CE282E">
        <w:t xml:space="preserve">ны в теплоэнергетических, промышленных, питьевых и хозяйственно-бытовых целях, не допускается. </w:t>
      </w:r>
    </w:p>
    <w:p w14:paraId="4D74DCB3" w14:textId="77777777" w:rsidR="00000000" w:rsidRPr="00CE282E" w:rsidRDefault="006E632A">
      <w:pPr>
        <w:pStyle w:val="FORMATTEXT"/>
      </w:pPr>
    </w:p>
    <w:p w14:paraId="17439EB7" w14:textId="77777777" w:rsidR="006E632A" w:rsidRPr="00CE282E" w:rsidRDefault="006E632A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Правил охраны подземных водных объектов (с изменениями на 25 декабря 2019 года)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