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AE6B19" w14:textId="77777777" w:rsidR="00A12F04" w:rsidRPr="00A12F04" w:rsidRDefault="00A12F04" w:rsidP="00A12F04">
      <w:pPr>
        <w:pStyle w:val="2"/>
        <w:spacing w:before="0" w:beforeAutospacing="0" w:after="240" w:afterAutospacing="0"/>
        <w:jc w:val="center"/>
        <w:textAlignment w:val="baseline"/>
        <w:rPr>
          <w:rFonts w:ascii="Arial" w:hAnsi="Arial" w:cs="Arial"/>
          <w:sz w:val="24"/>
          <w:szCs w:val="24"/>
        </w:rPr>
      </w:pPr>
      <w:r w:rsidRPr="00A12F04">
        <w:rPr>
          <w:rFonts w:ascii="Arial" w:hAnsi="Arial" w:cs="Arial"/>
          <w:sz w:val="24"/>
          <w:szCs w:val="24"/>
        </w:rPr>
        <w:t>АДМИНИСТРАЦИЯ МУНИЦИПАЛЬНОГО ОБРАЗОВАНИЯ "ТЕРЕНЬГУЛЬСКИЙ РАЙОН" УЛЬЯНОВСКОЙ ОБЛАСТИ</w:t>
      </w:r>
      <w:r w:rsidRPr="00A12F04">
        <w:rPr>
          <w:rFonts w:ascii="Arial" w:hAnsi="Arial" w:cs="Arial"/>
          <w:sz w:val="24"/>
          <w:szCs w:val="24"/>
        </w:rPr>
        <w:br/>
      </w:r>
      <w:r w:rsidRPr="00A12F04">
        <w:rPr>
          <w:rFonts w:ascii="Arial" w:hAnsi="Arial" w:cs="Arial"/>
          <w:sz w:val="24"/>
          <w:szCs w:val="24"/>
        </w:rPr>
        <w:br/>
        <w:t>ПОСТАНОВЛЕНИЕ</w:t>
      </w:r>
      <w:r w:rsidRPr="00A12F04">
        <w:rPr>
          <w:rFonts w:ascii="Arial" w:hAnsi="Arial" w:cs="Arial"/>
          <w:sz w:val="24"/>
          <w:szCs w:val="24"/>
        </w:rPr>
        <w:br/>
      </w:r>
      <w:r w:rsidRPr="00A12F04">
        <w:rPr>
          <w:rFonts w:ascii="Arial" w:hAnsi="Arial" w:cs="Arial"/>
          <w:sz w:val="24"/>
          <w:szCs w:val="24"/>
        </w:rPr>
        <w:br/>
        <w:t>от 17 марта 2016 года N 106</w:t>
      </w:r>
      <w:r w:rsidRPr="00A12F04">
        <w:rPr>
          <w:rFonts w:ascii="Arial" w:hAnsi="Arial" w:cs="Arial"/>
          <w:sz w:val="24"/>
          <w:szCs w:val="24"/>
        </w:rPr>
        <w:br/>
      </w:r>
      <w:r w:rsidRPr="00A12F04">
        <w:rPr>
          <w:rFonts w:ascii="Arial" w:hAnsi="Arial" w:cs="Arial"/>
          <w:sz w:val="24"/>
          <w:szCs w:val="24"/>
        </w:rPr>
        <w:br/>
      </w:r>
      <w:r w:rsidRPr="00A12F04">
        <w:rPr>
          <w:rFonts w:ascii="Arial" w:hAnsi="Arial" w:cs="Arial"/>
          <w:sz w:val="24"/>
          <w:szCs w:val="24"/>
        </w:rPr>
        <w:br/>
        <w:t>ОБ УТВЕРЖДЕНИИ АДМИНИСТРАТИВНОГО РЕГЛАМЕНТА ПРЕДОСТАВЛЕНИЯ МУНИЦИПАЛЬНОЙ УСЛУГИ ПО ПРИЕМУ РАСЧЕТОВ ЗА НЕГАТИВНОЕ ВОЗДЕЙСТВИЕ НА ОКРУЖАЮЩУЮ СРЕДУ И КОНСУЛЬТИРОВАНИЕ ЮРИДИЧЕСКИХ И ФИЗИЧЕСКИХ ЛИЦ ПО ВОПРОСУ РАСЧЕТА ПЛАТЫ ЗА НЕГАТИВНОЕ ВОЗДЕЙСТВИЕ НА ОКРУЖАЮЩУЮ СРЕДУ</w:t>
      </w:r>
    </w:p>
    <w:p w14:paraId="6F4F7DB0" w14:textId="77777777" w:rsidR="00A12F04" w:rsidRPr="00A12F04" w:rsidRDefault="00A12F04" w:rsidP="00A12F04">
      <w:pPr>
        <w:pStyle w:val="headertext"/>
        <w:spacing w:before="0" w:beforeAutospacing="0" w:after="240" w:afterAutospacing="0"/>
        <w:textAlignment w:val="baseline"/>
        <w:rPr>
          <w:rFonts w:ascii="Arial" w:hAnsi="Arial" w:cs="Arial"/>
          <w:b/>
          <w:bCs/>
        </w:rPr>
      </w:pPr>
      <w:r w:rsidRPr="00A12F04">
        <w:rPr>
          <w:rFonts w:ascii="Arial" w:hAnsi="Arial" w:cs="Arial"/>
          <w:b/>
          <w:bCs/>
        </w:rPr>
        <w:t>     </w:t>
      </w:r>
    </w:p>
    <w:p w14:paraId="5795C07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p>
    <w:p w14:paraId="2704CAD4"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На основании Федерального закона от 27.07.2010 N 210-ФЗ "Об организации предоставления государственных и муниципальных услуг" </w:t>
      </w:r>
      <w:proofErr w:type="gramStart"/>
      <w:r w:rsidRPr="00A12F04">
        <w:rPr>
          <w:rFonts w:ascii="Arial" w:hAnsi="Arial" w:cs="Arial"/>
        </w:rPr>
        <w:t>и согласно Постановлению Администрации МО</w:t>
      </w:r>
      <w:proofErr w:type="gramEnd"/>
      <w:r w:rsidRPr="00A12F04">
        <w:rPr>
          <w:rFonts w:ascii="Arial" w:hAnsi="Arial" w:cs="Arial"/>
        </w:rPr>
        <w:t xml:space="preserve"> "Тереньгульский район" от 27.11.2012 N 758 "О разработке и утверждении административных регламентов предоставления муниципальных услуг", Администрация муниципального образования "Тереньгульский район" постановляет:</w:t>
      </w:r>
      <w:r w:rsidRPr="00A12F04">
        <w:rPr>
          <w:rFonts w:ascii="Arial" w:hAnsi="Arial" w:cs="Arial"/>
        </w:rPr>
        <w:br/>
      </w:r>
    </w:p>
    <w:p w14:paraId="7DE5F2B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 Утвердить административный регламент предоставления муниципальной услуги "Прием расчетов за негативное воздействие на окружающую среду и консультирование юридических и физических лиц по вопросу расчета платы за негативное воздействие на окружающую среду" (приложение N 1).</w:t>
      </w:r>
      <w:r w:rsidRPr="00A12F04">
        <w:rPr>
          <w:rFonts w:ascii="Arial" w:hAnsi="Arial" w:cs="Arial"/>
        </w:rPr>
        <w:br/>
      </w:r>
    </w:p>
    <w:p w14:paraId="799C5BA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 Настоящее постановление вступает в силу с момента его официального опубликования в информационном бюллетене "Вестник района".</w:t>
      </w:r>
      <w:r w:rsidRPr="00A12F04">
        <w:rPr>
          <w:rFonts w:ascii="Arial" w:hAnsi="Arial" w:cs="Arial"/>
        </w:rPr>
        <w:br/>
      </w:r>
    </w:p>
    <w:p w14:paraId="7E75BA8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3. Контроль за исполнением настоящего постановления оставляю за собой.</w:t>
      </w:r>
      <w:r w:rsidRPr="00A12F04">
        <w:rPr>
          <w:rFonts w:ascii="Arial" w:hAnsi="Arial" w:cs="Arial"/>
        </w:rPr>
        <w:br/>
      </w:r>
    </w:p>
    <w:p w14:paraId="05830181" w14:textId="77777777" w:rsidR="00A12F04" w:rsidRPr="00A12F04" w:rsidRDefault="00A12F04" w:rsidP="00A12F04">
      <w:pPr>
        <w:pStyle w:val="formattext"/>
        <w:spacing w:before="0" w:beforeAutospacing="0" w:after="0" w:afterAutospacing="0"/>
        <w:jc w:val="right"/>
        <w:textAlignment w:val="baseline"/>
        <w:rPr>
          <w:rFonts w:ascii="Arial" w:hAnsi="Arial" w:cs="Arial"/>
        </w:rPr>
      </w:pPr>
      <w:r w:rsidRPr="00A12F04">
        <w:rPr>
          <w:rFonts w:ascii="Arial" w:hAnsi="Arial" w:cs="Arial"/>
        </w:rPr>
        <w:t>Глава Администрации</w:t>
      </w:r>
      <w:r w:rsidRPr="00A12F04">
        <w:rPr>
          <w:rFonts w:ascii="Arial" w:hAnsi="Arial" w:cs="Arial"/>
        </w:rPr>
        <w:br/>
        <w:t>муниципального образования</w:t>
      </w:r>
      <w:r w:rsidRPr="00A12F04">
        <w:rPr>
          <w:rFonts w:ascii="Arial" w:hAnsi="Arial" w:cs="Arial"/>
        </w:rPr>
        <w:br/>
        <w:t>"Тереньгульский район"</w:t>
      </w:r>
      <w:r w:rsidRPr="00A12F04">
        <w:rPr>
          <w:rFonts w:ascii="Arial" w:hAnsi="Arial" w:cs="Arial"/>
        </w:rPr>
        <w:br/>
        <w:t>И.А.САМОЙЛОВ</w:t>
      </w:r>
    </w:p>
    <w:p w14:paraId="0DDD6797" w14:textId="77777777" w:rsidR="00A12F04" w:rsidRPr="00A12F04" w:rsidRDefault="00A12F04" w:rsidP="00A12F04">
      <w:pPr>
        <w:pStyle w:val="formattext"/>
        <w:spacing w:before="0" w:beforeAutospacing="0" w:after="0" w:afterAutospacing="0"/>
        <w:jc w:val="right"/>
        <w:textAlignment w:val="baseline"/>
        <w:rPr>
          <w:rFonts w:ascii="Arial" w:hAnsi="Arial" w:cs="Arial"/>
        </w:rPr>
      </w:pPr>
      <w:r w:rsidRPr="00A12F04">
        <w:rPr>
          <w:rFonts w:ascii="Arial" w:hAnsi="Arial" w:cs="Arial"/>
        </w:rPr>
        <w:t>     </w:t>
      </w:r>
      <w:r w:rsidRPr="00A12F04">
        <w:rPr>
          <w:rFonts w:ascii="Arial" w:hAnsi="Arial" w:cs="Arial"/>
        </w:rPr>
        <w:br/>
      </w:r>
      <w:r w:rsidRPr="00A12F04">
        <w:rPr>
          <w:rFonts w:ascii="Arial" w:hAnsi="Arial" w:cs="Arial"/>
        </w:rPr>
        <w:br/>
      </w:r>
    </w:p>
    <w:p w14:paraId="01DBC867" w14:textId="77777777" w:rsidR="00A12F04" w:rsidRPr="00A12F04" w:rsidRDefault="00A12F04" w:rsidP="00A12F04">
      <w:pPr>
        <w:pStyle w:val="3"/>
        <w:spacing w:before="0" w:after="240"/>
        <w:jc w:val="right"/>
        <w:textAlignment w:val="baseline"/>
        <w:rPr>
          <w:rFonts w:ascii="Arial" w:hAnsi="Arial" w:cs="Arial"/>
          <w:color w:val="auto"/>
          <w:sz w:val="24"/>
          <w:szCs w:val="24"/>
        </w:rPr>
      </w:pPr>
      <w:r w:rsidRPr="00A12F04">
        <w:rPr>
          <w:rFonts w:ascii="Arial" w:hAnsi="Arial" w:cs="Arial"/>
          <w:color w:val="auto"/>
          <w:sz w:val="24"/>
          <w:szCs w:val="24"/>
        </w:rPr>
        <w:t>Приложение N 1</w:t>
      </w:r>
      <w:r w:rsidRPr="00A12F04">
        <w:rPr>
          <w:rFonts w:ascii="Arial" w:hAnsi="Arial" w:cs="Arial"/>
          <w:color w:val="auto"/>
          <w:sz w:val="24"/>
          <w:szCs w:val="24"/>
        </w:rPr>
        <w:br/>
        <w:t>к постановлению Администрации</w:t>
      </w:r>
      <w:r w:rsidRPr="00A12F04">
        <w:rPr>
          <w:rFonts w:ascii="Arial" w:hAnsi="Arial" w:cs="Arial"/>
          <w:color w:val="auto"/>
          <w:sz w:val="24"/>
          <w:szCs w:val="24"/>
        </w:rPr>
        <w:br/>
        <w:t>муниципального образования</w:t>
      </w:r>
      <w:r w:rsidRPr="00A12F04">
        <w:rPr>
          <w:rFonts w:ascii="Arial" w:hAnsi="Arial" w:cs="Arial"/>
          <w:color w:val="auto"/>
          <w:sz w:val="24"/>
          <w:szCs w:val="24"/>
        </w:rPr>
        <w:br/>
        <w:t>"Тереньгульский район"</w:t>
      </w:r>
      <w:r w:rsidRPr="00A12F04">
        <w:rPr>
          <w:rFonts w:ascii="Arial" w:hAnsi="Arial" w:cs="Arial"/>
          <w:color w:val="auto"/>
          <w:sz w:val="24"/>
          <w:szCs w:val="24"/>
        </w:rPr>
        <w:br/>
        <w:t>от 17 марта 2016 года N 106</w:t>
      </w:r>
    </w:p>
    <w:p w14:paraId="67A3C1E6" w14:textId="77777777" w:rsidR="00A12F04" w:rsidRPr="00A12F04" w:rsidRDefault="00A12F04" w:rsidP="00A12F04">
      <w:pPr>
        <w:pStyle w:val="formattext"/>
        <w:spacing w:before="0" w:beforeAutospacing="0" w:after="0" w:afterAutospacing="0"/>
        <w:jc w:val="center"/>
        <w:textAlignment w:val="baseline"/>
        <w:rPr>
          <w:rFonts w:ascii="Arial" w:hAnsi="Arial" w:cs="Arial"/>
        </w:rPr>
      </w:pPr>
      <w:r w:rsidRPr="00A12F04">
        <w:rPr>
          <w:rFonts w:ascii="Arial" w:hAnsi="Arial" w:cs="Arial"/>
        </w:rPr>
        <w:t>     </w:t>
      </w:r>
    </w:p>
    <w:p w14:paraId="10529463" w14:textId="77777777" w:rsidR="00A12F04" w:rsidRPr="00A12F04" w:rsidRDefault="00A12F04" w:rsidP="00A12F04">
      <w:pPr>
        <w:pStyle w:val="headertext"/>
        <w:spacing w:before="0" w:beforeAutospacing="0" w:after="240" w:afterAutospacing="0"/>
        <w:jc w:val="center"/>
        <w:textAlignment w:val="baseline"/>
        <w:rPr>
          <w:rFonts w:ascii="Arial" w:hAnsi="Arial" w:cs="Arial"/>
          <w:b/>
          <w:bCs/>
        </w:rPr>
      </w:pPr>
      <w:r w:rsidRPr="00A12F04">
        <w:rPr>
          <w:rFonts w:ascii="Arial" w:hAnsi="Arial" w:cs="Arial"/>
          <w:b/>
          <w:bCs/>
        </w:rPr>
        <w:br/>
        <w:t xml:space="preserve">АДМИНИСТРАТИВНЫЙ РЕГЛАМЕНТ ПРЕДОСТАВЛЕНИЯ МУНИЦИПАЛЬНОЙ УСЛУГИ "ПРИЕМ РАСЧЕТОВ ЗА НЕГАТИВНОЕ ВОЗДЕЙСТВИЕ НА </w:t>
      </w:r>
      <w:r w:rsidRPr="00A12F04">
        <w:rPr>
          <w:rFonts w:ascii="Arial" w:hAnsi="Arial" w:cs="Arial"/>
          <w:b/>
          <w:bCs/>
        </w:rPr>
        <w:lastRenderedPageBreak/>
        <w:t>ОКРУЖАЮЩУЮ СРЕДУ И КОНСУЛЬТИРОВАНИЕ ЮРИДИЧЕСКИХ И ФИЗИЧЕСКИХ ЛИЦ ПО ВОПРОСУ РАСЧЕТА ПЛАТЫ ЗА НЕГАТИВНОЕ ВОЗДЕЙСТВИЕ НА ОКРУЖАЮЩУЮ СРЕДУ"</w:t>
      </w:r>
    </w:p>
    <w:p w14:paraId="4B135FCC" w14:textId="77777777" w:rsidR="00A12F04" w:rsidRPr="00A12F04" w:rsidRDefault="00A12F04" w:rsidP="00A12F04">
      <w:pPr>
        <w:pStyle w:val="formattext"/>
        <w:spacing w:before="0" w:beforeAutospacing="0" w:after="0" w:afterAutospacing="0"/>
        <w:jc w:val="center"/>
        <w:textAlignment w:val="baseline"/>
        <w:rPr>
          <w:rFonts w:ascii="Arial" w:hAnsi="Arial" w:cs="Arial"/>
        </w:rPr>
      </w:pPr>
      <w:r w:rsidRPr="00A12F04">
        <w:rPr>
          <w:rFonts w:ascii="Arial" w:hAnsi="Arial" w:cs="Arial"/>
        </w:rPr>
        <w:t>     </w:t>
      </w:r>
    </w:p>
    <w:p w14:paraId="414EFA0A" w14:textId="77777777" w:rsidR="00A12F04" w:rsidRPr="00A12F04" w:rsidRDefault="00A12F04" w:rsidP="00A12F04">
      <w:pPr>
        <w:pStyle w:val="4"/>
        <w:spacing w:before="0" w:after="240"/>
        <w:jc w:val="center"/>
        <w:textAlignment w:val="baseline"/>
        <w:rPr>
          <w:rFonts w:ascii="Arial" w:hAnsi="Arial" w:cs="Arial"/>
          <w:color w:val="auto"/>
        </w:rPr>
      </w:pPr>
      <w:r w:rsidRPr="00A12F04">
        <w:rPr>
          <w:rFonts w:ascii="Arial" w:hAnsi="Arial" w:cs="Arial"/>
          <w:color w:val="auto"/>
        </w:rPr>
        <w:t>1. Общие положения</w:t>
      </w:r>
    </w:p>
    <w:p w14:paraId="0DDB1ED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p>
    <w:p w14:paraId="2A39C87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1.1. Настоящий административный регламент разработан в целях повышения качества исполнения и доступности муниципальной услуги по консультированию и приему отчетов по правильности начислений за негативное воздействие на окружающую среду, их фактическую оплату (далее - муниципальная услуга), создания комфортных условий для участников отношений, возникающих при предоставлении муниципальной услуги и определяет сроки и последовательность действий (административных процедур) при осуществлении консультаций и приема отчетов по правильности начислений за негативное воздействие на окружающую среду, их фактическую оплату.</w:t>
      </w:r>
      <w:r w:rsidRPr="00A12F04">
        <w:rPr>
          <w:rFonts w:ascii="Arial" w:hAnsi="Arial" w:cs="Arial"/>
        </w:rPr>
        <w:br/>
      </w:r>
    </w:p>
    <w:p w14:paraId="05CD1C5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Расчет платы за негативное воздействие на окружающую среду (далее - Расчет) заполняется предприятиями, учреждениями, организациями, иностранными юридическими и физическими лицами, осуществляющими любые виды деятельности на территории муниципального образования "Тереньгульский район", связанные с природопользованием (далее - плательщики) и вредным воздействием на окружающую природную среду, в том числе: сброс загрязняющих веществ в поверхностные и подземные водные объекты, размещение отходов, другие виды вредного воздействия (шум, вибрация, электромагнитные и радиационные воздействия и т.п.).</w:t>
      </w:r>
      <w:r w:rsidRPr="00A12F04">
        <w:rPr>
          <w:rFonts w:ascii="Arial" w:hAnsi="Arial" w:cs="Arial"/>
        </w:rPr>
        <w:br/>
      </w:r>
    </w:p>
    <w:p w14:paraId="28C5AAB3"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1.2. Получателями муниципальной услуги являются физические и юридические лица, осуществляющими любые виды деятельности на территории муниципального образования "Тереньгульский район", связанные с природопользованием и вредным воздействием на окружающую природную среду.</w:t>
      </w:r>
      <w:r w:rsidRPr="00A12F04">
        <w:rPr>
          <w:rFonts w:ascii="Arial" w:hAnsi="Arial" w:cs="Arial"/>
        </w:rPr>
        <w:br/>
      </w:r>
    </w:p>
    <w:p w14:paraId="42324E1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1.3. Порядок информирования о правилах предоставления муниципальной услуги.</w:t>
      </w:r>
      <w:r w:rsidRPr="00A12F04">
        <w:rPr>
          <w:rFonts w:ascii="Arial" w:hAnsi="Arial" w:cs="Arial"/>
        </w:rPr>
        <w:br/>
      </w:r>
    </w:p>
    <w:p w14:paraId="1EEBE4D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Муниципальная услуга предоставляется Администрацией муниципального образования "Тереньгульский район" (далее - Администрация) и осуществляется через отдел развития сельского хозяйства и экологии Администрации муниципального образования "Тереньгульский район" Ульяновской области (далее - Учреждение).</w:t>
      </w:r>
      <w:r w:rsidRPr="00A12F04">
        <w:rPr>
          <w:rFonts w:ascii="Arial" w:hAnsi="Arial" w:cs="Arial"/>
        </w:rPr>
        <w:br/>
      </w:r>
    </w:p>
    <w:p w14:paraId="5AB6BCF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Предоставление муниципальной услуги по консультированию и приему отчетов по правильности начислений за негативное воздействие на окружающую среду, их фактическую оплату осуществляется начальником отдела развития сельского хозяйства и экологии Администрации муниципального образования "Тереньгульский район" Ульяновской области (далее - начальник отдела) для организаций, предприятий, индивидуальных предпринимателей, осуществляющих любые виды деятельности на территории муниципального образования "Тереньгульский район", связанных с природопользованием.</w:t>
      </w:r>
      <w:r w:rsidRPr="00A12F04">
        <w:rPr>
          <w:rFonts w:ascii="Arial" w:hAnsi="Arial" w:cs="Arial"/>
        </w:rPr>
        <w:br/>
      </w:r>
    </w:p>
    <w:p w14:paraId="2F7BED54"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lastRenderedPageBreak/>
        <w:t xml:space="preserve">Заявления принимаются по адресу: Ульяновская область, </w:t>
      </w:r>
      <w:proofErr w:type="spellStart"/>
      <w:r w:rsidRPr="00A12F04">
        <w:rPr>
          <w:rFonts w:ascii="Arial" w:hAnsi="Arial" w:cs="Arial"/>
        </w:rPr>
        <w:t>р.п</w:t>
      </w:r>
      <w:proofErr w:type="spellEnd"/>
      <w:r w:rsidRPr="00A12F04">
        <w:rPr>
          <w:rFonts w:ascii="Arial" w:hAnsi="Arial" w:cs="Arial"/>
        </w:rPr>
        <w:t>. Тереньга, пл. Ленина, д. 2 ежедневно с 08:00 до 12:00, с 13:00 до 17:00 ч., выходные дни - суббота, воскресенье, тел.: 2-15-62.</w:t>
      </w:r>
      <w:r w:rsidRPr="00A12F04">
        <w:rPr>
          <w:rFonts w:ascii="Arial" w:hAnsi="Arial" w:cs="Arial"/>
        </w:rPr>
        <w:br/>
      </w:r>
    </w:p>
    <w:p w14:paraId="404C7FB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Адрес электронной почты: ushp-ter@yandex.ru (с пометкой - для начальника отдела развития сельского хозяйства и экологии Администрации муниципального образования "Тереньгульский район" Ульяновской области). Информация о порядке предоставления муниципальной услуги размещается:</w:t>
      </w:r>
      <w:r w:rsidRPr="00A12F04">
        <w:rPr>
          <w:rFonts w:ascii="Arial" w:hAnsi="Arial" w:cs="Arial"/>
        </w:rPr>
        <w:br/>
      </w:r>
    </w:p>
    <w:p w14:paraId="51CB6A6A"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в региональной информационной системе "Портал государственных услуг Ульяновской области": www.gosuslugi.ulgov.ru.</w:t>
      </w:r>
      <w:r w:rsidRPr="00A12F04">
        <w:rPr>
          <w:rFonts w:ascii="Arial" w:hAnsi="Arial" w:cs="Arial"/>
        </w:rPr>
        <w:br/>
      </w:r>
    </w:p>
    <w:p w14:paraId="03BE386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на Едином портале государственных и муниципальных услуг (функций): www.gosuslugi.ru.</w:t>
      </w:r>
      <w:r w:rsidRPr="00A12F04">
        <w:rPr>
          <w:rFonts w:ascii="Arial" w:hAnsi="Arial" w:cs="Arial"/>
        </w:rPr>
        <w:br/>
      </w:r>
    </w:p>
    <w:p w14:paraId="33879839"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На официальном сайте Тереньгульского района (далее - Сайт) размещаются информация о месте нахождения, графике работы, почтовом адресе, адресе электронной почты, справочных телефонах Учреждения, перечне необходимых для предоставления муниципальной услуги документов, текст административного регламента, порядок обжалования действий (бездействия) и решений сотрудников.</w:t>
      </w:r>
      <w:r w:rsidRPr="00A12F04">
        <w:rPr>
          <w:rFonts w:ascii="Arial" w:hAnsi="Arial" w:cs="Arial"/>
        </w:rPr>
        <w:br/>
      </w:r>
    </w:p>
    <w:p w14:paraId="73E78863"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Индивидуальное устное информирование осуществляется уполномоченным должностным лицом отдела при обращении получателей муниципальной услуги за информацией:</w:t>
      </w:r>
      <w:r w:rsidRPr="00A12F04">
        <w:rPr>
          <w:rFonts w:ascii="Arial" w:hAnsi="Arial" w:cs="Arial"/>
        </w:rPr>
        <w:br/>
      </w:r>
    </w:p>
    <w:p w14:paraId="14683B53"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лично (через представителя, чьи полномочия удостоверены в соответствии с законодательством);</w:t>
      </w:r>
      <w:r w:rsidRPr="00A12F04">
        <w:rPr>
          <w:rFonts w:ascii="Arial" w:hAnsi="Arial" w:cs="Arial"/>
        </w:rPr>
        <w:br/>
      </w:r>
    </w:p>
    <w:p w14:paraId="7DB88E4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по телефону.</w:t>
      </w:r>
      <w:r w:rsidRPr="00A12F04">
        <w:rPr>
          <w:rFonts w:ascii="Arial" w:hAnsi="Arial" w:cs="Arial"/>
        </w:rPr>
        <w:br/>
      </w:r>
    </w:p>
    <w:p w14:paraId="2C3743AA"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Индивидуальное устное информирование по телефону уполномоченное должностное лицо осуществляет не более 5 минут.</w:t>
      </w:r>
      <w:r w:rsidRPr="00A12F04">
        <w:rPr>
          <w:rFonts w:ascii="Arial" w:hAnsi="Arial" w:cs="Arial"/>
        </w:rPr>
        <w:br/>
      </w:r>
    </w:p>
    <w:p w14:paraId="5F2B8CA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В случае, если подготовка ответа требует продолжительного времени, уполномоченное должностное лицо, осуществляющее индивидуальное устное информирование, может предложить получателю муниципальной услуги обратиться за необходимой информацией в письменном виде либо назначить другое удобное для заявителя время для устного информирования.</w:t>
      </w:r>
      <w:r w:rsidRPr="00A12F04">
        <w:rPr>
          <w:rFonts w:ascii="Arial" w:hAnsi="Arial" w:cs="Arial"/>
        </w:rPr>
        <w:br/>
      </w:r>
    </w:p>
    <w:p w14:paraId="24BEB4F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Индивидуальное письменное информирование при обращении получателя муниципальной услуги в отдел осуществляется посредством почтовых отправлений.</w:t>
      </w:r>
      <w:r w:rsidRPr="00A12F04">
        <w:rPr>
          <w:rFonts w:ascii="Arial" w:hAnsi="Arial" w:cs="Arial"/>
        </w:rPr>
        <w:br/>
      </w:r>
    </w:p>
    <w:p w14:paraId="4331FFB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Глава Администрации муниципального образования "Тереньгульский район" Ульяновской области при поступлении письменного обращения накладывает резолюцию и определяет исполнителя для подготовки ответа, подписывает ответ.</w:t>
      </w:r>
      <w:r w:rsidRPr="00A12F04">
        <w:rPr>
          <w:rFonts w:ascii="Arial" w:hAnsi="Arial" w:cs="Arial"/>
        </w:rPr>
        <w:br/>
      </w:r>
    </w:p>
    <w:p w14:paraId="702CC77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Ответ на письменное обращение предоставляется в простой, четкой и понятной форме с указанием должности лица, подписавшего ответ, а также фамилии, имени, отчества и номера телефона непосредственного исполнителя.</w:t>
      </w:r>
      <w:r w:rsidRPr="00A12F04">
        <w:rPr>
          <w:rFonts w:ascii="Arial" w:hAnsi="Arial" w:cs="Arial"/>
        </w:rPr>
        <w:br/>
      </w:r>
    </w:p>
    <w:p w14:paraId="00EDA104"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lastRenderedPageBreak/>
        <w:t>Ответ на обращение направляется заявителю не позднее 30 календарных дней после даты поступления обращения. При необходимости срок рассмотрения письменного обращения может быть продлен, но не более чем на 30 календарных дней, с одновременным информированием заявителя и указанием причин продления.</w:t>
      </w:r>
      <w:r w:rsidRPr="00A12F04">
        <w:rPr>
          <w:rFonts w:ascii="Arial" w:hAnsi="Arial" w:cs="Arial"/>
        </w:rPr>
        <w:br/>
      </w:r>
    </w:p>
    <w:p w14:paraId="3746B62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1.3.1. Обязанности должностных лиц при ответе на телефонные звонки, устные и письменные обращения заявителей, требования к форме и характеру взаимодействия должностных лиц с получателями услуги.</w:t>
      </w:r>
      <w:r w:rsidRPr="00A12F04">
        <w:rPr>
          <w:rFonts w:ascii="Arial" w:hAnsi="Arial" w:cs="Arial"/>
        </w:rPr>
        <w:br/>
      </w:r>
    </w:p>
    <w:p w14:paraId="2EC6A34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1.3.2. При ответе на телефонные звонки уполномоченное должностное лицо, осуществляющее прием и консультирование, сняв трубку, должен назвать фамилию, имя, отчество, занимаемую должность, наименование отдела, наименование органа местного самоуправления. Во время разговора произносить слова четко, избегать "параллельных разговоров" с окружающими людьми. В конце консультирования уполномоченное должностное лицо, осуществляющее прием и консультирование, должен кратко подвести итоги.</w:t>
      </w:r>
      <w:r w:rsidRPr="00A12F04">
        <w:rPr>
          <w:rFonts w:ascii="Arial" w:hAnsi="Arial" w:cs="Arial"/>
        </w:rPr>
        <w:br/>
      </w:r>
    </w:p>
    <w:p w14:paraId="1572A713"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1.3.3. При устном обращении заявителей (по телефону или лично) уполномоченные должностные лица, осуществляющие прием и консультирование, дают ответ самостоятельно. Если для ответа на вопрос заявителя необходима дополнительная информация, уполномоченное должностное лицо отдела может предложить заявителю назначить другое удобное для заявителя время для консультации.</w:t>
      </w:r>
      <w:r w:rsidRPr="00A12F04">
        <w:rPr>
          <w:rFonts w:ascii="Arial" w:hAnsi="Arial" w:cs="Arial"/>
        </w:rPr>
        <w:br/>
      </w:r>
    </w:p>
    <w:p w14:paraId="6A8033E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Уполномоченные должностные лица отдела, осуществляющие прием и консультирование (по телефону или лично), должны корректно и внимательно относиться к заявителям, не унижая их чести и достоинства.</w:t>
      </w:r>
      <w:r w:rsidRPr="00A12F04">
        <w:rPr>
          <w:rFonts w:ascii="Arial" w:hAnsi="Arial" w:cs="Arial"/>
        </w:rPr>
        <w:br/>
      </w:r>
    </w:p>
    <w:p w14:paraId="53551BDC" w14:textId="77777777" w:rsidR="00A12F04" w:rsidRPr="00A12F04" w:rsidRDefault="00A12F04" w:rsidP="00A12F04">
      <w:pPr>
        <w:pStyle w:val="4"/>
        <w:spacing w:before="0" w:after="240"/>
        <w:jc w:val="center"/>
        <w:textAlignment w:val="baseline"/>
        <w:rPr>
          <w:rFonts w:ascii="Arial" w:hAnsi="Arial" w:cs="Arial"/>
          <w:color w:val="auto"/>
        </w:rPr>
      </w:pPr>
      <w:r w:rsidRPr="00A12F04">
        <w:rPr>
          <w:rFonts w:ascii="Arial" w:hAnsi="Arial" w:cs="Arial"/>
          <w:color w:val="auto"/>
        </w:rPr>
        <w:t>2. Стандарт предоставления муниципальной услуги</w:t>
      </w:r>
    </w:p>
    <w:p w14:paraId="031A9E1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p>
    <w:p w14:paraId="2F2EAF2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 Наименование муниципальной услуги.</w:t>
      </w:r>
      <w:r w:rsidRPr="00A12F04">
        <w:rPr>
          <w:rFonts w:ascii="Arial" w:hAnsi="Arial" w:cs="Arial"/>
        </w:rPr>
        <w:br/>
      </w:r>
    </w:p>
    <w:p w14:paraId="2D02D8E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Прием расчетов за негативное воздействие на окружающую среду и консультирование юридических и физических лиц по вопросу расчета платы за негативное воздействие на окружающую среду.</w:t>
      </w:r>
      <w:r w:rsidRPr="00A12F04">
        <w:rPr>
          <w:rFonts w:ascii="Arial" w:hAnsi="Arial" w:cs="Arial"/>
        </w:rPr>
        <w:br/>
      </w:r>
    </w:p>
    <w:p w14:paraId="6148871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2.2. Наименование структурного подразделения, предоставляющего муниципальную услугу.</w:t>
      </w:r>
      <w:r w:rsidRPr="00A12F04">
        <w:rPr>
          <w:rFonts w:ascii="Arial" w:hAnsi="Arial" w:cs="Arial"/>
        </w:rPr>
        <w:br/>
      </w:r>
    </w:p>
    <w:p w14:paraId="367431E9"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Муниципальная услуга предоставляется Администрацией муниципального образования "Тереньгульский район" (далее - Администрация) и осуществляется через отдел развития сельского хозяйства и экологии Администрации муниципального образования "Тереньгульский район" Ульяновской области (далее - отдел).</w:t>
      </w:r>
      <w:r w:rsidRPr="00A12F04">
        <w:rPr>
          <w:rFonts w:ascii="Arial" w:hAnsi="Arial" w:cs="Arial"/>
        </w:rPr>
        <w:br/>
      </w:r>
    </w:p>
    <w:p w14:paraId="22AB915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Предоставление муниципальной услуги по консультированию и приему отчетов по правильности начислений за негативное воздействие на окружающую среду, их фактическую оплату осуществляется начальником отдела развития сельского хозяйства и экологии Администрации муниципального образования "Тереньгульский район" (далее - начальник отдела) для организаций, </w:t>
      </w:r>
      <w:r w:rsidRPr="00A12F04">
        <w:rPr>
          <w:rFonts w:ascii="Arial" w:hAnsi="Arial" w:cs="Arial"/>
        </w:rPr>
        <w:lastRenderedPageBreak/>
        <w:t>предприятий, индивидуальных предпринимателей, осуществляющих любые виды деятельности на территории муниципального образования "Тереньгульский район", связанных с природопользованием.</w:t>
      </w:r>
      <w:r w:rsidRPr="00A12F04">
        <w:rPr>
          <w:rFonts w:ascii="Arial" w:hAnsi="Arial" w:cs="Arial"/>
        </w:rPr>
        <w:br/>
      </w:r>
    </w:p>
    <w:p w14:paraId="2AF353F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2.3. Описание результата предоставления муниципальной услуги.</w:t>
      </w:r>
      <w:r w:rsidRPr="00A12F04">
        <w:rPr>
          <w:rFonts w:ascii="Arial" w:hAnsi="Arial" w:cs="Arial"/>
        </w:rPr>
        <w:br/>
      </w:r>
    </w:p>
    <w:p w14:paraId="53E97F73"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Результатом предоставления муниципальной услуги является прием расчетов за негативное воздействие на окружающую среду, а также </w:t>
      </w:r>
      <w:proofErr w:type="gramStart"/>
      <w:r w:rsidRPr="00A12F04">
        <w:rPr>
          <w:rFonts w:ascii="Arial" w:hAnsi="Arial" w:cs="Arial"/>
        </w:rPr>
        <w:t>документов</w:t>
      </w:r>
      <w:proofErr w:type="gramEnd"/>
      <w:r w:rsidRPr="00A12F04">
        <w:rPr>
          <w:rFonts w:ascii="Arial" w:hAnsi="Arial" w:cs="Arial"/>
        </w:rPr>
        <w:t xml:space="preserve"> подтверждающих их оплату, утверждение расчета на оплату за негативное воздействие на окружающую среду и предоставление консультации по вопросам расчета платы за негативное воздействие на окружающую среду.</w:t>
      </w:r>
      <w:r w:rsidRPr="00A12F04">
        <w:rPr>
          <w:rFonts w:ascii="Arial" w:hAnsi="Arial" w:cs="Arial"/>
        </w:rPr>
        <w:br/>
      </w:r>
    </w:p>
    <w:p w14:paraId="3FCB529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2.4. Срок предоставления муниципальной услуги.</w:t>
      </w:r>
      <w:r w:rsidRPr="00A12F04">
        <w:rPr>
          <w:rFonts w:ascii="Arial" w:hAnsi="Arial" w:cs="Arial"/>
        </w:rPr>
        <w:br/>
      </w:r>
    </w:p>
    <w:p w14:paraId="762D4A3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Общий срок рассмотрения документов составляет 1 рабочий день.</w:t>
      </w:r>
      <w:r w:rsidRPr="00A12F04">
        <w:rPr>
          <w:rFonts w:ascii="Arial" w:hAnsi="Arial" w:cs="Arial"/>
        </w:rPr>
        <w:br/>
      </w:r>
    </w:p>
    <w:p w14:paraId="42842EF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При личном обращении заявителя срок оказания услуги составляет не более 20 минут.</w:t>
      </w:r>
      <w:r w:rsidRPr="00A12F04">
        <w:rPr>
          <w:rFonts w:ascii="Arial" w:hAnsi="Arial" w:cs="Arial"/>
        </w:rPr>
        <w:br/>
      </w:r>
    </w:p>
    <w:p w14:paraId="640B7D0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2.5. Перечень нормативных правовых актов, регулирующих предоставление муниципальной услуги:</w:t>
      </w:r>
      <w:r w:rsidRPr="00A12F04">
        <w:rPr>
          <w:rFonts w:ascii="Arial" w:hAnsi="Arial" w:cs="Arial"/>
        </w:rPr>
        <w:br/>
      </w:r>
    </w:p>
    <w:p w14:paraId="27C906B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Федеральный закон от 10.01.2002 N 7-ФЗ "Об охране окружающей среды";</w:t>
      </w:r>
      <w:r w:rsidRPr="00A12F04">
        <w:rPr>
          <w:rFonts w:ascii="Arial" w:hAnsi="Arial" w:cs="Arial"/>
        </w:rPr>
        <w:br/>
      </w:r>
    </w:p>
    <w:p w14:paraId="661417D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Федеральный закон от 04.05.1999 N 96-ФЗ "Об охране атмосферного воздуха";</w:t>
      </w:r>
      <w:r w:rsidRPr="00A12F04">
        <w:rPr>
          <w:rFonts w:ascii="Arial" w:hAnsi="Arial" w:cs="Arial"/>
        </w:rPr>
        <w:br/>
      </w:r>
    </w:p>
    <w:p w14:paraId="2BE2654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Федеральный закон от 24.06.1998 N 89-ФЗ "Об отходах производства и потребления";</w:t>
      </w:r>
      <w:r w:rsidRPr="00A12F04">
        <w:rPr>
          <w:rFonts w:ascii="Arial" w:hAnsi="Arial" w:cs="Arial"/>
        </w:rPr>
        <w:br/>
      </w:r>
    </w:p>
    <w:p w14:paraId="2753F8A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Постановление Правительства Российской Федерации от 28.08.1992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w:t>
      </w:r>
      <w:r w:rsidRPr="00A12F04">
        <w:rPr>
          <w:rFonts w:ascii="Arial" w:hAnsi="Arial" w:cs="Arial"/>
        </w:rPr>
        <w:br/>
      </w:r>
    </w:p>
    <w:p w14:paraId="5B782BA3"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Приказ Федеральной службы по экологическому, технологическому и атомному надзору от 05.04.2007 N 204 (в ред. Приказа Ростехнадзора от 27.03.2008 N 182) "Об утверждении формы расчета платы за негативное воздействие на окружающую среду и порядка заполнения и представления формы расчета платы за негативное воздействие на окружающую среду".</w:t>
      </w:r>
      <w:r w:rsidRPr="00A12F04">
        <w:rPr>
          <w:rFonts w:ascii="Arial" w:hAnsi="Arial" w:cs="Arial"/>
        </w:rPr>
        <w:br/>
      </w:r>
    </w:p>
    <w:p w14:paraId="2C2EF2C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2.6. Перечень документов, необходимых для предоставления муниципальной услуги.</w:t>
      </w:r>
      <w:r w:rsidRPr="00A12F04">
        <w:rPr>
          <w:rFonts w:ascii="Arial" w:hAnsi="Arial" w:cs="Arial"/>
        </w:rPr>
        <w:br/>
      </w:r>
    </w:p>
    <w:p w14:paraId="202522C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2.6.1. Перечень документов, необходимых для предоставления муниципальной услуги по приему расчетов платы за негативное воздействие на окружающую среду:</w:t>
      </w:r>
      <w:r w:rsidRPr="00A12F04">
        <w:rPr>
          <w:rFonts w:ascii="Arial" w:hAnsi="Arial" w:cs="Arial"/>
        </w:rPr>
        <w:br/>
      </w:r>
    </w:p>
    <w:p w14:paraId="4BB3D54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заявление за подписью руководителя (форма заявления в приложении N 1);</w:t>
      </w:r>
      <w:r w:rsidRPr="00A12F04">
        <w:rPr>
          <w:rFonts w:ascii="Arial" w:hAnsi="Arial" w:cs="Arial"/>
        </w:rPr>
        <w:br/>
      </w:r>
    </w:p>
    <w:p w14:paraId="4D09EC5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 расчет платы за негативное воздействие на окружающую среду (по Приказу N 204 от 05.04.2007 (в ред. Приказа Ростехнадзора от 27.03.2008 N 182)) на </w:t>
      </w:r>
      <w:r w:rsidRPr="00A12F04">
        <w:rPr>
          <w:rFonts w:ascii="Arial" w:hAnsi="Arial" w:cs="Arial"/>
        </w:rPr>
        <w:lastRenderedPageBreak/>
        <w:t>бумажном носителе с подписью и печатью руководителя;</w:t>
      </w:r>
      <w:r w:rsidRPr="00A12F04">
        <w:rPr>
          <w:rFonts w:ascii="Arial" w:hAnsi="Arial" w:cs="Arial"/>
        </w:rPr>
        <w:br/>
      </w:r>
    </w:p>
    <w:p w14:paraId="10BCC6D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копии утвержденных действующих разрешительных документов (лимиты на размещение отходов, разрешение на выброс, разрешение на сбросы);</w:t>
      </w:r>
      <w:r w:rsidRPr="00A12F04">
        <w:rPr>
          <w:rFonts w:ascii="Arial" w:hAnsi="Arial" w:cs="Arial"/>
        </w:rPr>
        <w:br/>
      </w:r>
    </w:p>
    <w:p w14:paraId="3525A61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оригиналы и копии документов, подтверждающих фактический объем передачи отходов (справки, счет фактуры, акты выполненных работ, ПОД-13);</w:t>
      </w:r>
      <w:r w:rsidRPr="00A12F04">
        <w:rPr>
          <w:rFonts w:ascii="Arial" w:hAnsi="Arial" w:cs="Arial"/>
        </w:rPr>
        <w:br/>
      </w:r>
    </w:p>
    <w:p w14:paraId="006079E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пояснительная записка за подписью руководителя с указанием подробного расчета, произведенного с использованием фактических данных об образовании отходов, выбросов, сбросов;</w:t>
      </w:r>
      <w:r w:rsidRPr="00A12F04">
        <w:rPr>
          <w:rFonts w:ascii="Arial" w:hAnsi="Arial" w:cs="Arial"/>
        </w:rPr>
        <w:br/>
      </w:r>
    </w:p>
    <w:p w14:paraId="1030337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документы, определяющие установление расчета платы за негативное воздействие на окружающую природную среду (официальные письма, акты проверок, приказы о ликвидации, реорганизации);</w:t>
      </w:r>
      <w:r w:rsidRPr="00A12F04">
        <w:rPr>
          <w:rFonts w:ascii="Arial" w:hAnsi="Arial" w:cs="Arial"/>
        </w:rPr>
        <w:br/>
      </w:r>
    </w:p>
    <w:p w14:paraId="2433DCD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копии платежных поручений об уплате платы за негативное воздействие на окружающую среду за предыдущий отчетный период.</w:t>
      </w:r>
      <w:r w:rsidRPr="00A12F04">
        <w:rPr>
          <w:rFonts w:ascii="Arial" w:hAnsi="Arial" w:cs="Arial"/>
        </w:rPr>
        <w:br/>
      </w:r>
    </w:p>
    <w:p w14:paraId="74ACD0B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2.6.2. Перечень документов, необходимых для предоставления муниципальной услуги по консультированию юридических и физических лиц по расчету платы за негативное воздействие на окружающую среду:</w:t>
      </w:r>
      <w:r w:rsidRPr="00A12F04">
        <w:rPr>
          <w:rFonts w:ascii="Arial" w:hAnsi="Arial" w:cs="Arial"/>
        </w:rPr>
        <w:br/>
      </w:r>
    </w:p>
    <w:p w14:paraId="24CF3AD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при личном обращении заявителя за предоставлением муниципальной услуги заявитель предъявляет документ, удостоверяющий личность;</w:t>
      </w:r>
      <w:r w:rsidRPr="00A12F04">
        <w:rPr>
          <w:rFonts w:ascii="Arial" w:hAnsi="Arial" w:cs="Arial"/>
        </w:rPr>
        <w:br/>
      </w:r>
    </w:p>
    <w:p w14:paraId="3D1145D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при обращении представителя заявителя представляется документ, подтверждающий его полномочия;</w:t>
      </w:r>
      <w:r w:rsidRPr="00A12F04">
        <w:rPr>
          <w:rFonts w:ascii="Arial" w:hAnsi="Arial" w:cs="Arial"/>
        </w:rPr>
        <w:br/>
      </w:r>
    </w:p>
    <w:p w14:paraId="5AB0122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заявление (при направлении запроса почтой либо в форме электронного документа) (в свободной форме).</w:t>
      </w:r>
      <w:r w:rsidRPr="00A12F04">
        <w:rPr>
          <w:rFonts w:ascii="Arial" w:hAnsi="Arial" w:cs="Arial"/>
        </w:rPr>
        <w:br/>
      </w:r>
    </w:p>
    <w:p w14:paraId="2FB4667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2.7. От заявителя запрещается требовать:</w:t>
      </w:r>
      <w:r w:rsidRPr="00A12F04">
        <w:rPr>
          <w:rFonts w:ascii="Arial" w:hAnsi="Arial" w:cs="Arial"/>
        </w:rPr>
        <w:br/>
      </w:r>
    </w:p>
    <w:p w14:paraId="36CB9AFA"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r w:rsidRPr="00A12F04">
        <w:rPr>
          <w:rFonts w:ascii="Arial" w:hAnsi="Arial" w:cs="Arial"/>
        </w:rPr>
        <w:br/>
      </w:r>
    </w:p>
    <w:p w14:paraId="3C05480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Ульяновской области находятся в распоряжении органов исполнительной власти, предоставляющих муниципальную услугу, иных органах исполнительной власти и (или) подведомственных органам исполнительной власти организаций, участвующих в предоставлении муниципальной услуги, за исключением документов, указанных в части 6 статьи 7 Федерального закона от 27.07.2010 N 210-ФЗ "Об организации предоставления государственных и муниципальных услуг".</w:t>
      </w:r>
      <w:r w:rsidRPr="00A12F04">
        <w:rPr>
          <w:rFonts w:ascii="Arial" w:hAnsi="Arial" w:cs="Arial"/>
        </w:rPr>
        <w:br/>
      </w:r>
    </w:p>
    <w:p w14:paraId="31AA15C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2.8. Размер платы, взимаемой с заявителя при предоставлении муниципальной услуги.</w:t>
      </w:r>
      <w:r w:rsidRPr="00A12F04">
        <w:rPr>
          <w:rFonts w:ascii="Arial" w:hAnsi="Arial" w:cs="Arial"/>
        </w:rPr>
        <w:br/>
      </w:r>
    </w:p>
    <w:p w14:paraId="651170B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lastRenderedPageBreak/>
        <w:t>Предоставление муниципальной услуги осуществляется без взимания платы.</w:t>
      </w:r>
      <w:r w:rsidRPr="00A12F04">
        <w:rPr>
          <w:rFonts w:ascii="Arial" w:hAnsi="Arial" w:cs="Arial"/>
        </w:rPr>
        <w:br/>
      </w:r>
    </w:p>
    <w:p w14:paraId="691D1F7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2.9. Перечень оснований для отказа в приеме документов от заявителя.</w:t>
      </w:r>
      <w:r w:rsidRPr="00A12F04">
        <w:rPr>
          <w:rFonts w:ascii="Arial" w:hAnsi="Arial" w:cs="Arial"/>
        </w:rPr>
        <w:br/>
      </w:r>
    </w:p>
    <w:p w14:paraId="1D4E4C3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Оснований для отказа в приеме документов у заявителя не имеется.</w:t>
      </w:r>
      <w:r w:rsidRPr="00A12F04">
        <w:rPr>
          <w:rFonts w:ascii="Arial" w:hAnsi="Arial" w:cs="Arial"/>
        </w:rPr>
        <w:br/>
      </w:r>
    </w:p>
    <w:p w14:paraId="5FCF98B9"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2.10. Основания для отказа в предоставлении муниципальной услуги.</w:t>
      </w:r>
      <w:r w:rsidRPr="00A12F04">
        <w:rPr>
          <w:rFonts w:ascii="Arial" w:hAnsi="Arial" w:cs="Arial"/>
        </w:rPr>
        <w:br/>
      </w:r>
    </w:p>
    <w:p w14:paraId="3A22E5D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В предоставлении муниципальной услуги может быть отказано в случае:</w:t>
      </w:r>
      <w:r w:rsidRPr="00A12F04">
        <w:rPr>
          <w:rFonts w:ascii="Arial" w:hAnsi="Arial" w:cs="Arial"/>
        </w:rPr>
        <w:br/>
      </w:r>
    </w:p>
    <w:p w14:paraId="67D96EB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если в запросе не указаны данные заявителя (Ф.И.О., почтовый адрес по которому должен быть направлен ответ);</w:t>
      </w:r>
      <w:r w:rsidRPr="00A12F04">
        <w:rPr>
          <w:rFonts w:ascii="Arial" w:hAnsi="Arial" w:cs="Arial"/>
        </w:rPr>
        <w:br/>
      </w:r>
    </w:p>
    <w:p w14:paraId="1B79EA2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при получении запроса, в котором обжалуется судебное решение;</w:t>
      </w:r>
      <w:r w:rsidRPr="00A12F04">
        <w:rPr>
          <w:rFonts w:ascii="Arial" w:hAnsi="Arial" w:cs="Arial"/>
        </w:rPr>
        <w:br/>
      </w:r>
    </w:p>
    <w:p w14:paraId="2F18BB6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при получении запроса, в котором содержатся нецензурные либо оскорбительные выражения, угрозы жизни, здоровью и имуществу должностного лица, а также членов его семьи</w:t>
      </w:r>
      <w:r w:rsidRPr="00A12F04">
        <w:rPr>
          <w:rFonts w:ascii="Arial" w:hAnsi="Arial" w:cs="Arial"/>
        </w:rPr>
        <w:br/>
      </w:r>
    </w:p>
    <w:p w14:paraId="62DB159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в случае, если текст запроса не поддается прочтению;</w:t>
      </w:r>
      <w:r w:rsidRPr="00A12F04">
        <w:rPr>
          <w:rFonts w:ascii="Arial" w:hAnsi="Arial" w:cs="Arial"/>
        </w:rPr>
        <w:br/>
      </w:r>
    </w:p>
    <w:p w14:paraId="09D84FA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в случае, если ответ по существу поставленного в запросе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r w:rsidRPr="00A12F04">
        <w:rPr>
          <w:rFonts w:ascii="Arial" w:hAnsi="Arial" w:cs="Arial"/>
        </w:rPr>
        <w:br/>
      </w:r>
    </w:p>
    <w:p w14:paraId="4A7353B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в случае не предоставления документов, установленных пунктом 2.6 административного регламента.</w:t>
      </w:r>
      <w:r w:rsidRPr="00A12F04">
        <w:rPr>
          <w:rFonts w:ascii="Arial" w:hAnsi="Arial" w:cs="Arial"/>
        </w:rPr>
        <w:br/>
      </w:r>
    </w:p>
    <w:p w14:paraId="455F5BD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2.11. Максимальный срок ожидания в очереди при подаче запроса о предоставлении муниципальной услуги и при получении результата муниципальной услуги составляет не более 15 минут.</w:t>
      </w:r>
      <w:r w:rsidRPr="00A12F04">
        <w:rPr>
          <w:rFonts w:ascii="Arial" w:hAnsi="Arial" w:cs="Arial"/>
        </w:rPr>
        <w:br/>
      </w:r>
    </w:p>
    <w:p w14:paraId="7653F29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2.12. Срок регистрации запроса заявителя о предоставлении муниципальной услуги составляет 5 минут.</w:t>
      </w:r>
      <w:r w:rsidRPr="00A12F04">
        <w:rPr>
          <w:rFonts w:ascii="Arial" w:hAnsi="Arial" w:cs="Arial"/>
        </w:rPr>
        <w:br/>
      </w:r>
    </w:p>
    <w:p w14:paraId="0D8E8BB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2.13. Требования к помещениям, в которых предоставляются муниципальные услуги,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каждой муниципальной услуги.</w:t>
      </w:r>
      <w:r w:rsidRPr="00A12F04">
        <w:rPr>
          <w:rFonts w:ascii="Arial" w:hAnsi="Arial" w:cs="Arial"/>
        </w:rPr>
        <w:br/>
      </w:r>
    </w:p>
    <w:p w14:paraId="30936EF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2.13.1. Вход в помещение должен быть оборудован информационной табличкой (вывеской), содержащей следующую информацию:</w:t>
      </w:r>
      <w:r w:rsidRPr="00A12F04">
        <w:rPr>
          <w:rFonts w:ascii="Arial" w:hAnsi="Arial" w:cs="Arial"/>
        </w:rPr>
        <w:br/>
      </w:r>
    </w:p>
    <w:p w14:paraId="231487A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номер кабинета;</w:t>
      </w:r>
      <w:r w:rsidRPr="00A12F04">
        <w:rPr>
          <w:rFonts w:ascii="Arial" w:hAnsi="Arial" w:cs="Arial"/>
        </w:rPr>
        <w:br/>
      </w:r>
    </w:p>
    <w:p w14:paraId="65A57CB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режим работы.</w:t>
      </w:r>
      <w:r w:rsidRPr="00A12F04">
        <w:rPr>
          <w:rFonts w:ascii="Arial" w:hAnsi="Arial" w:cs="Arial"/>
        </w:rPr>
        <w:br/>
      </w:r>
    </w:p>
    <w:p w14:paraId="18AE714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lastRenderedPageBreak/>
        <w:t>- фамилия, имя, отчество и должность специалиста, осуществляющего исполнение муниципальной услуги.</w:t>
      </w:r>
      <w:r w:rsidRPr="00A12F04">
        <w:rPr>
          <w:rFonts w:ascii="Arial" w:hAnsi="Arial" w:cs="Arial"/>
        </w:rPr>
        <w:br/>
      </w:r>
    </w:p>
    <w:p w14:paraId="773C100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2.13.2. Организация приема заявителей осуществляется в соответствии с графиком работы, указанным в пункте 2.4 настоящего Административного регламента.</w:t>
      </w:r>
      <w:r w:rsidRPr="00A12F04">
        <w:rPr>
          <w:rFonts w:ascii="Arial" w:hAnsi="Arial" w:cs="Arial"/>
        </w:rPr>
        <w:br/>
      </w:r>
    </w:p>
    <w:p w14:paraId="56408E19"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Для предоставления муниципальной услуги предлагаются места ожидания, места получения информации и места заполнения необходимых документов. Помещения должны быть оборудованы в соответствии с санитарными правилами и нормами.</w:t>
      </w:r>
      <w:r w:rsidRPr="00A12F04">
        <w:rPr>
          <w:rFonts w:ascii="Arial" w:hAnsi="Arial" w:cs="Arial"/>
        </w:rPr>
        <w:br/>
      </w:r>
    </w:p>
    <w:p w14:paraId="05984B19"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Места получения информации, предназначенные для ознакомления получателей муниципальной услуги с информационными материалами, оборудуются:</w:t>
      </w:r>
      <w:r w:rsidRPr="00A12F04">
        <w:rPr>
          <w:rFonts w:ascii="Arial" w:hAnsi="Arial" w:cs="Arial"/>
        </w:rPr>
        <w:br/>
      </w:r>
    </w:p>
    <w:p w14:paraId="3E85B4C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информационными стендами;</w:t>
      </w:r>
      <w:r w:rsidRPr="00A12F04">
        <w:rPr>
          <w:rFonts w:ascii="Arial" w:hAnsi="Arial" w:cs="Arial"/>
        </w:rPr>
        <w:br/>
      </w:r>
    </w:p>
    <w:p w14:paraId="2A75271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стульями и столами для возможности оформления документов.</w:t>
      </w:r>
      <w:r w:rsidRPr="00A12F04">
        <w:rPr>
          <w:rFonts w:ascii="Arial" w:hAnsi="Arial" w:cs="Arial"/>
        </w:rPr>
        <w:br/>
      </w:r>
    </w:p>
    <w:p w14:paraId="6B685273"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К информационным стендам должна быть обеспечена возможность свободного доступа граждан.</w:t>
      </w:r>
      <w:r w:rsidRPr="00A12F04">
        <w:rPr>
          <w:rFonts w:ascii="Arial" w:hAnsi="Arial" w:cs="Arial"/>
        </w:rPr>
        <w:br/>
      </w:r>
    </w:p>
    <w:p w14:paraId="1C2FE41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Площадь мест ожидания зависит от количества заявителей, ежедневно обращающихся в Администрацию. Места ожидания должны соответствовать комфортным условиям для получателей муниципальной услуги и оптимальным условиям работы должностных лиц.</w:t>
      </w:r>
      <w:r w:rsidRPr="00A12F04">
        <w:rPr>
          <w:rFonts w:ascii="Arial" w:hAnsi="Arial" w:cs="Arial"/>
        </w:rPr>
        <w:br/>
      </w:r>
    </w:p>
    <w:p w14:paraId="744EFA6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Места ожидания в очереди на предоставление или получение документов оборудуются стульями, кресельными секциями, скамьями (банкетками).</w:t>
      </w:r>
      <w:r w:rsidRPr="00A12F04">
        <w:rPr>
          <w:rFonts w:ascii="Arial" w:hAnsi="Arial" w:cs="Arial"/>
        </w:rPr>
        <w:br/>
      </w:r>
    </w:p>
    <w:p w14:paraId="14E8773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Места для заполнения документов оборудуются стульями, столами (стойками) и обеспечиваются образцами заполнения документов, бланками заявлений.</w:t>
      </w:r>
      <w:r w:rsidRPr="00A12F04">
        <w:rPr>
          <w:rFonts w:ascii="Arial" w:hAnsi="Arial" w:cs="Arial"/>
        </w:rPr>
        <w:br/>
      </w:r>
    </w:p>
    <w:p w14:paraId="35333FE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2.13.3. Помещения для предоставления муниципальной услуги должны быть оборудованы пандусами, специальными ограждениями и перилами, обеспечивающими беспрепятственное передвижение и разворот инвалидных колясок (при наличии технической возможности). Инвалидам и лицам с ограниченными возможностями здоровья при необходимости оказывается соответствующая помощь.</w:t>
      </w:r>
      <w:r w:rsidRPr="00A12F04">
        <w:rPr>
          <w:rFonts w:ascii="Arial" w:hAnsi="Arial" w:cs="Arial"/>
        </w:rPr>
        <w:br/>
      </w:r>
    </w:p>
    <w:p w14:paraId="0A26FAC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На территории, прилегающей к зданию Администрации, оборудуются места парковки автотранспортных средств. При этом предусмотрено одно место для парковки специальных транспортных средств инвалидов, которое не должны занимать иные транспортные средства. Доступ заявителей к парковочным местам является бесплатным.</w:t>
      </w:r>
      <w:r w:rsidRPr="00A12F04">
        <w:rPr>
          <w:rFonts w:ascii="Arial" w:hAnsi="Arial" w:cs="Arial"/>
        </w:rPr>
        <w:br/>
      </w:r>
    </w:p>
    <w:p w14:paraId="146F5BD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2.13.4. Помещения для предоставления муниципальной услуги должны быть оборудованы информационными табличками (вывесками) с указанием номера кабинета, названия отдела или фамилии, имени, отчества и должности лица, </w:t>
      </w:r>
      <w:r w:rsidRPr="00A12F04">
        <w:rPr>
          <w:rFonts w:ascii="Arial" w:hAnsi="Arial" w:cs="Arial"/>
        </w:rPr>
        <w:lastRenderedPageBreak/>
        <w:t>предоставляющего муниципальную услугу.</w:t>
      </w:r>
      <w:r w:rsidRPr="00A12F04">
        <w:rPr>
          <w:rFonts w:ascii="Arial" w:hAnsi="Arial" w:cs="Arial"/>
        </w:rPr>
        <w:br/>
      </w:r>
    </w:p>
    <w:p w14:paraId="0F222B4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Рабочее место должностного лица, предоставляющего муниципальную услугу, оборудуется компьютером с установленными справочно-правовыми системами и оргтехникой, позволяющими своевременно и в полном объеме получать справочную информацию по правовым вопросам и организовать предоставление муниципальной услуги в полном объеме.</w:t>
      </w:r>
      <w:r w:rsidRPr="00A12F04">
        <w:rPr>
          <w:rFonts w:ascii="Arial" w:hAnsi="Arial" w:cs="Arial"/>
        </w:rPr>
        <w:br/>
      </w:r>
    </w:p>
    <w:p w14:paraId="2CE23DA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Должностное лицо, предоставляющее муниципальную услугу, обязано предложить заявителю воспользоваться стулом, находящимся рядом с рабочим местом данного должностного лица.</w:t>
      </w:r>
      <w:r w:rsidRPr="00A12F04">
        <w:rPr>
          <w:rFonts w:ascii="Arial" w:hAnsi="Arial" w:cs="Arial"/>
        </w:rPr>
        <w:br/>
      </w:r>
    </w:p>
    <w:p w14:paraId="7E63C56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В помещениях для предоставления муниципальной услуги на видном месте помещаются схемы размещения средств пожаротушения и путей эвакуации в экстренных случаях заявителей и должностных лиц, предоставляющих муниципальную услугу.</w:t>
      </w:r>
      <w:r w:rsidRPr="00A12F04">
        <w:rPr>
          <w:rFonts w:ascii="Arial" w:hAnsi="Arial" w:cs="Arial"/>
        </w:rPr>
        <w:br/>
      </w:r>
    </w:p>
    <w:p w14:paraId="5498A774"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2.14. Показатели доступности и качества предоставления муниципальной услуги.</w:t>
      </w:r>
      <w:r w:rsidRPr="00A12F04">
        <w:rPr>
          <w:rFonts w:ascii="Arial" w:hAnsi="Arial" w:cs="Arial"/>
        </w:rPr>
        <w:br/>
      </w:r>
    </w:p>
    <w:p w14:paraId="7F5CFF6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Показателями качества предоставления муниципальной услуги являются:</w:t>
      </w:r>
      <w:r w:rsidRPr="00A12F04">
        <w:rPr>
          <w:rFonts w:ascii="Arial" w:hAnsi="Arial" w:cs="Arial"/>
        </w:rPr>
        <w:br/>
      </w:r>
    </w:p>
    <w:p w14:paraId="2DBF12B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соблюдение сроков предоставления муниципальной услуги;</w:t>
      </w:r>
      <w:r w:rsidRPr="00A12F04">
        <w:rPr>
          <w:rFonts w:ascii="Arial" w:hAnsi="Arial" w:cs="Arial"/>
        </w:rPr>
        <w:br/>
      </w:r>
    </w:p>
    <w:p w14:paraId="163D0F4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отсутствие жалоб на действия (бездействия), решения, принятые сотрудниками Отдела.</w:t>
      </w:r>
      <w:r w:rsidRPr="00A12F04">
        <w:rPr>
          <w:rFonts w:ascii="Arial" w:hAnsi="Arial" w:cs="Arial"/>
        </w:rPr>
        <w:br/>
      </w:r>
    </w:p>
    <w:p w14:paraId="3F80F89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Показателями доступности предоставления муниципальной услуги являются:</w:t>
      </w:r>
      <w:r w:rsidRPr="00A12F04">
        <w:rPr>
          <w:rFonts w:ascii="Arial" w:hAnsi="Arial" w:cs="Arial"/>
        </w:rPr>
        <w:br/>
      </w:r>
    </w:p>
    <w:p w14:paraId="51CE20E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возможность получения информации о порядке оказания муниципальной услуги путем индивидуального и публичного информирования, в том числе с использованием информационно-телекоммуникационных технологий;</w:t>
      </w:r>
      <w:r w:rsidRPr="00A12F04">
        <w:rPr>
          <w:rFonts w:ascii="Arial" w:hAnsi="Arial" w:cs="Arial"/>
        </w:rPr>
        <w:br/>
      </w:r>
    </w:p>
    <w:p w14:paraId="6BD152E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соблюдение требований комфортности к местам предоставления муниципальной услуги.</w:t>
      </w:r>
      <w:r w:rsidRPr="00A12F04">
        <w:rPr>
          <w:rFonts w:ascii="Arial" w:hAnsi="Arial" w:cs="Arial"/>
        </w:rPr>
        <w:br/>
      </w:r>
    </w:p>
    <w:p w14:paraId="5865391C" w14:textId="77777777" w:rsidR="00A12F04" w:rsidRPr="00A12F04" w:rsidRDefault="00A12F04" w:rsidP="00A12F04">
      <w:pPr>
        <w:pStyle w:val="formattext"/>
        <w:spacing w:before="0" w:beforeAutospacing="0" w:after="0" w:afterAutospacing="0"/>
        <w:jc w:val="center"/>
        <w:textAlignment w:val="baseline"/>
        <w:rPr>
          <w:rFonts w:ascii="Arial" w:hAnsi="Arial" w:cs="Arial"/>
        </w:rPr>
      </w:pPr>
      <w:r w:rsidRPr="00A12F04">
        <w:rPr>
          <w:rFonts w:ascii="Arial" w:hAnsi="Arial" w:cs="Arial"/>
        </w:rPr>
        <w:t>3. Состав, последовательность и сроки выполнения административных действий, требования к порядку их выполнения, в том числе особенности выполнения административных действий в электронной форме, а также особенности выполнения административных действий в многофункциональных центрах</w:t>
      </w:r>
    </w:p>
    <w:p w14:paraId="3E4CCA0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p>
    <w:p w14:paraId="22EE523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3.1. Предоставление муниципальной услуги по приему расчетов за негативное воздействие на окружающую среду включает в себя следующие административные процедуры:</w:t>
      </w:r>
      <w:r w:rsidRPr="00A12F04">
        <w:rPr>
          <w:rFonts w:ascii="Arial" w:hAnsi="Arial" w:cs="Arial"/>
        </w:rPr>
        <w:br/>
      </w:r>
    </w:p>
    <w:p w14:paraId="2BD5F21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прием и регистрацию запроса (заявления) о предоставлении муниципальной услуги;</w:t>
      </w:r>
      <w:r w:rsidRPr="00A12F04">
        <w:rPr>
          <w:rFonts w:ascii="Arial" w:hAnsi="Arial" w:cs="Arial"/>
        </w:rPr>
        <w:br/>
      </w:r>
    </w:p>
    <w:p w14:paraId="49B5F0F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проведение проверки принятых документов, представленных заявителем;</w:t>
      </w:r>
      <w:r w:rsidRPr="00A12F04">
        <w:rPr>
          <w:rFonts w:ascii="Arial" w:hAnsi="Arial" w:cs="Arial"/>
        </w:rPr>
        <w:br/>
      </w:r>
    </w:p>
    <w:p w14:paraId="63EB0B6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 направление заявителю уведомления о направлении документов в Управление Федеральной службы по надзору в сфере природопользования по </w:t>
      </w:r>
      <w:r w:rsidRPr="00A12F04">
        <w:rPr>
          <w:rFonts w:ascii="Arial" w:hAnsi="Arial" w:cs="Arial"/>
        </w:rPr>
        <w:lastRenderedPageBreak/>
        <w:t>Ульяновской области;</w:t>
      </w:r>
      <w:r w:rsidRPr="00A12F04">
        <w:rPr>
          <w:rFonts w:ascii="Arial" w:hAnsi="Arial" w:cs="Arial"/>
        </w:rPr>
        <w:br/>
      </w:r>
    </w:p>
    <w:p w14:paraId="4B22358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выдачу документов заявителю (последовательность действий указана в приложении 2).</w:t>
      </w:r>
      <w:r w:rsidRPr="00A12F04">
        <w:rPr>
          <w:rFonts w:ascii="Arial" w:hAnsi="Arial" w:cs="Arial"/>
        </w:rPr>
        <w:br/>
      </w:r>
    </w:p>
    <w:p w14:paraId="7A6D641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3.2. Предоставление муниципальной услуги по консультированию юридических и физических лиц по вопросу расчета платы за негативное воздействие на окружающую среду включает в себя следующие процедуры:</w:t>
      </w:r>
      <w:r w:rsidRPr="00A12F04">
        <w:rPr>
          <w:rFonts w:ascii="Arial" w:hAnsi="Arial" w:cs="Arial"/>
        </w:rPr>
        <w:br/>
      </w:r>
    </w:p>
    <w:p w14:paraId="51A4FE6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сверку личности заявителя с документом, удостоверяющим личности (в случае, если заявитель обратился лично);</w:t>
      </w:r>
      <w:r w:rsidRPr="00A12F04">
        <w:rPr>
          <w:rFonts w:ascii="Arial" w:hAnsi="Arial" w:cs="Arial"/>
        </w:rPr>
        <w:br/>
      </w:r>
    </w:p>
    <w:p w14:paraId="41C1670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оказание консультации заявителю.</w:t>
      </w:r>
      <w:r w:rsidRPr="00A12F04">
        <w:rPr>
          <w:rFonts w:ascii="Arial" w:hAnsi="Arial" w:cs="Arial"/>
        </w:rPr>
        <w:br/>
      </w:r>
    </w:p>
    <w:p w14:paraId="339B343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В случае получения письменного обращения либо обращение получено по электронной почте, специалист готовит ответ в течение 1 дня для его последующей отправки по указанному адресату.</w:t>
      </w:r>
      <w:r w:rsidRPr="00A12F04">
        <w:rPr>
          <w:rFonts w:ascii="Arial" w:hAnsi="Arial" w:cs="Arial"/>
        </w:rPr>
        <w:br/>
      </w:r>
    </w:p>
    <w:p w14:paraId="642E06C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3.3. Прием и регистрация запроса (заявления) о предоставлении муниципальной услуги.</w:t>
      </w:r>
      <w:r w:rsidRPr="00A12F04">
        <w:rPr>
          <w:rFonts w:ascii="Arial" w:hAnsi="Arial" w:cs="Arial"/>
        </w:rPr>
        <w:br/>
      </w:r>
    </w:p>
    <w:p w14:paraId="54C7DFD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Основанием для начала исполнения муниципальной услуги по приему расчетов за негативное воздействие на окружающую среду является обращение заявителя с комплектом документов, указанных в пункте 2.6.1 Административного регламента.</w:t>
      </w:r>
      <w:r w:rsidRPr="00A12F04">
        <w:rPr>
          <w:rFonts w:ascii="Arial" w:hAnsi="Arial" w:cs="Arial"/>
        </w:rPr>
        <w:br/>
      </w:r>
    </w:p>
    <w:p w14:paraId="12E3B84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Специалист, ответственный за прием документов, вносит в электронную книгу учета запись о приеме документов: порядковый номер записи, дату приема документа, название плательщика, юридический и фактический адрес.</w:t>
      </w:r>
      <w:r w:rsidRPr="00A12F04">
        <w:rPr>
          <w:rFonts w:ascii="Arial" w:hAnsi="Arial" w:cs="Arial"/>
        </w:rPr>
        <w:br/>
      </w:r>
    </w:p>
    <w:p w14:paraId="4521BFA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3.4. Проведение проверки принятых документов, представленных заявителем.</w:t>
      </w:r>
      <w:r w:rsidRPr="00A12F04">
        <w:rPr>
          <w:rFonts w:ascii="Arial" w:hAnsi="Arial" w:cs="Arial"/>
        </w:rPr>
        <w:br/>
      </w:r>
    </w:p>
    <w:p w14:paraId="3AC2628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Юридическим фактом, служащим основанием для начала административной процедуры, является получение начальником отдела зарегистрированного запроса с пакетом </w:t>
      </w:r>
      <w:proofErr w:type="gramStart"/>
      <w:r w:rsidRPr="00A12F04">
        <w:rPr>
          <w:rFonts w:ascii="Arial" w:hAnsi="Arial" w:cs="Arial"/>
        </w:rPr>
        <w:t>документов</w:t>
      </w:r>
      <w:proofErr w:type="gramEnd"/>
      <w:r w:rsidRPr="00A12F04">
        <w:rPr>
          <w:rFonts w:ascii="Arial" w:hAnsi="Arial" w:cs="Arial"/>
        </w:rPr>
        <w:t xml:space="preserve"> установленных пунктом 2.6.1 административного регламента.</w:t>
      </w:r>
      <w:r w:rsidRPr="00A12F04">
        <w:rPr>
          <w:rFonts w:ascii="Arial" w:hAnsi="Arial" w:cs="Arial"/>
        </w:rPr>
        <w:br/>
      </w:r>
    </w:p>
    <w:p w14:paraId="4E4AAE5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Начальником отдела проводится проверка наличия представленных заявителем документов, необходимых для сдачи отчета и соответствия сведений, содержащихся в представленных документах, на их соответствие предъявляемым требованиям, нормативным правовым актам Российской Федерации и Ульяновской области (срок действия; наличие записи об органе, выдавшем документ, даты выдачи, подписи и фамилии должностного лица, оттиски печати).</w:t>
      </w:r>
      <w:r w:rsidRPr="00A12F04">
        <w:rPr>
          <w:rFonts w:ascii="Arial" w:hAnsi="Arial" w:cs="Arial"/>
        </w:rPr>
        <w:br/>
      </w:r>
    </w:p>
    <w:p w14:paraId="220FC6AE"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3.5. Направление заявителю уведомления о направлении документов в Управление Федеральной службы по надзору в сфере природопользования по Ульяновской области.</w:t>
      </w:r>
      <w:r w:rsidRPr="00A12F04">
        <w:rPr>
          <w:rFonts w:ascii="Arial" w:hAnsi="Arial" w:cs="Arial"/>
        </w:rPr>
        <w:br/>
      </w:r>
    </w:p>
    <w:p w14:paraId="5245D11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Начальник отдела по телефону (в случае наличия контактных данных), либо по электронной почте, почте или при личном обращении заявителя сообщает о направлении его документов в Управление Федеральной службы по надзору в </w:t>
      </w:r>
      <w:r w:rsidRPr="00A12F04">
        <w:rPr>
          <w:rFonts w:ascii="Arial" w:hAnsi="Arial" w:cs="Arial"/>
        </w:rPr>
        <w:lastRenderedPageBreak/>
        <w:t>сфере природопользования по Ульяновской области в течение 1 дня с момента направления документов в Управление Федеральной службы по надзору в сфере природопользования по Ульяновской области.</w:t>
      </w:r>
      <w:r w:rsidRPr="00A12F04">
        <w:rPr>
          <w:rFonts w:ascii="Arial" w:hAnsi="Arial" w:cs="Arial"/>
        </w:rPr>
        <w:br/>
      </w:r>
    </w:p>
    <w:p w14:paraId="5B73049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3.6. Выдача документов.</w:t>
      </w:r>
      <w:r w:rsidRPr="00A12F04">
        <w:rPr>
          <w:rFonts w:ascii="Arial" w:hAnsi="Arial" w:cs="Arial"/>
        </w:rPr>
        <w:br/>
      </w:r>
    </w:p>
    <w:p w14:paraId="66841F9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Основанием для начала выдачи документов является получение начальником отдела зарегистрированного расчета платы за негативное воздействие на окружающую среду из Управления Федеральной службы по надзору в сфере природопользования по Ульяновской области.</w:t>
      </w:r>
      <w:r w:rsidRPr="00A12F04">
        <w:rPr>
          <w:rFonts w:ascii="Arial" w:hAnsi="Arial" w:cs="Arial"/>
        </w:rPr>
        <w:br/>
      </w:r>
    </w:p>
    <w:p w14:paraId="75BDFFE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Начальник отдела, ответственный за выдачу документов, сообщает заявителю о возможности получения результата предоставления муниципальной услуги.</w:t>
      </w:r>
      <w:r w:rsidRPr="00A12F04">
        <w:rPr>
          <w:rFonts w:ascii="Arial" w:hAnsi="Arial" w:cs="Arial"/>
        </w:rPr>
        <w:br/>
      </w:r>
    </w:p>
    <w:p w14:paraId="150E7B3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В случае личного обращения заявителя начальник отдела предоставляет документы, подлежащие выдаче (обмену), делает запись в книге учета документов, знакомит плательщика с замечаниями, сделанными специалистами Управления Федеральной службы по надзору в сфере природопользования по Ульяновской области.</w:t>
      </w:r>
      <w:r w:rsidRPr="00A12F04">
        <w:rPr>
          <w:rFonts w:ascii="Arial" w:hAnsi="Arial" w:cs="Arial"/>
        </w:rPr>
        <w:br/>
      </w:r>
    </w:p>
    <w:p w14:paraId="679A89A2"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Если заявитель не явился лично, указанные документы направляются по почте в течение 1 дня после получения из Управления Федеральной службы по надзору в сфере природопользования по Ульяновской области.</w:t>
      </w:r>
      <w:r w:rsidRPr="00A12F04">
        <w:rPr>
          <w:rFonts w:ascii="Arial" w:hAnsi="Arial" w:cs="Arial"/>
        </w:rPr>
        <w:br/>
      </w:r>
    </w:p>
    <w:p w14:paraId="2E9EE7B7" w14:textId="77777777" w:rsidR="00A12F04" w:rsidRPr="00A12F04" w:rsidRDefault="00A12F04" w:rsidP="00A12F04">
      <w:pPr>
        <w:pStyle w:val="4"/>
        <w:spacing w:before="0" w:after="240"/>
        <w:jc w:val="center"/>
        <w:textAlignment w:val="baseline"/>
        <w:rPr>
          <w:rFonts w:ascii="Arial" w:hAnsi="Arial" w:cs="Arial"/>
          <w:color w:val="auto"/>
        </w:rPr>
      </w:pPr>
      <w:r w:rsidRPr="00A12F04">
        <w:rPr>
          <w:rFonts w:ascii="Arial" w:hAnsi="Arial" w:cs="Arial"/>
          <w:color w:val="auto"/>
        </w:rPr>
        <w:t>4. Формы контроля за предоставлением муниципальной услуги</w:t>
      </w:r>
    </w:p>
    <w:p w14:paraId="212C257C"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p>
    <w:p w14:paraId="35A6BCE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4.1. Текущий контроль за соблюдением последовательности действий, определенных административными процедурами по предоставлению муниципальной услуги, и принятием решений начальником отдела, осуществляется должностными лицами Администрации, ответственными за предоставление муниципальной услуги.</w:t>
      </w:r>
      <w:r w:rsidRPr="00A12F04">
        <w:rPr>
          <w:rFonts w:ascii="Arial" w:hAnsi="Arial" w:cs="Arial"/>
        </w:rPr>
        <w:br/>
      </w:r>
    </w:p>
    <w:p w14:paraId="58A9758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4.2. Начальник отдела, ответственный за прием документов, несет персональную ответственность за соблюдение сроков и порядка приема документов.</w:t>
      </w:r>
      <w:r w:rsidRPr="00A12F04">
        <w:rPr>
          <w:rFonts w:ascii="Arial" w:hAnsi="Arial" w:cs="Arial"/>
        </w:rPr>
        <w:br/>
      </w:r>
    </w:p>
    <w:p w14:paraId="780EC229"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Начальник отдела, ответственный за выдачу документов, несет ответственность за соблюдение сроков и порядка выдачи документов.</w:t>
      </w:r>
      <w:r w:rsidRPr="00A12F04">
        <w:rPr>
          <w:rFonts w:ascii="Arial" w:hAnsi="Arial" w:cs="Arial"/>
        </w:rPr>
        <w:br/>
      </w:r>
    </w:p>
    <w:p w14:paraId="693BA45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Персональная ответственность начальника отдела закрепляется в его должностном регламенте в соответствии с требованиями законодательства.</w:t>
      </w:r>
      <w:r w:rsidRPr="00A12F04">
        <w:rPr>
          <w:rFonts w:ascii="Arial" w:hAnsi="Arial" w:cs="Arial"/>
        </w:rPr>
        <w:br/>
      </w:r>
    </w:p>
    <w:p w14:paraId="301C8AC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Текущий контроль осуществляется путем проведения должностным лицом, ответственным за организацию работы по предоставлению муниципальной услуги (Первый заместитель Главы района - руководитель аппарата Администрации муниципального образования "Тереньгульский район") проверок соблюдения и исполнения начальником отдела положений Административного регламента.</w:t>
      </w:r>
      <w:r w:rsidRPr="00A12F04">
        <w:rPr>
          <w:rFonts w:ascii="Arial" w:hAnsi="Arial" w:cs="Arial"/>
        </w:rPr>
        <w:br/>
      </w:r>
    </w:p>
    <w:p w14:paraId="5204C0B8"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lastRenderedPageBreak/>
        <w:t>Периодичность осуществления текущего контроля устанавливается руководителем Администрации.</w:t>
      </w:r>
      <w:r w:rsidRPr="00A12F04">
        <w:rPr>
          <w:rFonts w:ascii="Arial" w:hAnsi="Arial" w:cs="Arial"/>
        </w:rPr>
        <w:br/>
      </w:r>
    </w:p>
    <w:p w14:paraId="1B62372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По результатам проведенных проверок в случае выявления нарушений прав плательщиков осуществляется привлечение виновных лиц к ответственности в соответствии с законодательством.</w:t>
      </w:r>
      <w:r w:rsidRPr="00A12F04">
        <w:rPr>
          <w:rFonts w:ascii="Arial" w:hAnsi="Arial" w:cs="Arial"/>
        </w:rPr>
        <w:br/>
      </w:r>
    </w:p>
    <w:p w14:paraId="21EB752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Проверки полноты и качества предоставления муниципальной услуги осуществляется на основании распоряжения Администрации. Проверки могут быть плановыми (осуществляться на основании полугодовых или годовых планов работ Администрации) и внеплановыми. Проверка также может проводиться по конкретному обращению плательщика.</w:t>
      </w:r>
      <w:r w:rsidRPr="00A12F04">
        <w:rPr>
          <w:rFonts w:ascii="Arial" w:hAnsi="Arial" w:cs="Arial"/>
        </w:rPr>
        <w:br/>
      </w:r>
    </w:p>
    <w:p w14:paraId="60F9BDF8" w14:textId="77777777" w:rsidR="00A12F04" w:rsidRPr="00A12F04" w:rsidRDefault="00A12F04" w:rsidP="00A12F04">
      <w:pPr>
        <w:pStyle w:val="4"/>
        <w:spacing w:before="0" w:after="240"/>
        <w:jc w:val="center"/>
        <w:textAlignment w:val="baseline"/>
        <w:rPr>
          <w:rFonts w:ascii="Arial" w:hAnsi="Arial" w:cs="Arial"/>
          <w:color w:val="auto"/>
        </w:rPr>
      </w:pPr>
      <w:r w:rsidRPr="00A12F04">
        <w:rPr>
          <w:rFonts w:ascii="Arial" w:hAnsi="Arial" w:cs="Arial"/>
          <w:color w:val="auto"/>
        </w:rPr>
        <w:t>5. Досудебный (внесудебный) порядок обжалования решений и действий (бездействия) органа, предоставляющего муниципальную услугу, а также должностных лиц</w:t>
      </w:r>
    </w:p>
    <w:p w14:paraId="67F9AF67"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p>
    <w:p w14:paraId="70CAFA3A"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Заявители имеют право на досудебное (внесудебное) обжалование решений и действий (бездействия) Отдела, должностных лиц, муниципальных служащих в ходе предоставления муниципальной услуги.</w:t>
      </w:r>
      <w:r w:rsidRPr="00A12F04">
        <w:rPr>
          <w:rFonts w:ascii="Arial" w:hAnsi="Arial" w:cs="Arial"/>
        </w:rPr>
        <w:br/>
      </w:r>
    </w:p>
    <w:p w14:paraId="35EE6DEB"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Обращения (жалобы), поступившие в Администрацию на имя Главы Администрации МО "Тереньгульский район" подлежат рассмотрению в порядке, установленном действующим законодательством Российской Федерации.</w:t>
      </w:r>
      <w:r w:rsidRPr="00A12F04">
        <w:rPr>
          <w:rFonts w:ascii="Arial" w:hAnsi="Arial" w:cs="Arial"/>
        </w:rPr>
        <w:br/>
      </w:r>
    </w:p>
    <w:p w14:paraId="16FBAB1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Досудебный (внесудебный) порядок обжалования не исключает возможность обжалования решений и действий (бездействия), принятых (осуществляемых) Отделом, должностными лицами, муниципальными служащими в ходе предоставления муниципальной услуги, в судебном порядке.</w:t>
      </w:r>
      <w:r w:rsidRPr="00A12F04">
        <w:rPr>
          <w:rFonts w:ascii="Arial" w:hAnsi="Arial" w:cs="Arial"/>
        </w:rPr>
        <w:br/>
      </w:r>
    </w:p>
    <w:p w14:paraId="4FE029BD"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Досудебный (внесудебный) порядок обжалования не является для заявителей обязательным.</w:t>
      </w:r>
      <w:r w:rsidRPr="00A12F04">
        <w:rPr>
          <w:rFonts w:ascii="Arial" w:hAnsi="Arial" w:cs="Arial"/>
        </w:rPr>
        <w:br/>
      </w:r>
    </w:p>
    <w:p w14:paraId="65AE05F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Заявитель может направить обращение (жалобу) на имя Главы Администрации МО "Тереньгульский район".</w:t>
      </w:r>
      <w:r w:rsidRPr="00A12F04">
        <w:rPr>
          <w:rFonts w:ascii="Arial" w:hAnsi="Arial" w:cs="Arial"/>
        </w:rPr>
        <w:br/>
      </w:r>
    </w:p>
    <w:p w14:paraId="6027811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Направление обращения (жалобы) непосредственно должностному лицу, муниципальному служащему, принявшему решение или совершившему действие (бездействие), которое обжалуется, запрещено.</w:t>
      </w:r>
      <w:r w:rsidRPr="00A12F04">
        <w:rPr>
          <w:rFonts w:ascii="Arial" w:hAnsi="Arial" w:cs="Arial"/>
        </w:rPr>
        <w:br/>
      </w:r>
    </w:p>
    <w:p w14:paraId="6690173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Заявитель может обратиться с жалобой в том числе в следующих случаях:</w:t>
      </w:r>
      <w:r w:rsidRPr="00A12F04">
        <w:rPr>
          <w:rFonts w:ascii="Arial" w:hAnsi="Arial" w:cs="Arial"/>
        </w:rPr>
        <w:br/>
      </w:r>
    </w:p>
    <w:p w14:paraId="40D753E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1) нарушение срока регистрации запроса заявителя о предоставлении муниципальной услуги;</w:t>
      </w:r>
      <w:r w:rsidRPr="00A12F04">
        <w:rPr>
          <w:rFonts w:ascii="Arial" w:hAnsi="Arial" w:cs="Arial"/>
        </w:rPr>
        <w:br/>
      </w:r>
    </w:p>
    <w:p w14:paraId="1FB98960"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2) нарушение срока предоставления муниципальной услуги;</w:t>
      </w:r>
      <w:r w:rsidRPr="00A12F04">
        <w:rPr>
          <w:rFonts w:ascii="Arial" w:hAnsi="Arial" w:cs="Arial"/>
        </w:rPr>
        <w:br/>
      </w:r>
    </w:p>
    <w:p w14:paraId="2BD7E8EA"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 xml:space="preserve">3) требование у заявителя документов, не предусмотренных нормативными правовыми актами Российской Федерации, нормативными правовыми актами Ульяновской области, муниципальными правовыми актами для предоставления </w:t>
      </w:r>
      <w:r w:rsidRPr="00A12F04">
        <w:rPr>
          <w:rFonts w:ascii="Arial" w:hAnsi="Arial" w:cs="Arial"/>
        </w:rPr>
        <w:lastRenderedPageBreak/>
        <w:t>муниципальной услуги;</w:t>
      </w:r>
      <w:r w:rsidRPr="00A12F04">
        <w:rPr>
          <w:rFonts w:ascii="Arial" w:hAnsi="Arial" w:cs="Arial"/>
        </w:rPr>
        <w:br/>
      </w:r>
    </w:p>
    <w:p w14:paraId="150F25F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Ульяновской области, муниципальными правовыми актами для предоставления муниципальной услуги, у заявителя;</w:t>
      </w:r>
      <w:r w:rsidRPr="00A12F04">
        <w:rPr>
          <w:rFonts w:ascii="Arial" w:hAnsi="Arial" w:cs="Arial"/>
        </w:rPr>
        <w:br/>
      </w:r>
    </w:p>
    <w:p w14:paraId="013016C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A12F04">
        <w:rPr>
          <w:rFonts w:ascii="Arial" w:hAnsi="Arial" w:cs="Arial"/>
        </w:rPr>
        <w:br/>
      </w:r>
    </w:p>
    <w:p w14:paraId="2CE5890F"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Ульяновской области, муниципальными правовыми актами;</w:t>
      </w:r>
      <w:r w:rsidRPr="00A12F04">
        <w:rPr>
          <w:rFonts w:ascii="Arial" w:hAnsi="Arial" w:cs="Arial"/>
        </w:rPr>
        <w:br/>
      </w:r>
    </w:p>
    <w:p w14:paraId="7CC7DEF6"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7) отказ органа, предоставляющего муниципальную услугу, должностного лица органа, предоставляющего муниципальную услугу,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r w:rsidRPr="00A12F04">
        <w:rPr>
          <w:rFonts w:ascii="Arial" w:hAnsi="Arial" w:cs="Arial"/>
        </w:rPr>
        <w:br/>
      </w:r>
    </w:p>
    <w:p w14:paraId="1AC178E5"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Основанием для начала процедуры досудебного (внесудебного) обжалования являются письменные (в том числе в электронной форме) либо устные (при личном приеме) обращения (жалобы) заявителей в Администрацию МО "Тереньгульский район" на имя Главы Администрации МО "Тереньгульский район".</w:t>
      </w:r>
      <w:r w:rsidRPr="00A12F04">
        <w:rPr>
          <w:rFonts w:ascii="Arial" w:hAnsi="Arial" w:cs="Arial"/>
        </w:rPr>
        <w:br/>
      </w:r>
    </w:p>
    <w:p w14:paraId="0B47AC41"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Заявители имеют право на получение информации и документов, необходимых для обоснования и рассмотрения обращения (жалобы).</w:t>
      </w:r>
      <w:r w:rsidRPr="00A12F04">
        <w:rPr>
          <w:rFonts w:ascii="Arial" w:hAnsi="Arial" w:cs="Arial"/>
        </w:rPr>
        <w:br/>
      </w:r>
    </w:p>
    <w:p w14:paraId="57A802E4"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Учреждение или должностные лица, муниципальные служащие, ответственные за предоставление муниципальной услуги, обязаны предоставить заявителю возможность ознакомления с документами и материалами, непосредственно затрагивающими его права и свободы, если не имеется установленных федеральным законодательством ограничений на информацию, содержащуюся в этих документах, материалах.</w:t>
      </w:r>
      <w:r w:rsidRPr="00A12F04">
        <w:rPr>
          <w:rFonts w:ascii="Arial" w:hAnsi="Arial" w:cs="Arial"/>
        </w:rPr>
        <w:br/>
      </w:r>
    </w:p>
    <w:p w14:paraId="6383D764" w14:textId="77777777" w:rsidR="00A12F04" w:rsidRPr="00A12F04" w:rsidRDefault="00A12F04" w:rsidP="00A12F04">
      <w:pPr>
        <w:pStyle w:val="formattext"/>
        <w:spacing w:before="0" w:beforeAutospacing="0" w:after="0" w:afterAutospacing="0"/>
        <w:ind w:firstLine="480"/>
        <w:textAlignment w:val="baseline"/>
        <w:rPr>
          <w:rFonts w:ascii="Arial" w:hAnsi="Arial" w:cs="Arial"/>
        </w:rPr>
      </w:pPr>
      <w:r w:rsidRPr="00A12F04">
        <w:rPr>
          <w:rFonts w:ascii="Arial" w:hAnsi="Arial" w:cs="Arial"/>
        </w:rPr>
        <w:t>При этом документы, ранее поданные заявителем в Администрацию МО "Тереньгульский район", иные органы местного самоуправления МО "Тереньгульский район" Ульяновской области и (или) иные организации, участвующие в предоставлении муниципальной услуги, выдаются по их просьбе в виде выписки или копии с указанием причин возврата, о чем делается соответствующая запись в журнале учета входящей документации.</w:t>
      </w:r>
    </w:p>
    <w:p w14:paraId="53EB0D1D"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br/>
        <w:t>Вышестоящие органы и должностные лица, которым может быть адресована жалоба заявителя в досудебном (внесудебном) порядке.</w:t>
      </w:r>
      <w:r w:rsidRPr="00A12F04">
        <w:rPr>
          <w:rFonts w:ascii="Arial" w:hAnsi="Arial" w:cs="Arial"/>
        </w:rPr>
        <w:br/>
      </w:r>
    </w:p>
    <w:p w14:paraId="7B63000D"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t xml:space="preserve">Заявители либо их представители имеют право обратиться с письменной (на бумажном носителе либо в электронном виде) жалобой в случае нарушения их </w:t>
      </w:r>
      <w:r w:rsidRPr="00A12F04">
        <w:rPr>
          <w:rFonts w:ascii="Arial" w:hAnsi="Arial" w:cs="Arial"/>
        </w:rPr>
        <w:lastRenderedPageBreak/>
        <w:t>прав и свобод в ходе предоставления услуги, в том числе при отказе в предоставлении муниципальной услуги, непосредственно к Главе Администрации муниципального образования "Тереньгульский район";</w:t>
      </w:r>
      <w:r w:rsidRPr="00A12F04">
        <w:rPr>
          <w:rFonts w:ascii="Arial" w:hAnsi="Arial" w:cs="Arial"/>
        </w:rPr>
        <w:br/>
      </w:r>
    </w:p>
    <w:p w14:paraId="2005EFDB"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t>Срок рассмотрения устного обращения (жалобы) гражданина, поступившего в установленном порядке, не должен превышать 15 дней со дня поступления обращения. В случае, если изложенные в устном обращении (жалобы) факты и обстоятельства являются очевидными и не требуют дополнительной проверки, ответ на обращение (жалобу) с согласия гражданина может быть дан устно в ходе личного приема.</w:t>
      </w:r>
      <w:r w:rsidRPr="00A12F04">
        <w:rPr>
          <w:rFonts w:ascii="Arial" w:hAnsi="Arial" w:cs="Arial"/>
        </w:rPr>
        <w:br/>
      </w:r>
    </w:p>
    <w:p w14:paraId="1ECF6539"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t>Жалоба, поступившая в орган, предоставляющий муниципальную услугу,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A12F04">
        <w:rPr>
          <w:rFonts w:ascii="Arial" w:hAnsi="Arial" w:cs="Arial"/>
        </w:rPr>
        <w:br/>
      </w:r>
    </w:p>
    <w:p w14:paraId="156B0C2F"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t>Сроки рассмотрения обращений (жалоб) юридических лиц аналогичны срокам рассмотрения обращения (жалоб) граждан при условии, что другой срок для рассмотрения обращений (жалоб) не установлен.</w:t>
      </w:r>
      <w:r w:rsidRPr="00A12F04">
        <w:rPr>
          <w:rFonts w:ascii="Arial" w:hAnsi="Arial" w:cs="Arial"/>
        </w:rPr>
        <w:br/>
      </w:r>
    </w:p>
    <w:p w14:paraId="46BF1DB2"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t>Результатами досудебного (внесудебного) обжалования решений и действий (бездействия) Учреждения, должностных лиц, муниципальных служащих, ответственных за предоставление муниципальной услуги, являются:</w:t>
      </w:r>
      <w:r w:rsidRPr="00A12F04">
        <w:rPr>
          <w:rFonts w:ascii="Arial" w:hAnsi="Arial" w:cs="Arial"/>
        </w:rPr>
        <w:br/>
      </w:r>
    </w:p>
    <w:p w14:paraId="2CE31F77"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t>1) признание обращения (жалобы) обоснованным. В этом случае заявитель информируется о результате рассмотрения обращения (жалобы). Начальник Отдела обязан устранить выявленные нарушения по факту предоставления муниципальной услуги. Должностное лицо, муниципальный служащий, ответственные за решения, действия (бездействие), принятые (осуществляемые) в ходе предоставления муниципальной услуги, привлекаются к дисциплинарной или административной ответственности в соответствии с нормативными правовыми актами Российской Федерации, Ульяновской области;</w:t>
      </w:r>
      <w:r w:rsidRPr="00A12F04">
        <w:rPr>
          <w:rFonts w:ascii="Arial" w:hAnsi="Arial" w:cs="Arial"/>
        </w:rPr>
        <w:br/>
      </w:r>
    </w:p>
    <w:p w14:paraId="203ADDFE"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t>2) признание обращения (жалобы) необоснованным. В этом случае заявителю направляется письменный мотивированный отказ в удовлетворении обращения (жалобы).</w:t>
      </w:r>
      <w:r w:rsidRPr="00A12F04">
        <w:rPr>
          <w:rFonts w:ascii="Arial" w:hAnsi="Arial" w:cs="Arial"/>
        </w:rPr>
        <w:br/>
      </w:r>
      <w:r w:rsidRPr="00A12F04">
        <w:rPr>
          <w:rFonts w:ascii="Arial" w:hAnsi="Arial" w:cs="Arial"/>
        </w:rPr>
        <w:br/>
      </w:r>
      <w:r w:rsidRPr="00A12F04">
        <w:rPr>
          <w:rFonts w:ascii="Arial" w:hAnsi="Arial" w:cs="Arial"/>
        </w:rPr>
        <w:br/>
      </w:r>
    </w:p>
    <w:p w14:paraId="0D6310E0" w14:textId="77777777" w:rsidR="00A12F04" w:rsidRPr="00A12F04" w:rsidRDefault="00A12F04" w:rsidP="00A12F04">
      <w:pPr>
        <w:pStyle w:val="4"/>
        <w:shd w:val="clear" w:color="auto" w:fill="FFFFFF"/>
        <w:spacing w:before="0" w:after="240"/>
        <w:jc w:val="right"/>
        <w:textAlignment w:val="baseline"/>
        <w:rPr>
          <w:rFonts w:ascii="Arial" w:hAnsi="Arial" w:cs="Arial"/>
          <w:color w:val="auto"/>
        </w:rPr>
      </w:pPr>
      <w:r w:rsidRPr="00A12F04">
        <w:rPr>
          <w:rFonts w:ascii="Arial" w:hAnsi="Arial" w:cs="Arial"/>
          <w:color w:val="auto"/>
        </w:rPr>
        <w:t>Приложение 1</w:t>
      </w:r>
    </w:p>
    <w:p w14:paraId="2C8B0C4F"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br/>
      </w:r>
    </w:p>
    <w:p w14:paraId="6D640F9C"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Главе Администрации</w:t>
      </w:r>
    </w:p>
    <w:p w14:paraId="32B7B681"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муниципального образования</w:t>
      </w:r>
    </w:p>
    <w:p w14:paraId="4CE13CD1"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"Тереньгульский район"</w:t>
      </w:r>
    </w:p>
    <w:p w14:paraId="77E7027A"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от ________________________</w:t>
      </w:r>
    </w:p>
    <w:p w14:paraId="7456F961"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lastRenderedPageBreak/>
        <w:t>                                                   проживающего(-ей) по адресу:</w:t>
      </w:r>
    </w:p>
    <w:p w14:paraId="47A9F034"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____________________________</w:t>
      </w:r>
    </w:p>
    <w:p w14:paraId="5D70DF5E"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____________________________</w:t>
      </w:r>
    </w:p>
    <w:p w14:paraId="4E36093E"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___________________________,</w:t>
      </w:r>
    </w:p>
    <w:p w14:paraId="0A0D5F2D"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тел.: ______________________</w:t>
      </w:r>
      <w:r w:rsidRPr="00A12F04">
        <w:rPr>
          <w:rFonts w:ascii="Courier New" w:hAnsi="Courier New" w:cs="Courier New"/>
          <w:spacing w:val="-18"/>
        </w:rPr>
        <w:br/>
      </w:r>
    </w:p>
    <w:p w14:paraId="3E08F80C"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ЗАЯВЛЕНИЕ</w:t>
      </w:r>
      <w:r w:rsidRPr="00A12F04">
        <w:rPr>
          <w:rFonts w:ascii="Courier New" w:hAnsi="Courier New" w:cs="Courier New"/>
          <w:spacing w:val="-18"/>
        </w:rPr>
        <w:br/>
      </w:r>
    </w:p>
    <w:p w14:paraId="7920AEC3"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Прошу Вас принять расчет платы за негативное воздействие на окружающую</w:t>
      </w:r>
    </w:p>
    <w:p w14:paraId="75DD56D6" w14:textId="77777777" w:rsidR="00A12F04" w:rsidRPr="00A12F04" w:rsidRDefault="00A12F04" w:rsidP="00A12F04">
      <w:pPr>
        <w:pStyle w:val="unformattext"/>
        <w:shd w:val="clear" w:color="auto" w:fill="FFFFFF"/>
        <w:spacing w:before="0" w:beforeAutospacing="0" w:after="0" w:afterAutospacing="0"/>
        <w:ind w:firstLine="480"/>
        <w:textAlignment w:val="baseline"/>
        <w:rPr>
          <w:rFonts w:ascii="Courier New" w:hAnsi="Courier New" w:cs="Courier New"/>
          <w:spacing w:val="-18"/>
        </w:rPr>
      </w:pPr>
      <w:r w:rsidRPr="00A12F04">
        <w:rPr>
          <w:rFonts w:ascii="Courier New" w:hAnsi="Courier New" w:cs="Courier New"/>
          <w:spacing w:val="-18"/>
        </w:rPr>
        <w:t>природную среду для его последующей отправки в Управление Федеральной</w:t>
      </w:r>
    </w:p>
    <w:p w14:paraId="47595471" w14:textId="77777777" w:rsidR="00A12F04" w:rsidRPr="00A12F04" w:rsidRDefault="00A12F04" w:rsidP="00A12F04">
      <w:pPr>
        <w:pStyle w:val="unformattext"/>
        <w:shd w:val="clear" w:color="auto" w:fill="FFFFFF"/>
        <w:spacing w:before="0" w:beforeAutospacing="0" w:after="0" w:afterAutospacing="0"/>
        <w:ind w:firstLine="480"/>
        <w:textAlignment w:val="baseline"/>
        <w:rPr>
          <w:rFonts w:ascii="Courier New" w:hAnsi="Courier New" w:cs="Courier New"/>
          <w:spacing w:val="-18"/>
        </w:rPr>
      </w:pPr>
      <w:r w:rsidRPr="00A12F04">
        <w:rPr>
          <w:rFonts w:ascii="Courier New" w:hAnsi="Courier New" w:cs="Courier New"/>
          <w:spacing w:val="-18"/>
        </w:rPr>
        <w:t>службы по надзору в сфере природопользования по Ульяновской области.</w:t>
      </w:r>
    </w:p>
    <w:p w14:paraId="490940E7"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Ответ прошу представить при личном обращении (выслать по почте по</w:t>
      </w:r>
    </w:p>
    <w:p w14:paraId="030BAD32" w14:textId="77777777" w:rsidR="00A12F04" w:rsidRPr="00A12F04" w:rsidRDefault="00A12F04" w:rsidP="00A12F04">
      <w:pPr>
        <w:pStyle w:val="unformattext"/>
        <w:shd w:val="clear" w:color="auto" w:fill="FFFFFF"/>
        <w:spacing w:before="0" w:beforeAutospacing="0" w:after="0" w:afterAutospacing="0"/>
        <w:ind w:firstLine="480"/>
        <w:textAlignment w:val="baseline"/>
        <w:rPr>
          <w:rFonts w:ascii="Courier New" w:hAnsi="Courier New" w:cs="Courier New"/>
          <w:spacing w:val="-18"/>
        </w:rPr>
      </w:pPr>
      <w:r w:rsidRPr="00A12F04">
        <w:rPr>
          <w:rFonts w:ascii="Courier New" w:hAnsi="Courier New" w:cs="Courier New"/>
          <w:spacing w:val="-18"/>
        </w:rPr>
        <w:t>адресу: __________________________________________________________________</w:t>
      </w:r>
    </w:p>
    <w:p w14:paraId="72001161" w14:textId="77777777" w:rsidR="00A12F04" w:rsidRPr="00A12F04" w:rsidRDefault="00A12F04" w:rsidP="00A12F04">
      <w:pPr>
        <w:pStyle w:val="unformattext"/>
        <w:shd w:val="clear" w:color="auto" w:fill="FFFFFF"/>
        <w:spacing w:before="0" w:beforeAutospacing="0" w:after="0" w:afterAutospacing="0"/>
        <w:ind w:firstLine="480"/>
        <w:textAlignment w:val="baseline"/>
        <w:rPr>
          <w:rFonts w:ascii="Courier New" w:hAnsi="Courier New" w:cs="Courier New"/>
          <w:spacing w:val="-18"/>
        </w:rPr>
      </w:pPr>
      <w:r w:rsidRPr="00A12F04">
        <w:rPr>
          <w:rFonts w:ascii="Courier New" w:hAnsi="Courier New" w:cs="Courier New"/>
          <w:spacing w:val="-18"/>
        </w:rPr>
        <w:t>либо выслать по электронной почте ______________________________________).</w:t>
      </w:r>
      <w:r w:rsidRPr="00A12F04">
        <w:rPr>
          <w:rFonts w:ascii="Courier New" w:hAnsi="Courier New" w:cs="Courier New"/>
          <w:spacing w:val="-18"/>
        </w:rPr>
        <w:br/>
      </w:r>
      <w:r w:rsidRPr="00A12F04">
        <w:rPr>
          <w:rFonts w:ascii="Courier New" w:hAnsi="Courier New" w:cs="Courier New"/>
          <w:spacing w:val="-18"/>
        </w:rPr>
        <w:br/>
      </w:r>
      <w:r w:rsidRPr="00A12F04">
        <w:rPr>
          <w:rFonts w:ascii="Courier New" w:hAnsi="Courier New" w:cs="Courier New"/>
          <w:spacing w:val="-18"/>
        </w:rPr>
        <w:br/>
      </w:r>
    </w:p>
    <w:p w14:paraId="07A7BB9E" w14:textId="77777777" w:rsidR="00A12F04" w:rsidRPr="00A12F04" w:rsidRDefault="00A12F04" w:rsidP="00A12F04">
      <w:pPr>
        <w:pStyle w:val="unformattext"/>
        <w:shd w:val="clear" w:color="auto" w:fill="FFFFFF"/>
        <w:spacing w:before="0" w:beforeAutospacing="0" w:after="0" w:afterAutospacing="0"/>
        <w:ind w:firstLine="480"/>
        <w:textAlignment w:val="baseline"/>
        <w:rPr>
          <w:rFonts w:ascii="Courier New" w:hAnsi="Courier New" w:cs="Courier New"/>
          <w:spacing w:val="-18"/>
        </w:rPr>
      </w:pPr>
      <w:r w:rsidRPr="00A12F04">
        <w:rPr>
          <w:rFonts w:ascii="Courier New" w:hAnsi="Courier New" w:cs="Courier New"/>
          <w:spacing w:val="-18"/>
        </w:rPr>
        <w:t>"___" __________ 20__             ____________   _____________________</w:t>
      </w:r>
    </w:p>
    <w:p w14:paraId="48D54CE0"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roofErr w:type="gramStart"/>
      <w:r w:rsidRPr="00A12F04">
        <w:rPr>
          <w:rFonts w:ascii="Courier New" w:hAnsi="Courier New" w:cs="Courier New"/>
          <w:spacing w:val="-18"/>
        </w:rPr>
        <w:t>подпись)   </w:t>
      </w:r>
      <w:proofErr w:type="gramEnd"/>
      <w:r w:rsidRPr="00A12F04">
        <w:rPr>
          <w:rFonts w:ascii="Courier New" w:hAnsi="Courier New" w:cs="Courier New"/>
          <w:spacing w:val="-18"/>
        </w:rPr>
        <w:t> (расшифровка подписи)</w:t>
      </w:r>
      <w:r w:rsidRPr="00A12F04">
        <w:rPr>
          <w:rFonts w:ascii="Courier New" w:hAnsi="Courier New" w:cs="Courier New"/>
          <w:spacing w:val="-18"/>
        </w:rPr>
        <w:br/>
      </w:r>
    </w:p>
    <w:p w14:paraId="39F31B38"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br/>
      </w:r>
    </w:p>
    <w:p w14:paraId="3E68181F" w14:textId="77777777" w:rsidR="00A12F04" w:rsidRPr="00A12F04" w:rsidRDefault="00A12F04" w:rsidP="00A12F04">
      <w:pPr>
        <w:pStyle w:val="4"/>
        <w:shd w:val="clear" w:color="auto" w:fill="FFFFFF"/>
        <w:spacing w:before="0" w:after="240"/>
        <w:jc w:val="right"/>
        <w:textAlignment w:val="baseline"/>
        <w:rPr>
          <w:rFonts w:ascii="Arial" w:hAnsi="Arial" w:cs="Arial"/>
          <w:color w:val="auto"/>
        </w:rPr>
      </w:pPr>
      <w:r w:rsidRPr="00A12F04">
        <w:rPr>
          <w:rFonts w:ascii="Arial" w:hAnsi="Arial" w:cs="Arial"/>
          <w:color w:val="auto"/>
        </w:rPr>
        <w:t>Приложение 2</w:t>
      </w:r>
      <w:r w:rsidRPr="00A12F04">
        <w:rPr>
          <w:rFonts w:ascii="Arial" w:hAnsi="Arial" w:cs="Arial"/>
          <w:color w:val="auto"/>
        </w:rPr>
        <w:br/>
        <w:t>к административному регламенту</w:t>
      </w:r>
    </w:p>
    <w:p w14:paraId="3A7242DD" w14:textId="77777777" w:rsidR="00A12F04" w:rsidRPr="00A12F04" w:rsidRDefault="00A12F04" w:rsidP="00A12F04">
      <w:pPr>
        <w:pStyle w:val="formattext"/>
        <w:shd w:val="clear" w:color="auto" w:fill="FFFFFF"/>
        <w:spacing w:before="0" w:beforeAutospacing="0" w:after="0" w:afterAutospacing="0"/>
        <w:jc w:val="center"/>
        <w:textAlignment w:val="baseline"/>
        <w:rPr>
          <w:rFonts w:ascii="Arial" w:hAnsi="Arial" w:cs="Arial"/>
        </w:rPr>
      </w:pPr>
      <w:r w:rsidRPr="00A12F04">
        <w:rPr>
          <w:rFonts w:ascii="Arial" w:hAnsi="Arial" w:cs="Arial"/>
        </w:rPr>
        <w:t>     </w:t>
      </w:r>
      <w:r w:rsidRPr="00A12F04">
        <w:rPr>
          <w:rFonts w:ascii="Arial" w:hAnsi="Arial" w:cs="Arial"/>
        </w:rPr>
        <w:br/>
      </w:r>
      <w:r w:rsidRPr="00A12F04">
        <w:rPr>
          <w:rFonts w:ascii="Arial" w:hAnsi="Arial" w:cs="Arial"/>
        </w:rPr>
        <w:br/>
        <w:t>БЛОК-СХЕМА ПОСЛЕДОВАТЕЛЬНОСТИ ДЕЙСТВИЙ ПРИ ПРЕДОСТАВЛЕНИИ МУНИЦИПАЛЬНОЙ УСЛУГИ "КОНСУЛЬТИРОВАНИЕ ПО ПРАВИЛЬНОСТИ НАЧИСЛЕНИЙ ЗА НЕГАТИВНОЕ ВОЗДЕЙСТВИЕ НА ОКРУЖАЮЩУЮ СРЕДУ, ИХ ФАКТИЧЕСКУЮ ОПЛАТУ"</w:t>
      </w:r>
    </w:p>
    <w:p w14:paraId="4C7BFDD0" w14:textId="77777777" w:rsidR="00A12F04" w:rsidRPr="00A12F04" w:rsidRDefault="00A12F04" w:rsidP="00A12F04">
      <w:pPr>
        <w:pStyle w:val="formattext"/>
        <w:shd w:val="clear" w:color="auto" w:fill="FFFFFF"/>
        <w:spacing w:before="0" w:beforeAutospacing="0" w:after="0" w:afterAutospacing="0"/>
        <w:ind w:firstLine="480"/>
        <w:textAlignment w:val="baseline"/>
        <w:rPr>
          <w:rFonts w:ascii="Arial" w:hAnsi="Arial" w:cs="Arial"/>
        </w:rPr>
      </w:pPr>
      <w:r w:rsidRPr="00A12F04">
        <w:rPr>
          <w:rFonts w:ascii="Arial" w:hAnsi="Arial" w:cs="Arial"/>
        </w:rPr>
        <w:br/>
      </w:r>
    </w:p>
    <w:p w14:paraId="4BC4F31F"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5DAFCEF1"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│Начало предоставления услуги: Обращение плательщика │</w:t>
      </w:r>
    </w:p>
    <w:p w14:paraId="3CA2D5DB"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с комплектом документов            │</w:t>
      </w:r>
    </w:p>
    <w:p w14:paraId="4DF31863"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01FB620A"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23ECC578"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Консультирование, проверка   │</w:t>
      </w:r>
    </w:p>
    <w:p w14:paraId="4D604A09"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│документов, необходимых для сдачи │</w:t>
      </w:r>
    </w:p>
    <w:p w14:paraId="02052A05"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│отчета и осуществления платежа за │</w:t>
      </w:r>
    </w:p>
    <w:p w14:paraId="1B29A0C4"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негативное воздействие на    │</w:t>
      </w:r>
    </w:p>
    <w:p w14:paraId="2709335B"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окружающую среду        │</w:t>
      </w:r>
    </w:p>
    <w:p w14:paraId="270404B9"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6035FECD"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lastRenderedPageBreak/>
        <w:t>                       /══════════════════════════════════\</w:t>
      </w:r>
    </w:p>
    <w:p w14:paraId="127CF743"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Отказ в предоставлении     │</w:t>
      </w:r>
    </w:p>
    <w:p w14:paraId="5F267152"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муниципальной услуги      │</w:t>
      </w:r>
    </w:p>
    <w:p w14:paraId="60D64887"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17A958E8"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Нет</w:t>
      </w:r>
    </w:p>
    <w:p w14:paraId="56C48B68"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4D24E76D"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Консультирование    │</w:t>
      </w:r>
    </w:p>
    <w:p w14:paraId="1BCF27DA"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75389535"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16C1093E"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068C5416"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Требования к Расчету   │</w:t>
      </w:r>
    </w:p>
    <w:p w14:paraId="50828B2F"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3B2276F2"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3439F8D5"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xml:space="preserve">                       │   Препятствия для сдачи </w:t>
      </w:r>
      <w:proofErr w:type="gramStart"/>
      <w:r w:rsidRPr="00A12F04">
        <w:rPr>
          <w:rFonts w:ascii="Courier New" w:hAnsi="Courier New" w:cs="Courier New"/>
          <w:spacing w:val="-18"/>
        </w:rPr>
        <w:t>Расчета  │</w:t>
      </w:r>
      <w:proofErr w:type="gramEnd"/>
    </w:p>
    <w:p w14:paraId="2F0BD1D5"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737D92AC"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w:t>
      </w:r>
    </w:p>
    <w:p w14:paraId="3370B676"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w:t>
      </w:r>
    </w:p>
    <w:p w14:paraId="0614AEF4"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Предоставление    │ │ Представление полного │</w:t>
      </w:r>
    </w:p>
    <w:p w14:paraId="62887133"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плательщиками    │ │   перечня документов, │</w:t>
      </w:r>
    </w:p>
    <w:p w14:paraId="276B91F6"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roofErr w:type="gramStart"/>
      <w:r w:rsidRPr="00A12F04">
        <w:rPr>
          <w:rFonts w:ascii="Courier New" w:hAnsi="Courier New" w:cs="Courier New"/>
          <w:spacing w:val="-18"/>
        </w:rPr>
        <w:t>│  неполного</w:t>
      </w:r>
      <w:proofErr w:type="gramEnd"/>
      <w:r w:rsidRPr="00A12F04">
        <w:rPr>
          <w:rFonts w:ascii="Courier New" w:hAnsi="Courier New" w:cs="Courier New"/>
          <w:spacing w:val="-18"/>
        </w:rPr>
        <w:t xml:space="preserve"> комплекта  │ │необходимого для сдачи │</w:t>
      </w:r>
    </w:p>
    <w:p w14:paraId="64CB5B70"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w:t>
      </w:r>
      <w:proofErr w:type="gramStart"/>
      <w:r w:rsidRPr="00A12F04">
        <w:rPr>
          <w:rFonts w:ascii="Courier New" w:hAnsi="Courier New" w:cs="Courier New"/>
          <w:spacing w:val="-18"/>
        </w:rPr>
        <w:t>документов,   </w:t>
      </w:r>
      <w:proofErr w:type="gramEnd"/>
      <w:r w:rsidRPr="00A12F04">
        <w:rPr>
          <w:rFonts w:ascii="Courier New" w:hAnsi="Courier New" w:cs="Courier New"/>
          <w:spacing w:val="-18"/>
        </w:rPr>
        <w:t> │ │        расчета        │</w:t>
      </w:r>
    </w:p>
    <w:p w14:paraId="687FC60E"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│необходимого для сдачи │ └══════════┬════════════…</w:t>
      </w:r>
    </w:p>
    <w:p w14:paraId="08DDF649"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Расчета.      │            │</w:t>
      </w:r>
    </w:p>
    <w:p w14:paraId="463DF0E9"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Предоставление   │            │</w:t>
      </w:r>
    </w:p>
    <w:p w14:paraId="515002CB"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xml:space="preserve">               │    недостоверной </w:t>
      </w:r>
      <w:proofErr w:type="gramStart"/>
      <w:r w:rsidRPr="00A12F04">
        <w:rPr>
          <w:rFonts w:ascii="Courier New" w:hAnsi="Courier New" w:cs="Courier New"/>
          <w:spacing w:val="-18"/>
        </w:rPr>
        <w:t>или  │</w:t>
      </w:r>
      <w:proofErr w:type="gramEnd"/>
      <w:r w:rsidRPr="00A12F04">
        <w:rPr>
          <w:rFonts w:ascii="Courier New" w:hAnsi="Courier New" w:cs="Courier New"/>
          <w:spacing w:val="-18"/>
        </w:rPr>
        <w:t>            │</w:t>
      </w:r>
    </w:p>
    <w:p w14:paraId="05881205"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искаженной информации │            │</w:t>
      </w:r>
    </w:p>
    <w:p w14:paraId="50280F59"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предоставляемой   │            │</w:t>
      </w:r>
    </w:p>
    <w:p w14:paraId="2BE1B8C0"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документации    │            │</w:t>
      </w:r>
    </w:p>
    <w:p w14:paraId="0D797B6A"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w:t>
      </w:r>
    </w:p>
    <w:p w14:paraId="088046EF"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3C2E05DB"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4CA383E4"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Завершение предоставления     │</w:t>
      </w:r>
    </w:p>
    <w:p w14:paraId="380799CB"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          муниципальной услуги        │</w:t>
      </w:r>
    </w:p>
    <w:p w14:paraId="16A3E407" w14:textId="77777777" w:rsidR="00A12F04" w:rsidRPr="00A12F04" w:rsidRDefault="00A12F04" w:rsidP="00A12F04">
      <w:pPr>
        <w:pStyle w:val="unformattext"/>
        <w:spacing w:before="0" w:beforeAutospacing="0" w:after="0" w:afterAutospacing="0"/>
        <w:textAlignment w:val="baseline"/>
        <w:rPr>
          <w:rFonts w:ascii="Courier New" w:hAnsi="Courier New" w:cs="Courier New"/>
          <w:spacing w:val="-18"/>
        </w:rPr>
      </w:pPr>
      <w:r w:rsidRPr="00A12F04">
        <w:rPr>
          <w:rFonts w:ascii="Courier New" w:hAnsi="Courier New" w:cs="Courier New"/>
          <w:spacing w:val="-18"/>
        </w:rPr>
        <w:t>                       (══════════════════════════════════════)</w:t>
      </w:r>
    </w:p>
    <w:p w14:paraId="286FADDF" w14:textId="77777777" w:rsidR="00A12F04" w:rsidRPr="00A12F04" w:rsidRDefault="00A12F04" w:rsidP="00A12F04"/>
    <w:p w14:paraId="4C25A70A" w14:textId="77777777" w:rsidR="00C22ED3" w:rsidRPr="00A12F04"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12F04"/>
    <w:pPr>
      <w:spacing w:after="200" w:line="276" w:lineRule="auto"/>
    </w:pPr>
  </w:style>
  <w:style w:type="paragraph" w:styleId="2">
    <w:name w:val="heading 2"/>
    <w:basedOn w:val="a"/>
    <w:link w:val="20"/>
    <w:uiPriority w:val="9"/>
    <w:semiHidden/>
    <w:unhideWhenUsed/>
    <w:qFormat/>
    <w:rsid w:val="00A12F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A12F04"/>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A12F04"/>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12F0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12F04"/>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A12F04"/>
    <w:rPr>
      <w:rFonts w:asciiTheme="majorHAnsi" w:eastAsiaTheme="majorEastAsia" w:hAnsiTheme="majorHAnsi" w:cstheme="majorBidi"/>
      <w:b/>
      <w:bCs/>
      <w:i/>
      <w:iCs/>
      <w:color w:val="4472C4" w:themeColor="accent1"/>
    </w:rPr>
  </w:style>
  <w:style w:type="paragraph" w:customStyle="1" w:styleId="headertext">
    <w:name w:val="headertext"/>
    <w:basedOn w:val="a"/>
    <w:rsid w:val="00A12F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12F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A12F0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