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B7D58" w:rsidRPr="00DB7D58" w:rsidRDefault="00DB7D58" w:rsidP="00DB7D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D58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b/>
          <w:sz w:val="24"/>
          <w:szCs w:val="24"/>
        </w:rPr>
        <w:t>»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Березниковско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» муниципального образования </w:t>
      </w:r>
      <w:r w:rsidRPr="00DB7D58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Виноградовский</w:t>
      </w:r>
      <w:proofErr w:type="spellEnd"/>
      <w:r w:rsidRPr="00DB7D58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 (с изменениями на 29 ноября 2013 года)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от 29 августа 2013 года N 50-в/4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Виноградовский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(с изменениями на 29 ноября 2013 года)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ноября 2013 года N 72-в/2.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</w:t>
      </w:r>
      <w:r w:rsidRPr="00DB7D58">
        <w:rPr>
          <w:rFonts w:ascii="Times New Roman" w:hAnsi="Times New Roman" w:cs="Times New Roman"/>
          <w:sz w:val="24"/>
          <w:szCs w:val="24"/>
        </w:rPr>
        <w:lastRenderedPageBreak/>
        <w:t>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0802C8" w:rsidRPr="00DB7D58" w:rsidRDefault="00DB7D58" w:rsidP="00DB7D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Согласовать на период с 01 октября 2013 года по 31 декабря 2016 года производственную программ</w:t>
      </w:r>
      <w:proofErr w:type="gramStart"/>
      <w:r w:rsidRPr="00DB7D58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DB7D5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(ИНН 2901148535)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Виноградовский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24"/>
        <w:gridCol w:w="1514"/>
        <w:gridCol w:w="1638"/>
        <w:gridCol w:w="1638"/>
        <w:gridCol w:w="1761"/>
        <w:gridCol w:w="1658"/>
      </w:tblGrid>
      <w:tr w:rsidR="00DB7D58" w:rsidRPr="00DB7D58" w:rsidTr="00DB7D5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01.10.2013 по 31.12.2016 </w:t>
            </w: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01.10.2013 по 31.12.2014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78,05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30,05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24,00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руб.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17 948,83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6 610,90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5 519,92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5 818,01 </w:t>
            </w:r>
          </w:p>
        </w:tc>
      </w:tr>
    </w:tbl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DB7D58">
        <w:rPr>
          <w:rFonts w:ascii="Times New Roman" w:hAnsi="Times New Roman" w:cs="Times New Roman"/>
          <w:sz w:val="24"/>
          <w:szCs w:val="24"/>
        </w:rPr>
        <w:t>Установить и ввести в действие на период с 01 октября 2013 года по 31 декабря 2016 года тарифы на услуги по утилизации твердых бытовых отходов, оказываемые ООО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(ИНН 2901148535)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Виноградовский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 муниципальный район», с календарной разбивкой:</w:t>
      </w:r>
      <w:proofErr w:type="gramEnd"/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на период с 01 октября 2013 года по 31 декабря 2014 года согласно приложению N 1;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 согласно приложению N 2;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на период с 01 января 2016 года по 31 декабря 2016 года согласно приложению N 3.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» (ИНН 2901148535) на территории муниципального образования </w:t>
      </w:r>
      <w:r w:rsidRPr="00DB7D58">
        <w:rPr>
          <w:rFonts w:ascii="Times New Roman" w:hAnsi="Times New Roman" w:cs="Times New Roman"/>
          <w:sz w:val="24"/>
          <w:szCs w:val="24"/>
        </w:rPr>
        <w:lastRenderedPageBreak/>
        <w:t>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Виноградовский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 xml:space="preserve">4. Признать утратившим силу 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 01 октября 2013 года постановление агентства по тарифам и ценам Архангельской области от 31 августа 2012 года N 51-в/4 «О тарифах на услуги утилизации (захоронения) твердых бытовых отходов, оказываемые ООО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муниципального образования “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Виноградовский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 муниципальный район”».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b/>
          <w:sz w:val="24"/>
          <w:szCs w:val="24"/>
        </w:rPr>
        <w:t xml:space="preserve">ПРИЛОЖЕНИЕ N 1 Т А </w:t>
      </w:r>
      <w:proofErr w:type="gramStart"/>
      <w:r w:rsidRPr="00DB7D5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DB7D58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b/>
          <w:sz w:val="24"/>
          <w:szCs w:val="24"/>
        </w:rPr>
        <w:t>» (ИНН 2901148535)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Виногр</w:t>
      </w:r>
      <w:r>
        <w:rPr>
          <w:rFonts w:ascii="Times New Roman" w:hAnsi="Times New Roman" w:cs="Times New Roman"/>
          <w:b/>
          <w:sz w:val="24"/>
          <w:szCs w:val="24"/>
        </w:rPr>
        <w:t>адовский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район», </w:t>
      </w:r>
      <w:r w:rsidRPr="00DB7D58">
        <w:rPr>
          <w:rFonts w:ascii="Times New Roman" w:hAnsi="Times New Roman" w:cs="Times New Roman"/>
          <w:b/>
          <w:sz w:val="24"/>
          <w:szCs w:val="24"/>
        </w:rPr>
        <w:t>на период с 01 октября 2013 года по 31декабря 2014 года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от 29 августа 2013 года N 50-в/4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B7D58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 xml:space="preserve"> агентства по тарифам и ценам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от 29 ноября 2013 года N 72-в/2-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lastRenderedPageBreak/>
        <w:t>ТАРИФЫ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(ИНН 2901148535)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Виноградовский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на период с 01 октября 2013 года по 31декабря 2014 года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1"/>
        <w:gridCol w:w="3198"/>
        <w:gridCol w:w="3216"/>
      </w:tblGrid>
      <w:tr w:rsidR="00DB7D58" w:rsidRPr="00DB7D58" w:rsidTr="00DB7D58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01.10.2013 по 30.06.2014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01.07.2014 по 31.12.2014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230,00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 редакции постановления агентства по тарифам и ценам Архангельской области от 29 ноября 2013 года N 72-в/2.</w:t>
            </w:r>
            <w:proofErr w:type="gramEnd"/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230,00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 редакции постановления агентства по тарифам и ценам Архангельской области от 29 ноября 2013 года N 72-в/2.</w:t>
            </w:r>
            <w:proofErr w:type="gramEnd"/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230,00 </w:t>
            </w:r>
          </w:p>
        </w:tc>
      </w:tr>
    </w:tbl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Примечания: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3....</w:t>
      </w:r>
    </w:p>
    <w:p w:rsid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7D58">
        <w:rPr>
          <w:rFonts w:ascii="Times New Roman" w:hAnsi="Times New Roman" w:cs="Times New Roman"/>
          <w:sz w:val="24"/>
          <w:szCs w:val="24"/>
        </w:rPr>
        <w:t>(пункт исключен на основании постановления агентства по тарифам и ценам Архангельской области от 29 ноября 2013 года N 72-в/2.</w:t>
      </w:r>
      <w:proofErr w:type="gramEnd"/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b/>
          <w:sz w:val="24"/>
          <w:szCs w:val="24"/>
        </w:rPr>
        <w:t xml:space="preserve">ПРИЛОЖЕНИЕ N 2 Т А </w:t>
      </w:r>
      <w:proofErr w:type="gramStart"/>
      <w:r w:rsidRPr="00DB7D5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DB7D58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b/>
          <w:sz w:val="24"/>
          <w:szCs w:val="24"/>
        </w:rPr>
        <w:t xml:space="preserve">» (ИНН 2901148535) на территории муниципального </w:t>
      </w:r>
      <w:r w:rsidRPr="00DB7D58">
        <w:rPr>
          <w:rFonts w:ascii="Times New Roman" w:hAnsi="Times New Roman" w:cs="Times New Roman"/>
          <w:b/>
          <w:sz w:val="24"/>
          <w:szCs w:val="24"/>
        </w:rPr>
        <w:lastRenderedPageBreak/>
        <w:t>образования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Виноградо</w:t>
      </w:r>
      <w:r>
        <w:rPr>
          <w:rFonts w:ascii="Times New Roman" w:hAnsi="Times New Roman" w:cs="Times New Roman"/>
          <w:b/>
          <w:sz w:val="24"/>
          <w:szCs w:val="24"/>
        </w:rPr>
        <w:t>вский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район», </w:t>
      </w:r>
      <w:r w:rsidRPr="00DB7D58">
        <w:rPr>
          <w:rFonts w:ascii="Times New Roman" w:hAnsi="Times New Roman" w:cs="Times New Roman"/>
          <w:b/>
          <w:sz w:val="24"/>
          <w:szCs w:val="24"/>
        </w:rPr>
        <w:t>на период с 01 января 2015 года по 31 декабря 2015 года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от 29 августа 2013 года N 50-в/4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B7D58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 xml:space="preserve"> агентства по тарифам и ценам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от 29 ноября 2013 года N 72-в/2-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ТАРИФЫ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(ИНН 2901148535)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Виноградовский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 муниципальный район», на период с 01 января 2015 года по 31 декабря 2015 года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95"/>
        <w:gridCol w:w="3210"/>
        <w:gridCol w:w="3228"/>
      </w:tblGrid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30.06.2015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по 31.12.2015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231,00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 редакции постановления агентства по тарифам и ценам Архангельской области от 29 ноября 2013 года N 72-в/2.</w:t>
            </w:r>
            <w:proofErr w:type="gramEnd"/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231,00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(строка в редакции постановления агентства по тарифам и ценам Архангельской области от 29 </w:t>
            </w: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ноября 2013 года N 72-в/2.</w:t>
            </w:r>
            <w:proofErr w:type="gramEnd"/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231,00 </w:t>
            </w:r>
          </w:p>
        </w:tc>
      </w:tr>
    </w:tbl>
    <w:p w:rsidR="00DB7D58" w:rsidRPr="00DB7D58" w:rsidRDefault="00DB7D58" w:rsidP="00DB7D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Примечания: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3...</w:t>
      </w:r>
    </w:p>
    <w:p w:rsid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7D58">
        <w:rPr>
          <w:rFonts w:ascii="Times New Roman" w:hAnsi="Times New Roman" w:cs="Times New Roman"/>
          <w:sz w:val="24"/>
          <w:szCs w:val="24"/>
        </w:rPr>
        <w:t>(пункт исключен на основании постановления агентства по тарифам и ценам Архангельской области от 29 ноября 2013 года N 72-в/2.</w:t>
      </w:r>
      <w:proofErr w:type="gramEnd"/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b/>
          <w:sz w:val="24"/>
          <w:szCs w:val="24"/>
        </w:rPr>
        <w:t xml:space="preserve">ПРИЛОЖЕНИЕ N 3 Т А </w:t>
      </w:r>
      <w:proofErr w:type="gramStart"/>
      <w:r w:rsidRPr="00DB7D5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DB7D58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b/>
          <w:sz w:val="24"/>
          <w:szCs w:val="24"/>
        </w:rPr>
        <w:t>» (ИНН 2901148535)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DB7D58">
        <w:rPr>
          <w:rFonts w:ascii="Times New Roman" w:hAnsi="Times New Roman" w:cs="Times New Roman"/>
          <w:b/>
          <w:sz w:val="24"/>
          <w:szCs w:val="24"/>
        </w:rPr>
        <w:t>Виногр</w:t>
      </w:r>
      <w:r>
        <w:rPr>
          <w:rFonts w:ascii="Times New Roman" w:hAnsi="Times New Roman" w:cs="Times New Roman"/>
          <w:b/>
          <w:sz w:val="24"/>
          <w:szCs w:val="24"/>
        </w:rPr>
        <w:t>адовский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район», </w:t>
      </w:r>
      <w:r w:rsidRPr="00DB7D58">
        <w:rPr>
          <w:rFonts w:ascii="Times New Roman" w:hAnsi="Times New Roman" w:cs="Times New Roman"/>
          <w:b/>
          <w:sz w:val="24"/>
          <w:szCs w:val="24"/>
        </w:rPr>
        <w:t>с 01 января 2016 года по 31 декабря 2016 года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от 29 августа 2013 года N 50-в/4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B7D58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lastRenderedPageBreak/>
        <w:t xml:space="preserve"> агентства по тарифам и ценам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от 29 ноября 2013 года N 72-в/2-</w:t>
      </w:r>
    </w:p>
    <w:p w:rsidR="00DB7D58" w:rsidRPr="00DB7D58" w:rsidRDefault="00DB7D58" w:rsidP="00DB7D58">
      <w:pPr>
        <w:jc w:val="right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ТАРИФЫ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ТрансДорПроект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(ИНН 2901148535) на территории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Березниковское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DB7D58">
        <w:rPr>
          <w:rFonts w:ascii="Times New Roman" w:hAnsi="Times New Roman" w:cs="Times New Roman"/>
          <w:sz w:val="24"/>
          <w:szCs w:val="24"/>
        </w:rPr>
        <w:t>Виноградовский</w:t>
      </w:r>
      <w:proofErr w:type="spellEnd"/>
      <w:r w:rsidRPr="00DB7D58">
        <w:rPr>
          <w:rFonts w:ascii="Times New Roman" w:hAnsi="Times New Roman" w:cs="Times New Roman"/>
          <w:sz w:val="24"/>
          <w:szCs w:val="24"/>
        </w:rPr>
        <w:t xml:space="preserve"> муниципальный район»,</w:t>
      </w:r>
    </w:p>
    <w:p w:rsidR="00DB7D58" w:rsidRPr="00DB7D58" w:rsidRDefault="00DB7D58" w:rsidP="00DB7D58">
      <w:pPr>
        <w:jc w:val="center"/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с 01 января 2016 года по 31 декабря 2016 года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95"/>
        <w:gridCol w:w="3210"/>
        <w:gridCol w:w="3228"/>
      </w:tblGrid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30.06.2016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по 31.12.2016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231,00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253,00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 редакции постановления агентства по тарифам и ценам Архангельской области от 29 ноября 2013 года N 72-в/2.</w:t>
            </w:r>
            <w:proofErr w:type="gramEnd"/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231,00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253,00 </w:t>
            </w:r>
          </w:p>
        </w:tc>
      </w:tr>
      <w:tr w:rsidR="00DB7D58" w:rsidRPr="00DB7D58" w:rsidTr="00DB7D58">
        <w:trPr>
          <w:tblCellSpacing w:w="15" w:type="dxa"/>
        </w:trPr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 редакции постановления агентства по тарифам и ценам Архангельской области от 29 ноября 2013 года N 72-в/2.</w:t>
            </w:r>
            <w:proofErr w:type="gramEnd"/>
          </w:p>
        </w:tc>
      </w:tr>
      <w:tr w:rsidR="00DB7D58" w:rsidRPr="00DB7D58" w:rsidTr="00DB7D5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231,00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DB7D58" w:rsidRPr="00DB7D58" w:rsidRDefault="00DB7D58" w:rsidP="00DB7D5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7D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253,00 </w:t>
            </w:r>
          </w:p>
        </w:tc>
      </w:tr>
    </w:tbl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Примечания: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r w:rsidRPr="00DB7D58">
        <w:rPr>
          <w:rFonts w:ascii="Times New Roman" w:hAnsi="Times New Roman" w:cs="Times New Roman"/>
          <w:sz w:val="24"/>
          <w:szCs w:val="24"/>
        </w:rPr>
        <w:t>3...</w:t>
      </w:r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B7D58">
        <w:rPr>
          <w:rFonts w:ascii="Times New Roman" w:hAnsi="Times New Roman" w:cs="Times New Roman"/>
          <w:sz w:val="24"/>
          <w:szCs w:val="24"/>
        </w:rPr>
        <w:t>(пункт исключен на основании постановления агентства по тарифам и ценам Архангельской области от 29 ноября 2013 года N 72-в/2.</w:t>
      </w:r>
      <w:proofErr w:type="gramEnd"/>
    </w:p>
    <w:p w:rsidR="00DB7D58" w:rsidRPr="00DB7D58" w:rsidRDefault="00DB7D58" w:rsidP="00DB7D58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965C0"/>
    <w:multiLevelType w:val="hybridMultilevel"/>
    <w:tmpl w:val="86C6F8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f191102443b46d2" /><Relationship Type="http://schemas.openxmlformats.org/officeDocument/2006/relationships/numbering" Target="/word/numbering.xml" Id="R412cef0da8f3461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