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73FD5" w:rsidRPr="00373FD5" w:rsidRDefault="00373FD5" w:rsidP="00373FD5">
      <w:pPr>
        <w:jc w:val="center"/>
        <w:rPr>
          <w:b/>
        </w:rPr>
      </w:pPr>
      <w:proofErr w:type="gramStart"/>
      <w:r w:rsidRPr="00373FD5">
        <w:rPr>
          <w:b/>
        </w:rPr>
        <w:t>ОБ УТВЕРЖДЕНИИ АДМИНИСТРАТИВНОГО РЕГЛАМЕНТА ИСПОЛНЕНИЯ УПРАВЛЕНИЕМ ПО ОХРАНЕ И ИСПОЛЬЗОВАНИЮ ОБЪЕКТОВ ЖИВОТНОГО МИРА И ВОДНЫХ БИОЛОГИЧЕСКИХ РЕСУРСОВ РЕСПУБЛИКИ АДЫГЕЯ ГОСУДАРСТВЕННОЙ УСЛУГИ ПО ВЫДАЧЕ БЛАНКОВ РАЗРЕШЕНИЙ НА ДОБЫЧУ ОХОТНИЧЬИХ РЕСУРСОВ ЮРИДИЧЕСКИМ ЛИЦАМ И ИНДИВИДУАЛЬНЫМ ПРЕДПРИНИМАТЕЛЯМ, ЗАКЛЮЧИВШИМ ОХОТХОЗЯЙСТВЕННЫЕ СОГЛАШЕНИЯ ИЛИ ИМЕЮЩИМ ДЕЙСТВУЮЩИЕ ДОЛГОСРОЧНЫЕ ЛИЦЕНЗИИ НА ПРАВО ПОЛЬЗОВАНИЯ ОБЪЕКТАМИ ЖИВОТНОГО, МИРА, ОТНЕСЕННЫМ К ОБЪЕКТАМ ОХОТЫ</w:t>
      </w:r>
      <w:proofErr w:type="gramEnd"/>
    </w:p>
    <w:p w:rsidR="00373FD5" w:rsidRPr="00373FD5" w:rsidRDefault="00373FD5" w:rsidP="00373FD5">
      <w:pPr>
        <w:jc w:val="center"/>
        <w:rPr>
          <w:b/>
        </w:rPr>
      </w:pPr>
      <w:r w:rsidRPr="00373FD5">
        <w:rPr>
          <w:b/>
        </w:rPr>
        <w:t>УПРАВЛЕНИЕ ПО ОХРАНЕ И ИСПОЛЬЗОВАНИЮ ОБЪЕКТОВ ЖИВОТНОГО МИРА И ВОДНЫХ БИОЛОГИЧЕСКИХ РЕСУРСОВ РЕСПУБЛ</w:t>
      </w:r>
      <w:bookmarkStart w:id="1" w:name="_GoBack"/>
      <w:bookmarkEnd w:id="1"/>
      <w:r w:rsidRPr="00373FD5">
        <w:rPr>
          <w:b/>
        </w:rPr>
        <w:t>ИКИ АДЫГЕЯ</w:t>
      </w:r>
    </w:p>
    <w:p w:rsidR="00373FD5" w:rsidRPr="00373FD5" w:rsidRDefault="00373FD5" w:rsidP="00373FD5">
      <w:pPr>
        <w:jc w:val="center"/>
        <w:rPr>
          <w:b/>
        </w:rPr>
      </w:pPr>
    </w:p>
    <w:p w:rsidR="00373FD5" w:rsidRPr="00373FD5" w:rsidRDefault="00373FD5" w:rsidP="00373FD5">
      <w:pPr>
        <w:jc w:val="center"/>
        <w:rPr>
          <w:b/>
        </w:rPr>
      </w:pPr>
      <w:r w:rsidRPr="00373FD5">
        <w:rPr>
          <w:b/>
        </w:rPr>
        <w:t>ПРИКАЗ</w:t>
      </w:r>
    </w:p>
    <w:p w:rsidR="00373FD5" w:rsidRPr="00373FD5" w:rsidRDefault="00373FD5" w:rsidP="00373FD5">
      <w:pPr>
        <w:jc w:val="center"/>
        <w:rPr>
          <w:b/>
        </w:rPr>
      </w:pPr>
    </w:p>
    <w:p w:rsidR="00373FD5" w:rsidRPr="00373FD5" w:rsidRDefault="00373FD5" w:rsidP="00373FD5">
      <w:pPr>
        <w:jc w:val="center"/>
        <w:rPr>
          <w:b/>
        </w:rPr>
      </w:pPr>
      <w:r w:rsidRPr="00373FD5">
        <w:rPr>
          <w:b/>
        </w:rPr>
        <w:t>от 26 ноября 2010 года N 149-пр</w:t>
      </w:r>
    </w:p>
    <w:p w:rsidR="00373FD5" w:rsidRPr="00373FD5" w:rsidRDefault="00373FD5" w:rsidP="00373FD5">
      <w:pPr>
        <w:jc w:val="center"/>
        <w:rPr>
          <w:b/>
        </w:rPr>
      </w:pPr>
    </w:p>
    <w:p w:rsidR="00373FD5" w:rsidRPr="00373FD5" w:rsidRDefault="00373FD5" w:rsidP="00373FD5">
      <w:pPr>
        <w:jc w:val="center"/>
        <w:rPr>
          <w:b/>
        </w:rPr>
      </w:pPr>
      <w:proofErr w:type="gramStart"/>
      <w:r w:rsidRPr="00373FD5">
        <w:rPr>
          <w:b/>
        </w:rPr>
        <w:t>ОБ УТВЕРЖДЕНИИ АДМИНИСТРАТИВНОГО РЕГЛАМЕНТА ИСПОЛНЕНИЯ УПРАВЛЕНИЕМ ПО ОХРАНЕ И ИСПОЛЬЗОВАНИЮ ОБЪЕКТОВ ЖИВОТНОГО МИРА И ВОДНЫХ БИОЛОГИЧЕСКИХ РЕСУРСОВ РЕСПУБЛИКИ АДЫГЕЯ ГОСУДАРСТВЕННОЙ УСЛУГИ ПО ВЫДАЧЕ БЛАНКОВ РАЗРЕШЕНИЙ НА ДОБЫЧУ ОХОТНИЧЬИХ РЕСУРСОВ ЮРИДИЧЕСКИМ ЛИЦАМ И ИНДИВИДУАЛЬНЫМ ПРЕДПРИНИМАТЕЛЯМ, ЗАКЛЮЧИВШИМ ОХОТХОЗЯЙСТВЕННЫЕ СОГЛАШЕНИЯ ИЛИ ИМЕЮЩИМ ДЕЙСТВУЮЩИЕ ДОЛГОСРОЧНЫЕ ЛИЦЕНЗИИ НА ПРАВО ПОЛЬЗОВАНИЯ ОБЪЕКТАМИ ЖИВОТНОГО, МИРА, ОТНЕСЕННЫМ К ОБЪЕКТАМ ОХОТЫ</w:t>
      </w:r>
      <w:proofErr w:type="gramEnd"/>
    </w:p>
    <w:p w:rsidR="00373FD5" w:rsidRDefault="00373FD5" w:rsidP="00373FD5"/>
    <w:p w:rsidR="00373FD5" w:rsidRDefault="00373FD5" w:rsidP="00373FD5">
      <w:proofErr w:type="gramStart"/>
      <w:r>
        <w:t>В соответствии с Федеральным законом от 27 июля 2010 года N 210-ФЗ "Об организации предоставления государственных и муниципальных услуг",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Федеральным законом от 24 апреля 1995 года N 52-ФЗ "О животном мире", Правительства Российской Федерации</w:t>
      </w:r>
      <w:proofErr w:type="gramEnd"/>
      <w:r>
        <w:t xml:space="preserve"> </w:t>
      </w:r>
      <w:proofErr w:type="gramStart"/>
      <w:r>
        <w:t>от 10 января 2009 г. N 18 "О добывании объектов животного мира, отнесенных к объектам охоты", Постановлением Кабинета Министров Республики Адыгея от 13 августа 2007 года N 143 "О порядке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в Республике Адыгея", приказом Министерства природных ресурсов и экологии Российской Федерации от 23 апреля 2010 года</w:t>
      </w:r>
      <w:proofErr w:type="gramEnd"/>
      <w:r>
        <w:t xml:space="preserve"> N 121 "Об утверждении порядка выдачи разрешений на добычу охотничьих ресурсов и формы бланка разрешения на добычу охотничьих ресурсов", положением об Управлении по охране и использованию объектов животного мира и водных биологических ресурсов Республики Адыгея</w:t>
      </w:r>
    </w:p>
    <w:p w:rsidR="00373FD5" w:rsidRDefault="00373FD5" w:rsidP="00373FD5"/>
    <w:p w:rsidR="00373FD5" w:rsidRDefault="00373FD5" w:rsidP="00373FD5">
      <w:r>
        <w:t>приказываю:</w:t>
      </w:r>
    </w:p>
    <w:p w:rsidR="00373FD5" w:rsidRDefault="00373FD5" w:rsidP="00373FD5"/>
    <w:p w:rsidR="00373FD5" w:rsidRDefault="00373FD5" w:rsidP="00373FD5">
      <w:r>
        <w:t xml:space="preserve">1. Утвердить Административный регламент исполнения государственной услуги по выдаче бланков разрешений на добычу охотничьих ресурсов юридическим лицам и индивидуальным предпринимателям, </w:t>
      </w:r>
      <w:r>
        <w:lastRenderedPageBreak/>
        <w:t xml:space="preserve">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охоты.</w:t>
      </w:r>
    </w:p>
    <w:p w:rsidR="00373FD5" w:rsidRDefault="00373FD5" w:rsidP="00373FD5"/>
    <w:p w:rsidR="00373FD5" w:rsidRDefault="00373FD5" w:rsidP="00373FD5">
      <w:r>
        <w:t>2. Всем уполномоченным должностным лицам Управления по охране и использованию объектов животного мира и водных биологических ресурсов Республики Адыгея принять к руководству и исполнению настоящий Административный регламент.</w:t>
      </w:r>
    </w:p>
    <w:p w:rsidR="00373FD5" w:rsidRDefault="00373FD5" w:rsidP="00373FD5"/>
    <w:p w:rsidR="00373FD5" w:rsidRDefault="00373FD5" w:rsidP="00373FD5">
      <w:r>
        <w:t>3. Контроль исполнения настоящего приказа оставляю за собой.</w:t>
      </w:r>
    </w:p>
    <w:p w:rsidR="00373FD5" w:rsidRDefault="00373FD5" w:rsidP="00373FD5"/>
    <w:p w:rsidR="00373FD5" w:rsidRDefault="00373FD5" w:rsidP="00373FD5">
      <w:pPr>
        <w:jc w:val="right"/>
      </w:pPr>
      <w:r>
        <w:t>Начальник Управления</w:t>
      </w:r>
    </w:p>
    <w:p w:rsidR="00373FD5" w:rsidRDefault="00373FD5" w:rsidP="00373FD5">
      <w:pPr>
        <w:jc w:val="right"/>
      </w:pPr>
    </w:p>
    <w:p w:rsidR="00373FD5" w:rsidRDefault="00373FD5" w:rsidP="00373FD5">
      <w:pPr>
        <w:jc w:val="right"/>
      </w:pPr>
      <w:r>
        <w:t xml:space="preserve">Р.Х. </w:t>
      </w:r>
      <w:proofErr w:type="spellStart"/>
      <w:r>
        <w:t>Бричев</w:t>
      </w:r>
      <w:proofErr w:type="spellEnd"/>
    </w:p>
    <w:p w:rsidR="00373FD5" w:rsidRDefault="00373FD5" w:rsidP="00373FD5">
      <w:pPr>
        <w:jc w:val="center"/>
      </w:pPr>
    </w:p>
    <w:p w:rsidR="00373FD5" w:rsidRDefault="00373FD5" w:rsidP="00373FD5">
      <w:pPr>
        <w:jc w:val="center"/>
      </w:pPr>
      <w:r>
        <w:t>АДМИНИСТРАТИВНЫЙ РЕГЛАМЕНТ ИСПОЛНЕНИЯ УПРАВЛЕНИЕМ ПО ОХРАНЕ И ИСПОЛЬЗОВАНИЮ ОБЪЕКТОВ ЖИВОТНОГО МИРА И ВОДНЫХ БИОЛОГИЧЕСКИХ РЕСУРСОВ РЕСПУБЛИКИ АДЫГЕЯ ГОСУДАРСТВЕННОЙ УСЛУГИ ПО ВЫДАЧЕ БЛАНКОВ РАЗРЕШЕНИЙ НА ДОБЫЧУ ОХОТНИЧЬИХ РЕСУРСОВ ЮРИДИЧЕСКИМ ЛИЦАМ И ИНДИВИДУАЛЬНЫМ ПРЕДПРИНИМАТЕЛЯМ, ЗАКЛЮЧИВШИМ ОХОТХОЗЯЙСТВЕННЫЕ СОГЛАШЕНИЯ ИЛИ ИМЕЮЩИМ ДЕЙСТВУЮЩИЕ ДОЛГОСРОЧНЫЕ ЛИЦЕНЗИИ НА ПРАВО ПОЛЬЗОВАНИЯ ОБЪЕКТАМИ ЖИВОТНОГО МИРА, ОТНЕСЕННЫМ К ОБЪЕКТАМ ОХОТЫ</w:t>
      </w:r>
    </w:p>
    <w:p w:rsidR="00373FD5" w:rsidRDefault="00373FD5" w:rsidP="00373FD5">
      <w:r>
        <w:t>I. Общие положения</w:t>
      </w:r>
    </w:p>
    <w:p w:rsidR="00373FD5" w:rsidRDefault="00373FD5" w:rsidP="00373FD5">
      <w:r>
        <w:t>Наименование государственной услуги</w:t>
      </w:r>
    </w:p>
    <w:p w:rsidR="00373FD5" w:rsidRDefault="00373FD5" w:rsidP="00373FD5"/>
    <w:p w:rsidR="00373FD5" w:rsidRDefault="00373FD5" w:rsidP="00373FD5">
      <w:r>
        <w:t xml:space="preserve">1. </w:t>
      </w:r>
      <w:proofErr w:type="gramStart"/>
      <w:r>
        <w:t xml:space="preserve">Административный регламент исполнения Управлением по охране и использованию объектов животного мира и водных биологических ресурсов Республики Адыгея государственной услуги по выдаче бланков разрешений на добычу охотничьих ресурсов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 (далее - административный регламент) разработан в целях повышения результативности и качества</w:t>
      </w:r>
      <w:proofErr w:type="gramEnd"/>
      <w:r>
        <w:t xml:space="preserve">, открытости и доступности предоставления государственной услуги по выдаче бланков разрешений на добычу охотничьих ресурсов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охоты, определяет сроки и последовательность действий (административных процедур) при осуществлении полномочий.</w:t>
      </w:r>
    </w:p>
    <w:p w:rsidR="00373FD5" w:rsidRDefault="00373FD5" w:rsidP="00373FD5"/>
    <w:p w:rsidR="00373FD5" w:rsidRDefault="00373FD5" w:rsidP="00373FD5">
      <w:r>
        <w:lastRenderedPageBreak/>
        <w:t xml:space="preserve">2. Наименование государственной услуги - "Выдача бланков разрешений на добычу охотничьих ресурсов юридическим лицам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охоты" (далее - государственная услуга).</w:t>
      </w:r>
    </w:p>
    <w:p w:rsidR="00373FD5" w:rsidRDefault="00373FD5" w:rsidP="00373FD5"/>
    <w:p w:rsidR="00373FD5" w:rsidRDefault="00373FD5" w:rsidP="00373FD5">
      <w:r>
        <w:t>3. Государственная услуга предоставляется Управлением по охране и использованию объектов животного мира и водных биологических ресурсов Республики Адыгея (далее - Управление). Государственная услуга предоставляется должностными лицами Управления.</w:t>
      </w:r>
    </w:p>
    <w:p w:rsidR="00373FD5" w:rsidRDefault="00373FD5" w:rsidP="00373FD5"/>
    <w:p w:rsidR="00373FD5" w:rsidRDefault="00373FD5" w:rsidP="00373FD5">
      <w:r>
        <w:t>4. Нормативные правовые акты, регулирующие исполнение государственной услуги:</w:t>
      </w:r>
    </w:p>
    <w:p w:rsidR="00373FD5" w:rsidRDefault="00373FD5" w:rsidP="00373FD5"/>
    <w:p w:rsidR="00373FD5" w:rsidRDefault="00373FD5" w:rsidP="00373FD5">
      <w:r>
        <w:t>Конституция Российской Федерации от 12.12.1993 г.;</w:t>
      </w:r>
    </w:p>
    <w:p w:rsidR="00373FD5" w:rsidRDefault="00373FD5" w:rsidP="00373FD5"/>
    <w:p w:rsidR="00373FD5" w:rsidRDefault="00373FD5" w:rsidP="00373FD5">
      <w:r>
        <w:t>Гражданский кодекс Российской Федерации: часть I от 30.11.1994 г. N 51-ФЗ, часть II от 26.01.1996 г. N 14-ФЗ, часть III от 26.11.2001 г. N 146-ФЗ, часть IV от 18.12.2006 г. N 230-ФЗ;</w:t>
      </w:r>
    </w:p>
    <w:p w:rsidR="00373FD5" w:rsidRDefault="00373FD5" w:rsidP="00373FD5"/>
    <w:p w:rsidR="00373FD5" w:rsidRDefault="00373FD5" w:rsidP="00373FD5">
      <w:r>
        <w:t>Кодекс Российской Федерации об административных правонарушениях от 30.12.2001 N 195-ФЗ;</w:t>
      </w:r>
    </w:p>
    <w:p w:rsidR="00373FD5" w:rsidRDefault="00373FD5" w:rsidP="00373FD5"/>
    <w:p w:rsidR="00373FD5" w:rsidRDefault="00373FD5" w:rsidP="00373FD5">
      <w:r>
        <w:t>Федеральный закон "О государственной гражданской службе Российской Федерации" от 27.07.2004 N 79-ФЗ;</w:t>
      </w:r>
    </w:p>
    <w:p w:rsidR="00373FD5" w:rsidRDefault="00373FD5" w:rsidP="00373FD5"/>
    <w:p w:rsidR="00373FD5" w:rsidRDefault="00373FD5" w:rsidP="00373FD5">
      <w:r>
        <w:t>Федеральный закон "Об охоте и о сохранении охотничьих ресурсов и о внесении изменений в отдельные законодательные акты Российской Федерации" от 24.07.2009 N 209-ФЗ;</w:t>
      </w:r>
    </w:p>
    <w:p w:rsidR="00373FD5" w:rsidRDefault="00373FD5" w:rsidP="00373FD5"/>
    <w:p w:rsidR="00373FD5" w:rsidRDefault="00373FD5" w:rsidP="00373FD5">
      <w:r>
        <w:t>Федеральный закон "О животном мире" от 24.04.1995 г. N 52-ФЗ;</w:t>
      </w:r>
    </w:p>
    <w:p w:rsidR="00373FD5" w:rsidRDefault="00373FD5" w:rsidP="00373FD5"/>
    <w:p w:rsidR="00373FD5" w:rsidRDefault="00373FD5" w:rsidP="00373FD5">
      <w:r>
        <w:t>Постановление Правительства РФ "О добывании объектов животного мира, отнесенных к объектам охоты" от 10.01.2009 г. N 18;</w:t>
      </w:r>
    </w:p>
    <w:p w:rsidR="00373FD5" w:rsidRDefault="00373FD5" w:rsidP="00373FD5"/>
    <w:p w:rsidR="00373FD5" w:rsidRDefault="00373FD5" w:rsidP="00373FD5">
      <w:r>
        <w:t>Приказ Министерства природных ресурсов и экологии Российской Федерации "Об утверждении порядка выдачи разрешений на добычу охотничьих ресурсов и формы бланка разрешения на добычу охотничьих ресурсов" от 23.04.2010 г. N 121.</w:t>
      </w:r>
    </w:p>
    <w:p w:rsidR="00373FD5" w:rsidRDefault="00373FD5" w:rsidP="00373FD5"/>
    <w:p w:rsidR="00373FD5" w:rsidRDefault="00373FD5" w:rsidP="00373FD5">
      <w:r>
        <w:t xml:space="preserve">5. Административный регламент Управления определяет порядок предоставления государственной услуги - выдачи бланков разрешений на добычу охотничьих ресурсов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охоты.</w:t>
      </w:r>
    </w:p>
    <w:p w:rsidR="00373FD5" w:rsidRDefault="00373FD5" w:rsidP="00373FD5"/>
    <w:p w:rsidR="00373FD5" w:rsidRDefault="00373FD5" w:rsidP="00373FD5">
      <w:r>
        <w:t>Бланк разрешения на добычу охотничьих ресурсов является документом строгой отчетности, имеет учетные серию и номер.</w:t>
      </w:r>
    </w:p>
    <w:p w:rsidR="00373FD5" w:rsidRDefault="00373FD5" w:rsidP="00373FD5"/>
    <w:p w:rsidR="00373FD5" w:rsidRDefault="00373FD5" w:rsidP="00373FD5">
      <w:proofErr w:type="gramStart"/>
      <w:r>
        <w:t>Учетная серия и номер каждого разрешения, название охотничьих ресурсов, если разрешение в соответствии с Федеральным законом "Об охоте и о сохранении охотничьих ресурсов и о внесении изменений в отдельные законодательные акты Российской Федерации" от 24 июля 2009 года N 209-ФЗ выдается на отлов или отстрел одной особи пропечатываются типографским способом на бланке разрешения, корешке к разрешению и на каждом талоне</w:t>
      </w:r>
      <w:proofErr w:type="gramEnd"/>
      <w:r>
        <w:t xml:space="preserve"> к разрешению.</w:t>
      </w:r>
    </w:p>
    <w:p w:rsidR="00373FD5" w:rsidRDefault="00373FD5" w:rsidP="00373FD5"/>
    <w:p w:rsidR="00373FD5" w:rsidRDefault="00373FD5" w:rsidP="00373FD5">
      <w:r>
        <w:t>Вид охоты, который предполагается осуществлять пропечатывается типографским способом на бланке разрешения и корешке к разрешению.</w:t>
      </w:r>
    </w:p>
    <w:p w:rsidR="00373FD5" w:rsidRDefault="00373FD5" w:rsidP="00373FD5"/>
    <w:p w:rsidR="00373FD5" w:rsidRDefault="00373FD5" w:rsidP="00373FD5">
      <w:r>
        <w:t xml:space="preserve">6. </w:t>
      </w:r>
      <w:proofErr w:type="gramStart"/>
      <w:r>
        <w:t xml:space="preserve">Результатом оказания государственной услуги является выдача (отказ в выдаче) юридическому лицу и индивидуальному предпринимателю, заключившему </w:t>
      </w:r>
      <w:proofErr w:type="spellStart"/>
      <w:r>
        <w:t>охотхозяйственное</w:t>
      </w:r>
      <w:proofErr w:type="spellEnd"/>
      <w:r>
        <w:t xml:space="preserve"> соглашение или имеющему действующую долгосрочную лицензию на право пользования объектами животного мира, отнесенным к объектам охоты бланков разрешений на право добычи охотничьих ресурсов в закрепленных охотничьих угодьях на территории Республики Адыгея, за исключением охотничьих ресурсов, находящихся на особо охраняемых природных территориях федерального значения.</w:t>
      </w:r>
      <w:proofErr w:type="gramEnd"/>
    </w:p>
    <w:p w:rsidR="00373FD5" w:rsidRDefault="00373FD5" w:rsidP="00373FD5"/>
    <w:p w:rsidR="00373FD5" w:rsidRDefault="00373FD5" w:rsidP="00373FD5">
      <w:r>
        <w:t xml:space="preserve">7. Получателями государственной услуги могут быть юридические лица и индивидуальные предприниматели, заключившие </w:t>
      </w:r>
      <w:proofErr w:type="spellStart"/>
      <w:r>
        <w:t>охотхозяйственные</w:t>
      </w:r>
      <w:proofErr w:type="spellEnd"/>
      <w:r>
        <w:t xml:space="preserve"> соглашения или имеющие действующие долгосрочные лицензии на право пользования объектами животного мира, отнесенным к объектам охоты (далее - заявители), сведения о которых содержатся в государственном </w:t>
      </w:r>
      <w:proofErr w:type="spellStart"/>
      <w:r>
        <w:t>охотхозяйственном</w:t>
      </w:r>
      <w:proofErr w:type="spellEnd"/>
      <w:r>
        <w:t xml:space="preserve"> реестре.</w:t>
      </w:r>
    </w:p>
    <w:p w:rsidR="00373FD5" w:rsidRDefault="00373FD5" w:rsidP="00373FD5"/>
    <w:p w:rsidR="00373FD5" w:rsidRDefault="00373FD5" w:rsidP="00373FD5">
      <w:r>
        <w:t xml:space="preserve">II. Требования к порядку предоставления государственной услуги Информирование заявителей о порядке приема и рассмотрения заявок о выдаче бланков разрешений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</w:t>
      </w:r>
    </w:p>
    <w:p w:rsidR="00373FD5" w:rsidRDefault="00373FD5" w:rsidP="00373FD5"/>
    <w:p w:rsidR="00373FD5" w:rsidRDefault="00373FD5" w:rsidP="00373FD5">
      <w:r>
        <w:lastRenderedPageBreak/>
        <w:t>8. Местонахождение Управления, адреса, телефоны и график работы. Управление расположено по адресу:</w:t>
      </w:r>
    </w:p>
    <w:p w:rsidR="00373FD5" w:rsidRDefault="00373FD5" w:rsidP="00373FD5"/>
    <w:p w:rsidR="00373FD5" w:rsidRDefault="00373FD5" w:rsidP="00373FD5">
      <w:r>
        <w:t>385000, Республика Адыгея, г. Майкоп, ул. Гагарина, д.54. Информация о предоставляемой Управлением государственной услуги предоставляется непосредственно в помещениях Управления, а также по телефону, электронной почте гас</w:t>
      </w:r>
      <w:proofErr w:type="gramStart"/>
      <w:r>
        <w:t>!о</w:t>
      </w:r>
      <w:proofErr w:type="gramEnd"/>
      <w:r>
        <w:t>Ъо1;а@пш1.ш, а также посредством ее размещения на официальном интернет-сайте исполнительных органов государственной власти Республики Адыгея: www.adyghea.гu Телефоны: (8772) 56-01-15 Часы работы Управления:</w:t>
      </w:r>
    </w:p>
    <w:p w:rsidR="00373FD5" w:rsidRDefault="00373FD5" w:rsidP="00373FD5"/>
    <w:p w:rsidR="00373FD5" w:rsidRDefault="00373FD5" w:rsidP="00373FD5">
      <w:r>
        <w:t>ежедневно - с 9.00 до 18.00 часов, кроме выходных и нерабочих праздничных дней, по пятницам - с 9.00 до 17.00 часов, в предпраздничные дни с 9.00 до 17.00 часов. Перерыв на обед с 13.00 до 14.00 часов, суббота, воскресенье - выходные дни.</w:t>
      </w:r>
    </w:p>
    <w:p w:rsidR="00373FD5" w:rsidRDefault="00373FD5" w:rsidP="00373FD5"/>
    <w:p w:rsidR="00373FD5" w:rsidRDefault="00373FD5" w:rsidP="00373FD5">
      <w:r>
        <w:t>График приема заявок о выдаче разрешений: среда, четверг с 9.00 до 18.00 часов (перерыв на обед с 13.00 до 14.00 часов).</w:t>
      </w:r>
    </w:p>
    <w:p w:rsidR="00373FD5" w:rsidRDefault="00373FD5" w:rsidP="00373FD5"/>
    <w:p w:rsidR="00373FD5" w:rsidRDefault="00373FD5" w:rsidP="00373FD5">
      <w:r>
        <w:t>9. Порядок получения информации о предоставлении государственной услуги.</w:t>
      </w:r>
    </w:p>
    <w:p w:rsidR="00373FD5" w:rsidRDefault="00373FD5" w:rsidP="00373FD5"/>
    <w:p w:rsidR="00373FD5" w:rsidRDefault="00373FD5" w:rsidP="00373FD5">
      <w:r>
        <w:t>Для получения информации о порядке предоставления государственной услуги граждане обращаются: лично в Управление; по телефону в Управление;</w:t>
      </w:r>
    </w:p>
    <w:p w:rsidR="00373FD5" w:rsidRDefault="00373FD5" w:rsidP="00373FD5"/>
    <w:p w:rsidR="00373FD5" w:rsidRDefault="00373FD5" w:rsidP="00373FD5">
      <w:r>
        <w:t>в письменном виде (почтой или электронной почтой, факсимильной связью) в Управление.</w:t>
      </w:r>
    </w:p>
    <w:p w:rsidR="00373FD5" w:rsidRDefault="00373FD5" w:rsidP="00373FD5"/>
    <w:p w:rsidR="00373FD5" w:rsidRDefault="00373FD5" w:rsidP="00373FD5">
      <w:r>
        <w:t>Основными требованиями к информированию граждан о порядке предоставления государственной услуги являются: достоверность предоставляемой информации; четкость в изложении информации; полнота информирования.</w:t>
      </w:r>
    </w:p>
    <w:p w:rsidR="00373FD5" w:rsidRDefault="00373FD5" w:rsidP="00373FD5"/>
    <w:p w:rsidR="00373FD5" w:rsidRDefault="00373FD5" w:rsidP="00373FD5">
      <w:r>
        <w:t>Информирование граждан о порядке предоставления государственной услуги осуществляется в виде:</w:t>
      </w:r>
    </w:p>
    <w:p w:rsidR="00373FD5" w:rsidRDefault="00373FD5" w:rsidP="00373FD5"/>
    <w:p w:rsidR="00373FD5" w:rsidRDefault="00373FD5" w:rsidP="00373FD5">
      <w:r>
        <w:t>индивидуального информирования; публичного информирования. Информирование проводится в форме: устного информирования; письменного информирования.</w:t>
      </w:r>
    </w:p>
    <w:p w:rsidR="00373FD5" w:rsidRDefault="00373FD5" w:rsidP="00373FD5"/>
    <w:p w:rsidR="00373FD5" w:rsidRDefault="00373FD5" w:rsidP="00373FD5">
      <w:r>
        <w:lastRenderedPageBreak/>
        <w:t>Индивидуальное устное информирование о порядке предоставления государственной услуги обеспечивается государственными гражданскими служащими Управления, осуществляющими предоставление государственной услуги (далее - должностные лица): лично; по телефону.</w:t>
      </w:r>
    </w:p>
    <w:p w:rsidR="00373FD5" w:rsidRDefault="00373FD5" w:rsidP="00373FD5"/>
    <w:p w:rsidR="00373FD5" w:rsidRDefault="00373FD5" w:rsidP="00373FD5">
      <w:r>
        <w:t>Государственные гражданские служащие Управления консультируют граждан по вопросам:</w:t>
      </w:r>
    </w:p>
    <w:p w:rsidR="00373FD5" w:rsidRDefault="00373FD5" w:rsidP="00373FD5"/>
    <w:p w:rsidR="00373FD5" w:rsidRDefault="00373FD5" w:rsidP="00373FD5">
      <w:r>
        <w:t xml:space="preserve">-требования к оформлению заявок; </w:t>
      </w:r>
      <w:proofErr w:type="gramStart"/>
      <w:r>
        <w:t>-п</w:t>
      </w:r>
      <w:proofErr w:type="gramEnd"/>
      <w:r>
        <w:t>орядка и сроков рассмотрения заявок;</w:t>
      </w:r>
    </w:p>
    <w:p w:rsidR="00373FD5" w:rsidRDefault="00373FD5" w:rsidP="00373FD5"/>
    <w:p w:rsidR="00373FD5" w:rsidRDefault="00373FD5" w:rsidP="00373FD5">
      <w:r>
        <w:t xml:space="preserve">- невозможности рассмотрения заявок с указанием оснований для этого; </w:t>
      </w:r>
      <w:proofErr w:type="gramStart"/>
      <w:r>
        <w:t>-н</w:t>
      </w:r>
      <w:proofErr w:type="gramEnd"/>
      <w:r>
        <w:t>аправления ответа;</w:t>
      </w:r>
    </w:p>
    <w:p w:rsidR="00373FD5" w:rsidRDefault="00373FD5" w:rsidP="00373FD5"/>
    <w:p w:rsidR="00373FD5" w:rsidRDefault="00373FD5" w:rsidP="00373FD5">
      <w:r>
        <w:t xml:space="preserve">-продления сроков рассмотрения заявок с указанием оснований для этого; </w:t>
      </w:r>
      <w:proofErr w:type="gramStart"/>
      <w:r>
        <w:t>-п</w:t>
      </w:r>
      <w:proofErr w:type="gramEnd"/>
      <w:r>
        <w:t>орядка обжалования действий (бездействия) и решений, осуществляемых и принимаемых в ходе предоставления государственной услуги.</w:t>
      </w:r>
    </w:p>
    <w:p w:rsidR="00373FD5" w:rsidRDefault="00373FD5" w:rsidP="00373FD5"/>
    <w:p w:rsidR="00373FD5" w:rsidRDefault="00373FD5" w:rsidP="00373FD5">
      <w:r>
        <w:t>Срок предоставления государственной услуги</w:t>
      </w:r>
    </w:p>
    <w:p w:rsidR="00373FD5" w:rsidRDefault="00373FD5" w:rsidP="00373FD5"/>
    <w:p w:rsidR="00373FD5" w:rsidRDefault="00373FD5" w:rsidP="00373FD5">
      <w:r>
        <w:t xml:space="preserve">10. </w:t>
      </w:r>
      <w:proofErr w:type="gramStart"/>
      <w:r>
        <w:t xml:space="preserve">Управление со дня получения заявки на выдачу бланков разрешений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охоты, в течение 5-ти рабочих дней осуществляет проверку содержания заявки, комплектности прилагаемых к ней документов и выдает бланки разрешений юридическому лицу и индивидуальному предпринимателю, представившим заявку, в получении которых</w:t>
      </w:r>
      <w:proofErr w:type="gramEnd"/>
      <w:r>
        <w:t xml:space="preserve"> делается соответствующая отметка, или направляет указанным лицам мотивированный отказ с указанием причин отказа в случае, если заявка и прилагаемые к ней документы не соответствуют требованиям настоящего Регламента или содержат недостоверные сведения.</w:t>
      </w:r>
    </w:p>
    <w:p w:rsidR="00373FD5" w:rsidRDefault="00373FD5" w:rsidP="00373FD5"/>
    <w:p w:rsidR="00373FD5" w:rsidRDefault="00373FD5" w:rsidP="00373FD5">
      <w:r>
        <w:t>11. Предоставление государственной услуги по выдаче бланков разрешений производится при обращении заявителя в Управление в установленное для данной процедуры время (п. 8, 9).</w:t>
      </w:r>
    </w:p>
    <w:p w:rsidR="00373FD5" w:rsidRDefault="00373FD5" w:rsidP="00373FD5"/>
    <w:p w:rsidR="00373FD5" w:rsidRDefault="00373FD5" w:rsidP="00373FD5">
      <w:r>
        <w:t>Перечень оснований для отказа в предоставлении государственной услуги</w:t>
      </w:r>
    </w:p>
    <w:p w:rsidR="00373FD5" w:rsidRDefault="00373FD5" w:rsidP="00373FD5"/>
    <w:p w:rsidR="00373FD5" w:rsidRDefault="00373FD5" w:rsidP="00373FD5">
      <w:r>
        <w:t>12. Основаниями для отказа в предоставлении государственной услуги являются:</w:t>
      </w:r>
    </w:p>
    <w:p w:rsidR="00373FD5" w:rsidRDefault="00373FD5" w:rsidP="00373FD5"/>
    <w:p w:rsidR="00373FD5" w:rsidRDefault="00373FD5" w:rsidP="00373FD5">
      <w:r>
        <w:lastRenderedPageBreak/>
        <w:t>- заявитель представил заявку и прилагаемые документы, которые не соответствуют требованиям настоящего Регламента;</w:t>
      </w:r>
    </w:p>
    <w:p w:rsidR="00373FD5" w:rsidRDefault="00373FD5" w:rsidP="00373FD5"/>
    <w:p w:rsidR="00373FD5" w:rsidRDefault="00373FD5" w:rsidP="00373FD5">
      <w:r>
        <w:t>- заявка или прилагаемые к ней документы содержат недостоверные сведения.</w:t>
      </w:r>
    </w:p>
    <w:p w:rsidR="00373FD5" w:rsidRDefault="00373FD5" w:rsidP="00373FD5"/>
    <w:p w:rsidR="00373FD5" w:rsidRDefault="00373FD5" w:rsidP="00373FD5">
      <w:r>
        <w:t>Требования к местам исполнения государственной услуги</w:t>
      </w:r>
    </w:p>
    <w:p w:rsidR="00373FD5" w:rsidRDefault="00373FD5" w:rsidP="00373FD5"/>
    <w:p w:rsidR="00373FD5" w:rsidRDefault="00373FD5" w:rsidP="00373FD5">
      <w:r>
        <w:t>13. Фасад здания оборудован вывеской с наименованием органа исполнительной власти, вход оборудован крыльцом. В здании размещен информационный стенд с информацией о графике работы Управления, о графике приема граждан руководством Управления (начальником, заместителем), о специалистах ведущих личный прием граждан с указанием их кабинетов, номеров телефонов.</w:t>
      </w:r>
    </w:p>
    <w:p w:rsidR="00373FD5" w:rsidRDefault="00373FD5" w:rsidP="00373FD5"/>
    <w:p w:rsidR="00373FD5" w:rsidRDefault="00373FD5" w:rsidP="00373FD5">
      <w:r>
        <w:t>Прием граждан осуществляется в специально выделенных для этих целей помещениях. В помещениях для работы с гражданами размещаются информационные стенды.</w:t>
      </w:r>
    </w:p>
    <w:p w:rsidR="00373FD5" w:rsidRDefault="00373FD5" w:rsidP="00373FD5"/>
    <w:p w:rsidR="00373FD5" w:rsidRDefault="00373FD5" w:rsidP="00373FD5">
      <w:r>
        <w:t>Места исполнения государственной услуги должны быть оборудованы средствами пожаротушения и оповещения о возникновении чрезвычайной ситуации.</w:t>
      </w:r>
    </w:p>
    <w:p w:rsidR="00373FD5" w:rsidRDefault="00373FD5" w:rsidP="00373FD5"/>
    <w:p w:rsidR="00373FD5" w:rsidRDefault="00373FD5" w:rsidP="00373FD5">
      <w:r>
        <w:t>В местах исполнения государственной услуги предусматривается оборудование парковочных мест, доступных мест общественного пользования (туалетов).</w:t>
      </w:r>
    </w:p>
    <w:p w:rsidR="00373FD5" w:rsidRDefault="00373FD5" w:rsidP="00373FD5"/>
    <w:p w:rsidR="00373FD5" w:rsidRDefault="00373FD5" w:rsidP="00373FD5">
      <w:r>
        <w:t>Для ожидания приема гражданами, заполнения необходимых для исполнения государственной функции документов отводятся места, оборудованные стульями, столами (стойками) для возможности оформления документов, которые обеспечиваются писчей бумагой и ручками.</w:t>
      </w:r>
    </w:p>
    <w:p w:rsidR="00373FD5" w:rsidRDefault="00373FD5" w:rsidP="00373FD5"/>
    <w:p w:rsidR="00373FD5" w:rsidRDefault="00373FD5" w:rsidP="00373FD5">
      <w:r>
        <w:t>III. Административные процедуры</w:t>
      </w:r>
    </w:p>
    <w:p w:rsidR="00373FD5" w:rsidRDefault="00373FD5" w:rsidP="00373FD5"/>
    <w:p w:rsidR="00373FD5" w:rsidRDefault="00373FD5" w:rsidP="00373FD5">
      <w:r>
        <w:t>14. Государственная услуга включает в себя следующие административные процедуры, приведённые в общей блок-схеме процедур предоставления государственной услуги (приложение N 1 к Административному регламенту):</w:t>
      </w:r>
    </w:p>
    <w:p w:rsidR="00373FD5" w:rsidRDefault="00373FD5" w:rsidP="00373FD5"/>
    <w:p w:rsidR="00373FD5" w:rsidRDefault="00373FD5" w:rsidP="00373FD5">
      <w:r>
        <w:t>- прием и регистрация заявки;</w:t>
      </w:r>
    </w:p>
    <w:p w:rsidR="00373FD5" w:rsidRDefault="00373FD5" w:rsidP="00373FD5"/>
    <w:p w:rsidR="00373FD5" w:rsidRDefault="00373FD5" w:rsidP="00373FD5">
      <w:r>
        <w:t>- рассмотрение заявки и принятие решения;</w:t>
      </w:r>
    </w:p>
    <w:p w:rsidR="00373FD5" w:rsidRDefault="00373FD5" w:rsidP="00373FD5"/>
    <w:p w:rsidR="00373FD5" w:rsidRDefault="00373FD5" w:rsidP="00373FD5">
      <w:r>
        <w:t>- выдача (отказ в выдаче) бланков разрешения получателю услуги.</w:t>
      </w:r>
    </w:p>
    <w:p w:rsidR="00373FD5" w:rsidRDefault="00373FD5" w:rsidP="00373FD5"/>
    <w:p w:rsidR="00373FD5" w:rsidRDefault="00373FD5" w:rsidP="00373FD5">
      <w:r>
        <w:t>15. Приём, первичная проверка и регистрация документов:</w:t>
      </w:r>
    </w:p>
    <w:p w:rsidR="00373FD5" w:rsidRDefault="00373FD5" w:rsidP="00373FD5"/>
    <w:p w:rsidR="00373FD5" w:rsidRDefault="00373FD5" w:rsidP="00373FD5">
      <w:r>
        <w:t>Основанием для начала административных процедур является поступление</w:t>
      </w:r>
    </w:p>
    <w:p w:rsidR="00373FD5" w:rsidRDefault="00373FD5" w:rsidP="00373FD5"/>
    <w:p w:rsidR="00373FD5" w:rsidRDefault="00373FD5" w:rsidP="00373FD5">
      <w:r>
        <w:t>заявки в Управление.</w:t>
      </w:r>
    </w:p>
    <w:p w:rsidR="00373FD5" w:rsidRDefault="00373FD5" w:rsidP="00373FD5"/>
    <w:p w:rsidR="00373FD5" w:rsidRDefault="00373FD5" w:rsidP="00373FD5">
      <w:r>
        <w:t>Ответственным за выполнение административных процедур является:</w:t>
      </w:r>
    </w:p>
    <w:p w:rsidR="00373FD5" w:rsidRDefault="00373FD5" w:rsidP="00373FD5"/>
    <w:p w:rsidR="00373FD5" w:rsidRDefault="00373FD5" w:rsidP="00373FD5">
      <w:r>
        <w:t>- назначенное руководителем ответственное должностное лицо Управления (далее - ответственный исполнитель).</w:t>
      </w:r>
    </w:p>
    <w:p w:rsidR="00373FD5" w:rsidRDefault="00373FD5" w:rsidP="00373FD5"/>
    <w:p w:rsidR="00373FD5" w:rsidRDefault="00373FD5" w:rsidP="00373FD5">
      <w:r>
        <w:t>16. Последовательность действий при предоставлении государственной услуги:</w:t>
      </w:r>
    </w:p>
    <w:p w:rsidR="00373FD5" w:rsidRDefault="00373FD5" w:rsidP="00373FD5"/>
    <w:p w:rsidR="00373FD5" w:rsidRDefault="00373FD5" w:rsidP="00373FD5">
      <w:r>
        <w:t>- рассмотрение обращений;</w:t>
      </w:r>
    </w:p>
    <w:p w:rsidR="00373FD5" w:rsidRDefault="00373FD5" w:rsidP="00373FD5"/>
    <w:p w:rsidR="00373FD5" w:rsidRDefault="00373FD5" w:rsidP="00373FD5">
      <w:r>
        <w:t>- выдача (отказ в выдаче) бланков разрешений;</w:t>
      </w:r>
    </w:p>
    <w:p w:rsidR="00373FD5" w:rsidRDefault="00373FD5" w:rsidP="00373FD5"/>
    <w:p w:rsidR="00373FD5" w:rsidRDefault="00373FD5" w:rsidP="00373FD5">
      <w:r>
        <w:t>17. Основанием для начала исполнения процедуры является обращение заявителя в Управление.</w:t>
      </w:r>
    </w:p>
    <w:p w:rsidR="00373FD5" w:rsidRDefault="00373FD5" w:rsidP="00373FD5"/>
    <w:p w:rsidR="00373FD5" w:rsidRDefault="00373FD5" w:rsidP="00373FD5">
      <w:r>
        <w:t>18. В заявке на выдачу бланков разрешений, представляемой в уполномоченный орган, указываются:</w:t>
      </w:r>
    </w:p>
    <w:p w:rsidR="00373FD5" w:rsidRDefault="00373FD5" w:rsidP="00373FD5"/>
    <w:p w:rsidR="00373FD5" w:rsidRDefault="00373FD5" w:rsidP="00373FD5">
      <w:r>
        <w:t>необходимое количество бланков разрешений;</w:t>
      </w:r>
    </w:p>
    <w:p w:rsidR="00373FD5" w:rsidRDefault="00373FD5" w:rsidP="00373FD5"/>
    <w:p w:rsidR="00373FD5" w:rsidRDefault="00373FD5" w:rsidP="00373FD5">
      <w:r>
        <w:lastRenderedPageBreak/>
        <w:t xml:space="preserve">виды охоты, сведения об охотничьих ресурсах, о количестве охотничьих ресурсов, для </w:t>
      </w:r>
      <w:proofErr w:type="gramStart"/>
      <w:r>
        <w:t>осуществления</w:t>
      </w:r>
      <w:proofErr w:type="gramEnd"/>
      <w:r>
        <w:t xml:space="preserve"> добычи которых предполагается выдавать разрешения в течение срока сезона охоты ежегодно;</w:t>
      </w:r>
    </w:p>
    <w:p w:rsidR="00373FD5" w:rsidRDefault="00373FD5" w:rsidP="00373FD5"/>
    <w:p w:rsidR="00373FD5" w:rsidRDefault="00373FD5" w:rsidP="00373FD5">
      <w:proofErr w:type="gramStart"/>
      <w:r>
        <w:t xml:space="preserve">наименование и организационно-правовая форма юридического лица, фамилия, имя, отчество его руководителя, а также номер контактного телефона, почтовый адрес и (или) адрес электронной почты, по которым осуществляется связь с этим юридическим лицом, - для юридического лица, заключившего </w:t>
      </w:r>
      <w:proofErr w:type="spellStart"/>
      <w:r>
        <w:t>охотхозяйственное</w:t>
      </w:r>
      <w:proofErr w:type="spellEnd"/>
      <w:r>
        <w:t xml:space="preserve"> соглашение или имеющего действующую долгосрочную </w:t>
      </w:r>
      <w:proofErr w:type="spellStart"/>
      <w:r>
        <w:t>лицензиию</w:t>
      </w:r>
      <w:proofErr w:type="spellEnd"/>
      <w:r>
        <w:t xml:space="preserve"> на право пользования объектами животного мира, отнесенным к объектам охоты;</w:t>
      </w:r>
      <w:proofErr w:type="gramEnd"/>
    </w:p>
    <w:p w:rsidR="00373FD5" w:rsidRDefault="00373FD5" w:rsidP="00373FD5"/>
    <w:p w:rsidR="00373FD5" w:rsidRDefault="00373FD5" w:rsidP="00373FD5">
      <w:r>
        <w:t xml:space="preserve">фамилия, имя, отчество индивидуального предпринимателя, а также номер контактного телефона, почтовый адрес и (или) адрес электронной почты, по которым осуществляется связь с этим индивидуальным предпринимателем, - для индивидуального предпринимателя, заключившего </w:t>
      </w:r>
      <w:proofErr w:type="spellStart"/>
      <w:r>
        <w:t>охотхозяйственное</w:t>
      </w:r>
      <w:proofErr w:type="spellEnd"/>
      <w:r>
        <w:t xml:space="preserve"> соглашение или имеющего действующую долгосрочную лицензию на право пользования объектами животного мира, отнесенным к объектам охоты.</w:t>
      </w:r>
    </w:p>
    <w:p w:rsidR="00373FD5" w:rsidRDefault="00373FD5" w:rsidP="00373FD5"/>
    <w:p w:rsidR="00373FD5" w:rsidRDefault="00373FD5" w:rsidP="00373FD5">
      <w:r>
        <w:t>19. К заявке на выдачу бланков разрешений прилагаются:</w:t>
      </w:r>
    </w:p>
    <w:p w:rsidR="00373FD5" w:rsidRDefault="00373FD5" w:rsidP="00373FD5"/>
    <w:p w:rsidR="00373FD5" w:rsidRDefault="00373FD5" w:rsidP="00373FD5">
      <w:r>
        <w:t>документ, подтверждающий уплату сбора за пользование охотничьими ресурсами (в соответствии с законодательством, в исключительных случаях без уплаты сбора);</w:t>
      </w:r>
    </w:p>
    <w:p w:rsidR="00373FD5" w:rsidRDefault="00373FD5" w:rsidP="00373FD5"/>
    <w:p w:rsidR="00373FD5" w:rsidRDefault="00373FD5" w:rsidP="00373FD5">
      <w:r>
        <w:t>документ, подтверждающий уплату государственной пошлины за предоставление бланков разрешения на добычу объектов животного мира.</w:t>
      </w:r>
    </w:p>
    <w:p w:rsidR="00373FD5" w:rsidRDefault="00373FD5" w:rsidP="00373FD5"/>
    <w:p w:rsidR="00373FD5" w:rsidRDefault="00373FD5" w:rsidP="00373FD5">
      <w:proofErr w:type="gramStart"/>
      <w:r>
        <w:t xml:space="preserve">копия </w:t>
      </w:r>
      <w:proofErr w:type="spellStart"/>
      <w:r>
        <w:t>охотхозяйственного</w:t>
      </w:r>
      <w:proofErr w:type="spellEnd"/>
      <w:r>
        <w:t xml:space="preserve"> соглашения или копия действующей долгосрочной лицензии на право пользования объектами животного мира, отнесенным к объектам охоты, заверенная в установленном законодательством порядке (при представлении повторной и последующих заявок в течение срока действия </w:t>
      </w:r>
      <w:proofErr w:type="spellStart"/>
      <w:r>
        <w:t>охотхозяйственного</w:t>
      </w:r>
      <w:proofErr w:type="spellEnd"/>
      <w:r>
        <w:t xml:space="preserve"> соглашения или действующей долгосрочной лицензии копия не прилагается);</w:t>
      </w:r>
      <w:proofErr w:type="gramEnd"/>
    </w:p>
    <w:p w:rsidR="00373FD5" w:rsidRDefault="00373FD5" w:rsidP="00373FD5"/>
    <w:p w:rsidR="00373FD5" w:rsidRDefault="00373FD5" w:rsidP="00373FD5">
      <w:proofErr w:type="gramStart"/>
      <w:r>
        <w:t xml:space="preserve">копии учредительных документов и выписка из Единого государственного реестра юридических лиц, заверенные в установленном законодательством порядке, - для юридического лица, заключившего </w:t>
      </w:r>
      <w:proofErr w:type="spellStart"/>
      <w:r>
        <w:t>охотхозяйственное</w:t>
      </w:r>
      <w:proofErr w:type="spellEnd"/>
      <w:r>
        <w:t xml:space="preserve"> соглашение или имеющего действующую долгосрочную лицензию на право пользования объектами животного мира, отнесенным к объектам охоты (при представлении повторной и последующих заявок копии учредительных документов и выписка из Единого государственного реестра юридических лиц не прилагаются, за исключением случаев, когда</w:t>
      </w:r>
      <w:proofErr w:type="gramEnd"/>
      <w:r>
        <w:t xml:space="preserve"> в учредительные документы были внесены изменения);</w:t>
      </w:r>
    </w:p>
    <w:p w:rsidR="00373FD5" w:rsidRDefault="00373FD5" w:rsidP="00373FD5"/>
    <w:p w:rsidR="00373FD5" w:rsidRDefault="00373FD5" w:rsidP="00373FD5">
      <w:proofErr w:type="gramStart"/>
      <w:r>
        <w:t xml:space="preserve">выписка из Единого государственного реестра индивидуальных предпринимателей, заверенная в установленном законодательством порядке, - для индивидуального предпринимателя, заключившего </w:t>
      </w:r>
      <w:proofErr w:type="spellStart"/>
      <w:r>
        <w:t>охотхозяйственное</w:t>
      </w:r>
      <w:proofErr w:type="spellEnd"/>
      <w:r>
        <w:t xml:space="preserve"> соглашение или имеющего действующую долгосрочную лицензию на право пользования объектами животного мира, отнесенным к объектам охоты (при представлении повторной и последующих заявок выписка из Единого государственного реестра индивидуальных предпринимателей не прилагается).</w:t>
      </w:r>
      <w:proofErr w:type="gramEnd"/>
    </w:p>
    <w:p w:rsidR="00373FD5" w:rsidRDefault="00373FD5" w:rsidP="00373FD5"/>
    <w:p w:rsidR="00373FD5" w:rsidRDefault="00373FD5" w:rsidP="00373FD5">
      <w:r>
        <w:t>20. Должностное лицо, ответственное за прием документов, проверяет соответствие представленных документов требованиям, установленным настоящим Регламентом, удостоверяясь, что:</w:t>
      </w:r>
    </w:p>
    <w:p w:rsidR="00373FD5" w:rsidRDefault="00373FD5" w:rsidP="00373FD5"/>
    <w:p w:rsidR="00373FD5" w:rsidRDefault="00373FD5" w:rsidP="00373FD5">
      <w:r>
        <w:t>в необходимых случаях документы заверены в установленном законодательством порядке;</w:t>
      </w:r>
    </w:p>
    <w:p w:rsidR="00373FD5" w:rsidRDefault="00373FD5" w:rsidP="00373FD5"/>
    <w:p w:rsidR="00373FD5" w:rsidRDefault="00373FD5" w:rsidP="00373FD5">
      <w:r>
        <w:t>тексты документов написаны разборчиво, наименования юридических лиц - без сокращения, с указанием их местонахождения;</w:t>
      </w:r>
    </w:p>
    <w:p w:rsidR="00373FD5" w:rsidRDefault="00373FD5" w:rsidP="00373FD5"/>
    <w:p w:rsidR="00373FD5" w:rsidRDefault="00373FD5" w:rsidP="00373FD5">
      <w:r>
        <w:t>в документах нет подчисток, приписок, зачеркнутых слов и иных не оговоренных исправлений;</w:t>
      </w:r>
    </w:p>
    <w:p w:rsidR="00373FD5" w:rsidRDefault="00373FD5" w:rsidP="00373FD5"/>
    <w:p w:rsidR="00373FD5" w:rsidRDefault="00373FD5" w:rsidP="00373FD5">
      <w:r>
        <w:t>документы не исполнены карандашом;</w:t>
      </w:r>
    </w:p>
    <w:p w:rsidR="00373FD5" w:rsidRDefault="00373FD5" w:rsidP="00373FD5"/>
    <w:p w:rsidR="00373FD5" w:rsidRDefault="00373FD5" w:rsidP="00373FD5">
      <w:r>
        <w:t>документы не имеют серьезных повреждений, наличие которых не позволяет однозначно истолковать их содержание.</w:t>
      </w:r>
    </w:p>
    <w:p w:rsidR="00373FD5" w:rsidRDefault="00373FD5" w:rsidP="00373FD5"/>
    <w:p w:rsidR="00373FD5" w:rsidRDefault="00373FD5" w:rsidP="00373FD5">
      <w:r>
        <w:t>21. При установлении фактов отсутствия необходимых документов, несоответствия представленных документов требованиям, указанным в настоящем Регламенте, должностное лицо, ответственное за приём документов, уведомляет заявителя о наличии препятствий для исполнения государственной услуги, объясняет заявителю содержание выявленных недостатков в представленных документах и предлагает принять меры по их устранению.</w:t>
      </w:r>
    </w:p>
    <w:p w:rsidR="00373FD5" w:rsidRDefault="00373FD5" w:rsidP="00373FD5"/>
    <w:p w:rsidR="00373FD5" w:rsidRDefault="00373FD5" w:rsidP="00373FD5">
      <w:r>
        <w:t>22. Управление принимает решение о предоставлении (либо об отказе в выдаче) бланков разрешений на территории закрепленных охотничьих угодий и выдаёт бланки разрешений установленной формы.</w:t>
      </w:r>
    </w:p>
    <w:p w:rsidR="00373FD5" w:rsidRDefault="00373FD5" w:rsidP="00373FD5"/>
    <w:p w:rsidR="00373FD5" w:rsidRDefault="00373FD5" w:rsidP="00373FD5">
      <w:r>
        <w:t xml:space="preserve">IV. Порядок и формы </w:t>
      </w:r>
      <w:proofErr w:type="gramStart"/>
      <w:r>
        <w:t>контроля за</w:t>
      </w:r>
      <w:proofErr w:type="gramEnd"/>
      <w:r>
        <w:t xml:space="preserve"> исполнением государственной услуги</w:t>
      </w:r>
    </w:p>
    <w:p w:rsidR="00373FD5" w:rsidRDefault="00373FD5" w:rsidP="00373FD5"/>
    <w:p w:rsidR="00373FD5" w:rsidRDefault="00373FD5" w:rsidP="00373FD5">
      <w:r>
        <w:t>23. Должностное лицо, ответственное за выполнение действия: Должностные лица, ответственные за выдачу бланков разрешений, а также</w:t>
      </w:r>
    </w:p>
    <w:p w:rsidR="00373FD5" w:rsidRDefault="00373FD5" w:rsidP="00373FD5"/>
    <w:p w:rsidR="00373FD5" w:rsidRDefault="00373FD5" w:rsidP="00373FD5">
      <w:r>
        <w:t>должностное лицо Управления, ответственное за организацию работы по предоставлению государственной услуги, несут персональную ответственность за соблюдение сроков и порядка предоставления государственной услуги, определенных настоящим Регламентом, решения, действия (бездействие), принимаемые (осуществляемые) в ходе предоставления государственной услуги.</w:t>
      </w:r>
    </w:p>
    <w:p w:rsidR="00373FD5" w:rsidRDefault="00373FD5" w:rsidP="00373FD5"/>
    <w:p w:rsidR="00373FD5" w:rsidRDefault="00373FD5" w:rsidP="00373FD5">
      <w:r>
        <w:t>24. Государственный контроль (надзор) за исполнением государственной услуги осуществляется уполномоченными федеральными органами власти.</w:t>
      </w:r>
    </w:p>
    <w:p w:rsidR="00373FD5" w:rsidRDefault="00373FD5" w:rsidP="00373FD5"/>
    <w:p w:rsidR="00373FD5" w:rsidRDefault="00373FD5" w:rsidP="00373FD5">
      <w:r>
        <w:t xml:space="preserve">25. Текущий ведомственный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 по предоставлению государственной услуги, осуществляется должностными лицами Управления, ответственными за организацию работы по предоставлению государственной услуги.</w:t>
      </w:r>
    </w:p>
    <w:p w:rsidR="00373FD5" w:rsidRDefault="00373FD5" w:rsidP="00373FD5"/>
    <w:p w:rsidR="00373FD5" w:rsidRDefault="00373FD5" w:rsidP="00373FD5">
      <w:r>
        <w:t>26. Перечень должностных лиц, осуществляющих текущий контроль, устанавливается приказами Управления.</w:t>
      </w:r>
    </w:p>
    <w:p w:rsidR="00373FD5" w:rsidRDefault="00373FD5" w:rsidP="00373FD5"/>
    <w:p w:rsidR="00373FD5" w:rsidRDefault="00373FD5" w:rsidP="00373FD5">
      <w:r>
        <w:t>27. Текущий контроль осуществляется путем проведения проверок соблюдения и исполнения должностными лицами положений настоящего Регламента, иных нормативных правовых актов Российской Федерации.</w:t>
      </w:r>
    </w:p>
    <w:p w:rsidR="00373FD5" w:rsidRDefault="00373FD5" w:rsidP="00373FD5"/>
    <w:p w:rsidR="00373FD5" w:rsidRDefault="00373FD5" w:rsidP="00373FD5">
      <w:r>
        <w:t>Периодичность осуществления текущего контроля устанавливается руководителем Управления в порядке, установленном законодательством Российской Федерации.</w:t>
      </w:r>
    </w:p>
    <w:p w:rsidR="00373FD5" w:rsidRDefault="00373FD5" w:rsidP="00373FD5"/>
    <w:p w:rsidR="00373FD5" w:rsidRDefault="00373FD5" w:rsidP="00373FD5">
      <w:r>
        <w:t>28. Должностные лица Управления, ответственные за предоставление услуги, несут персональную ответственность за соблюдение сроков и порядка предоставления государственной услуги, правильность внесения записи в Реестры.</w:t>
      </w:r>
    </w:p>
    <w:p w:rsidR="00373FD5" w:rsidRDefault="00373FD5" w:rsidP="00373FD5"/>
    <w:p w:rsidR="00373FD5" w:rsidRDefault="00373FD5" w:rsidP="00373FD5">
      <w:r>
        <w:t>29. Должностные лица Управления, ответственные за предоставление государственной услуги, несут персональную ответственность за соблюдение требований настоящего Регламента при рассмотрении заявок заявителей и оформлении соответствующих решений.</w:t>
      </w:r>
    </w:p>
    <w:p w:rsidR="00373FD5" w:rsidRDefault="00373FD5" w:rsidP="00373FD5"/>
    <w:p w:rsidR="00373FD5" w:rsidRDefault="00373FD5" w:rsidP="00373FD5">
      <w:r>
        <w:t>30. Персональная ответственность должностных лиц Управления закрепляется в их должностных регламентах в соответствии с требованиями законодательства Российской Федерации.</w:t>
      </w:r>
    </w:p>
    <w:p w:rsidR="00373FD5" w:rsidRDefault="00373FD5" w:rsidP="00373FD5"/>
    <w:p w:rsidR="00373FD5" w:rsidRDefault="00373FD5" w:rsidP="00373FD5">
      <w:r>
        <w:t xml:space="preserve">31. </w:t>
      </w:r>
      <w:proofErr w:type="gramStart"/>
      <w:r>
        <w:t>Контроль за</w:t>
      </w:r>
      <w:proofErr w:type="gramEnd"/>
      <w:r>
        <w:t xml:space="preserve"> полнотой и качеством предоставления государственной услуги включает в себя проведение проверок, выявление и устранение нарушений прав граждан, рассмотрение, принятие решений и подготовку ответов на обращения заявителей, содержащих жалобы на решения, действия (бездействие) должностных лиц Управления.</w:t>
      </w:r>
    </w:p>
    <w:p w:rsidR="00373FD5" w:rsidRDefault="00373FD5" w:rsidP="00373FD5"/>
    <w:p w:rsidR="00373FD5" w:rsidRDefault="00373FD5" w:rsidP="00373FD5">
      <w:r>
        <w:t>По результатам проведенных проверок, в случае выявления нарушений прав граждан и юридических лиц к виновным лицам осуществляется применение мер ответственности в порядке, установленном законодательством Российской Федерации.</w:t>
      </w:r>
    </w:p>
    <w:p w:rsidR="00373FD5" w:rsidRDefault="00373FD5" w:rsidP="00373FD5"/>
    <w:p w:rsidR="00373FD5" w:rsidRDefault="00373FD5" w:rsidP="00373FD5">
      <w:r>
        <w:t>32. Проверки по жалобам граждан и организаций на действия (бездействие) и решения должностных лиц Управления проводятся по решению Начальника Управления.</w:t>
      </w:r>
    </w:p>
    <w:p w:rsidR="00373FD5" w:rsidRDefault="00373FD5" w:rsidP="00373FD5"/>
    <w:p w:rsidR="00373FD5" w:rsidRDefault="00373FD5" w:rsidP="00373FD5">
      <w:r>
        <w:t>В случае необходимости для проведения отдельных проверок по решению Начальника Управления в установленном порядке могут создаваться комиссии.</w:t>
      </w:r>
    </w:p>
    <w:p w:rsidR="00373FD5" w:rsidRDefault="00373FD5" w:rsidP="00373FD5"/>
    <w:p w:rsidR="00373FD5" w:rsidRDefault="00373FD5" w:rsidP="00373FD5">
      <w:r>
        <w:t>V. Порядок обжалования действий (бездействий) должностного лица, а также принимаемого им решения при исполнении государственной услуги</w:t>
      </w:r>
    </w:p>
    <w:p w:rsidR="00373FD5" w:rsidRDefault="00373FD5" w:rsidP="00373FD5"/>
    <w:p w:rsidR="00373FD5" w:rsidRDefault="00373FD5" w:rsidP="00373FD5">
      <w:r>
        <w:t>33. Гражданин вправе обратиться с жалобой на действия (бездействие) и решения, принятые руководством Управления и государственными гражданскими служащими при осуществлении государственной услуги к вышестоящему в порядке подчиненности должностному лицу, либо в суд.</w:t>
      </w:r>
    </w:p>
    <w:p w:rsidR="00373FD5" w:rsidRDefault="00373FD5" w:rsidP="00373FD5"/>
    <w:p w:rsidR="00373FD5" w:rsidRDefault="00373FD5" w:rsidP="00373FD5">
      <w:r>
        <w:t>Порядок досудебного (внесудебного) обжалования</w:t>
      </w:r>
    </w:p>
    <w:p w:rsidR="00373FD5" w:rsidRDefault="00373FD5" w:rsidP="00373FD5"/>
    <w:p w:rsidR="00373FD5" w:rsidRDefault="00373FD5" w:rsidP="00373FD5">
      <w:r>
        <w:t>34. Каждый гражданин, который считает, что его заявка рассмотрена ненадлежащим образом, имеет право подать жалобу на действия должностного лица Управления.</w:t>
      </w:r>
    </w:p>
    <w:p w:rsidR="00373FD5" w:rsidRDefault="00373FD5" w:rsidP="00373FD5"/>
    <w:p w:rsidR="00373FD5" w:rsidRDefault="00373FD5" w:rsidP="00373FD5">
      <w:r>
        <w:t>35. При обращении заявителя в письменной форме к Начальнику Управления срок их рассмотрения не должен превышать 30 дней с момента регистрации такого обращения.</w:t>
      </w:r>
    </w:p>
    <w:p w:rsidR="00373FD5" w:rsidRDefault="00373FD5" w:rsidP="00373FD5"/>
    <w:p w:rsidR="00373FD5" w:rsidRDefault="00373FD5" w:rsidP="00373FD5">
      <w:r>
        <w:t>36. Заявитель в своем письменном обращении в обязательном порядке указывает наименование Управления, фамилию, имя, отчество должностного лица, чьи действия он обжалует, а также свои фамилию, имя, отчество, почтовый адрес, по которому должны быть направлены ответ, излагает суть обращения, жалобы (претензии), ставит личную подпись и дату.</w:t>
      </w:r>
    </w:p>
    <w:p w:rsidR="00373FD5" w:rsidRDefault="00373FD5" w:rsidP="00373FD5"/>
    <w:p w:rsidR="00373FD5" w:rsidRDefault="00373FD5" w:rsidP="00373FD5">
      <w:r>
        <w:t>37. По результатам рассмотрения в установленном порядке обращения, Начальником Управления принимается решение об удовлетворении требований заявителя либо об отказе в удовлетворении обращения.</w:t>
      </w:r>
    </w:p>
    <w:p w:rsidR="00373FD5" w:rsidRDefault="00373FD5" w:rsidP="00373FD5"/>
    <w:p w:rsidR="00373FD5" w:rsidRDefault="00373FD5" w:rsidP="00373FD5">
      <w:r>
        <w:t>Письменный ответ, содержащий результаты рассмотрения обращения, направляется заявителю.</w:t>
      </w:r>
    </w:p>
    <w:p w:rsidR="00373FD5" w:rsidRDefault="00373FD5" w:rsidP="00373FD5"/>
    <w:p w:rsidR="00373FD5" w:rsidRDefault="00373FD5" w:rsidP="00373FD5">
      <w:r>
        <w:t>38. Перечень оснований для отказа в рассмотрении жалобы:</w:t>
      </w:r>
    </w:p>
    <w:p w:rsidR="00373FD5" w:rsidRDefault="00373FD5" w:rsidP="00373FD5"/>
    <w:p w:rsidR="00373FD5" w:rsidRDefault="00373FD5" w:rsidP="00373FD5">
      <w:r>
        <w:t>- в жалобе не указаны фамилия гражданина, направившего обращения и почтовый адрес, по которому должен быть направлен ответ (исключения составляют обращения, содержащие информацию о подготавливаемом, совершаемом или совершенном противоправном деянии, а также о лице, его подготавливающем, совершающем или совершившим);</w:t>
      </w:r>
    </w:p>
    <w:p w:rsidR="00373FD5" w:rsidRDefault="00373FD5" w:rsidP="00373FD5"/>
    <w:p w:rsidR="00373FD5" w:rsidRDefault="00373FD5" w:rsidP="00373FD5">
      <w:r>
        <w:t xml:space="preserve">- в жалобе содержатся </w:t>
      </w:r>
      <w:proofErr w:type="gramStart"/>
      <w:r>
        <w:t>вопросы, являющиеся предметом рассмотрения в судебных органах или излагаются</w:t>
      </w:r>
      <w:proofErr w:type="gramEnd"/>
      <w:r>
        <w:t xml:space="preserve"> вопросы, по которым имеются вступившие в законную силу судебные решения. В последнем случае гражданину возвращается обращение с разъяснением порядка обжалования судебного решения;</w:t>
      </w:r>
    </w:p>
    <w:p w:rsidR="00373FD5" w:rsidRDefault="00373FD5" w:rsidP="00373FD5"/>
    <w:p w:rsidR="00373FD5" w:rsidRDefault="00373FD5" w:rsidP="00373FD5">
      <w:r>
        <w:t>- в жалобе граждан содержатся нецензурные либо оскорбительные выражения, угрозы жизни, здоровью и имуществу должностного лица, а также членов его семьи;</w:t>
      </w:r>
    </w:p>
    <w:p w:rsidR="00373FD5" w:rsidRDefault="00373FD5" w:rsidP="00373FD5"/>
    <w:p w:rsidR="00373FD5" w:rsidRDefault="00373FD5" w:rsidP="00373FD5">
      <w:r>
        <w:t>- текст письменной жалобы не поддается прочтению;</w:t>
      </w:r>
    </w:p>
    <w:p w:rsidR="00373FD5" w:rsidRDefault="00373FD5" w:rsidP="00373FD5"/>
    <w:p w:rsidR="00373FD5" w:rsidRDefault="00373FD5" w:rsidP="00373FD5">
      <w:r>
        <w:t>- в жалобе содержится вопрос, на который гражданину многократно (не менее двух раз) руководством Управления направлялись письменные ответы по существу, при этом в очередном обращении не приводятся новые доводы или обстоятельства;</w:t>
      </w:r>
    </w:p>
    <w:p w:rsidR="00373FD5" w:rsidRDefault="00373FD5" w:rsidP="00373FD5"/>
    <w:p w:rsidR="00373FD5" w:rsidRDefault="00373FD5" w:rsidP="00373FD5">
      <w:r>
        <w:lastRenderedPageBreak/>
        <w:t>- ответ по существу поставленного в жалобе вопроса не может быть дан без разглашения сведений, составляющих государственную, врачебную или иную охраняемую федеральным законом тайну;</w:t>
      </w:r>
    </w:p>
    <w:p w:rsidR="00373FD5" w:rsidRDefault="00373FD5" w:rsidP="00373FD5"/>
    <w:p w:rsidR="00373FD5" w:rsidRDefault="00373FD5" w:rsidP="00373FD5">
      <w:r>
        <w:t>- от гражданина поступило заявление о прекращении рассмотрения жалобы;</w:t>
      </w:r>
    </w:p>
    <w:p w:rsidR="00373FD5" w:rsidRDefault="00373FD5" w:rsidP="00373FD5"/>
    <w:p w:rsidR="00373FD5" w:rsidRDefault="00373FD5" w:rsidP="00373FD5">
      <w:r>
        <w:t>- жалоба содержит информацию о действии (бездействии) должностных лиц, при этом отсутствует возможность направления жалобы на рассмотрение по компетенции в органы или должностным лицам. Жалоба возвращается гражданину с разъяснением права обжалования в судебные органы.</w:t>
      </w:r>
    </w:p>
    <w:p w:rsidR="00373FD5" w:rsidRDefault="00373FD5" w:rsidP="00373FD5"/>
    <w:p w:rsidR="00373FD5" w:rsidRDefault="00373FD5" w:rsidP="00373FD5">
      <w:r>
        <w:t>Основанием для начала процедуры досудебного (внесудебного) обжалования является не рассмотрение или рассмотрение ненадлежащим образом жалобы гражданина.</w:t>
      </w:r>
    </w:p>
    <w:p w:rsidR="00373FD5" w:rsidRDefault="00373FD5" w:rsidP="00373FD5"/>
    <w:p w:rsidR="00373FD5" w:rsidRDefault="00373FD5" w:rsidP="00373FD5">
      <w:r>
        <w:t>Каждый гражданин имеет право получить, а государственные служащие обязаны ему предоставить возможность ознакомления с документами и о</w:t>
      </w:r>
    </w:p>
    <w:p w:rsidR="00373FD5" w:rsidRDefault="00373FD5" w:rsidP="00373FD5"/>
    <w:p w:rsidR="00373FD5" w:rsidRDefault="00373FD5" w:rsidP="00373FD5">
      <w:r>
        <w:t>материалами, непосредственно затрагивающими его права и свободы, если нет установленных федеральным законом ограничений на информацию.</w:t>
      </w:r>
    </w:p>
    <w:p w:rsidR="00373FD5" w:rsidRDefault="00373FD5" w:rsidP="00373FD5"/>
    <w:p w:rsidR="00373FD5" w:rsidRDefault="00373FD5" w:rsidP="00373FD5">
      <w:r>
        <w:t>Жалоба на действие (бездействие) государственного служащего Управления подается на имя Начальника Управления.</w:t>
      </w:r>
    </w:p>
    <w:p w:rsidR="00373FD5" w:rsidRDefault="00373FD5" w:rsidP="00373FD5"/>
    <w:p w:rsidR="00373FD5" w:rsidRDefault="00373FD5" w:rsidP="00373FD5">
      <w:r>
        <w:t>Жалоба на действие (бездействие) Начальника Управления, его заместителя подается в Кабинет Министров Республики Адыгея.</w:t>
      </w:r>
    </w:p>
    <w:p w:rsidR="00373FD5" w:rsidRDefault="00373FD5" w:rsidP="00373FD5"/>
    <w:p w:rsidR="00373FD5" w:rsidRDefault="00373FD5" w:rsidP="00373FD5">
      <w:r>
        <w:t>Результатом досудебного (внесудебного) обжалования является ответ гражданину вышестоящего должностного лица.</w:t>
      </w:r>
    </w:p>
    <w:p w:rsidR="00373FD5" w:rsidRDefault="00373FD5" w:rsidP="00373FD5"/>
    <w:p w:rsidR="00373FD5" w:rsidRDefault="00373FD5" w:rsidP="00373FD5">
      <w:r>
        <w:t>Порядок судебного обжалования</w:t>
      </w:r>
    </w:p>
    <w:p w:rsidR="00373FD5" w:rsidRDefault="00373FD5" w:rsidP="00373FD5"/>
    <w:p w:rsidR="00373FD5" w:rsidRDefault="00373FD5" w:rsidP="00373FD5">
      <w:r>
        <w:t>41. Каждый гражданин имеет право обратиться с жалобой в суды общей юрисдикции, если считает, что неправомерными действиями (решениями) государственных служащих Управления нарушены его права и свободы в порядке и сроки, установленные законодательством Российской Федерации.</w:t>
      </w:r>
    </w:p>
    <w:p w:rsidR="00373FD5" w:rsidRDefault="00373FD5" w:rsidP="00373FD5"/>
    <w:p w:rsidR="00373FD5" w:rsidRDefault="00373FD5" w:rsidP="00373FD5">
      <w:pPr>
        <w:jc w:val="center"/>
      </w:pPr>
      <w:r>
        <w:t xml:space="preserve">Приложение N 1 к административному регламенту по предоставлению государственной услуги по выдаче бланков разрешений на добычу охотничьих ресурсов юридическим лицам и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 или имеющим действующие долгосрочные лицензии на право пользования объектами животного мира, отнесенным к объектам охоты.</w:t>
      </w:r>
    </w:p>
    <w:p w:rsidR="00373FD5" w:rsidRDefault="00373FD5" w:rsidP="00373FD5"/>
    <w:p w:rsidR="00373FD5" w:rsidRDefault="00373FD5" w:rsidP="00373FD5">
      <w:r>
        <w:t>Блок-схема</w:t>
      </w:r>
    </w:p>
    <w:p w:rsidR="00373FD5" w:rsidRDefault="00373FD5" w:rsidP="00373FD5"/>
    <w:p w:rsidR="00373FD5" w:rsidRDefault="00373FD5" w:rsidP="00373FD5">
      <w:r>
        <w:t>последовательности действий при выдаче бланков разрешений</w:t>
      </w:r>
    </w:p>
    <w:p w:rsidR="00E044AF" w:rsidRPr="001E4019" w:rsidRDefault="00373FD5" w:rsidP="001E40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144e54cfa9340e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