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5B9959C" w14:textId="77777777" w:rsidR="005D6C4F" w:rsidRPr="005D6C4F" w:rsidRDefault="005D6C4F" w:rsidP="005D6C4F">
      <w:pPr>
        <w:pStyle w:val="2"/>
        <w:spacing w:before="0" w:after="240"/>
        <w:jc w:val="center"/>
        <w:textAlignment w:val="baseline"/>
        <w:rPr>
          <w:rFonts w:ascii="Arial" w:hAnsi="Arial" w:cs="Arial"/>
          <w:color w:val="auto"/>
          <w:sz w:val="24"/>
          <w:szCs w:val="24"/>
        </w:rPr>
      </w:pPr>
      <w:r w:rsidRPr="005D6C4F">
        <w:rPr>
          <w:rFonts w:ascii="Arial" w:hAnsi="Arial" w:cs="Arial"/>
          <w:color w:val="auto"/>
          <w:sz w:val="24"/>
          <w:szCs w:val="24"/>
        </w:rPr>
        <w:t>ПРАВИТЕЛЬСТВО МОСКОВСКОЙ ОБЛАСТИ</w:t>
      </w:r>
    </w:p>
    <w:p w14:paraId="5BAD3838" w14:textId="77777777" w:rsidR="005D6C4F" w:rsidRPr="005D6C4F" w:rsidRDefault="005D6C4F" w:rsidP="005D6C4F">
      <w:pPr>
        <w:pStyle w:val="headertext0"/>
        <w:spacing w:before="0" w:beforeAutospacing="0" w:after="240" w:afterAutospacing="0"/>
        <w:jc w:val="center"/>
        <w:textAlignment w:val="baseline"/>
        <w:rPr>
          <w:rFonts w:ascii="Arial" w:hAnsi="Arial" w:cs="Arial"/>
          <w:b/>
          <w:bCs/>
        </w:rPr>
      </w:pPr>
      <w:r w:rsidRPr="005D6C4F">
        <w:rPr>
          <w:rFonts w:ascii="Arial" w:hAnsi="Arial" w:cs="Arial"/>
          <w:b/>
          <w:bCs/>
        </w:rPr>
        <w:t>ПОСТАНОВЛЕНИЕ</w:t>
      </w:r>
    </w:p>
    <w:p w14:paraId="1F52B62E" w14:textId="77777777" w:rsidR="005D6C4F" w:rsidRPr="005D6C4F" w:rsidRDefault="005D6C4F" w:rsidP="005D6C4F">
      <w:pPr>
        <w:pStyle w:val="headertext0"/>
        <w:spacing w:before="0" w:beforeAutospacing="0" w:after="240" w:afterAutospacing="0"/>
        <w:jc w:val="center"/>
        <w:textAlignment w:val="baseline"/>
        <w:rPr>
          <w:rFonts w:ascii="Arial" w:hAnsi="Arial" w:cs="Arial"/>
          <w:b/>
          <w:bCs/>
        </w:rPr>
      </w:pPr>
      <w:r w:rsidRPr="005D6C4F">
        <w:rPr>
          <w:rFonts w:ascii="Arial" w:hAnsi="Arial" w:cs="Arial"/>
          <w:b/>
          <w:bCs/>
        </w:rPr>
        <w:t>от 26 апреля 2013 года N 277/12</w:t>
      </w:r>
    </w:p>
    <w:p w14:paraId="4323C386" w14:textId="77777777" w:rsidR="005D6C4F" w:rsidRPr="005D6C4F" w:rsidRDefault="005D6C4F" w:rsidP="005D6C4F">
      <w:pPr>
        <w:pStyle w:val="headertext0"/>
        <w:spacing w:before="0" w:beforeAutospacing="0" w:after="0" w:afterAutospacing="0"/>
        <w:jc w:val="center"/>
        <w:textAlignment w:val="baseline"/>
        <w:rPr>
          <w:rFonts w:ascii="Arial" w:hAnsi="Arial" w:cs="Arial"/>
          <w:b/>
          <w:bCs/>
        </w:rPr>
      </w:pPr>
      <w:r w:rsidRPr="005D6C4F">
        <w:rPr>
          <w:rFonts w:ascii="Arial" w:hAnsi="Arial" w:cs="Arial"/>
          <w:b/>
          <w:bCs/>
        </w:rPr>
        <w:t>     </w:t>
      </w:r>
      <w:r w:rsidRPr="005D6C4F">
        <w:rPr>
          <w:rFonts w:ascii="Arial" w:hAnsi="Arial" w:cs="Arial"/>
          <w:b/>
          <w:bCs/>
        </w:rPr>
        <w:br/>
        <w:t>Об утверждении Положения о Министерстве экологии и природопользования Московской области</w:t>
      </w:r>
    </w:p>
    <w:p w14:paraId="4E10CA17" w14:textId="77777777" w:rsidR="005D6C4F" w:rsidRPr="005D6C4F" w:rsidRDefault="005D6C4F" w:rsidP="005D6C4F">
      <w:pPr>
        <w:pStyle w:val="formattext0"/>
        <w:spacing w:before="0" w:beforeAutospacing="0" w:after="0" w:afterAutospacing="0"/>
        <w:jc w:val="center"/>
        <w:textAlignment w:val="baseline"/>
        <w:rPr>
          <w:rFonts w:ascii="Arial" w:hAnsi="Arial" w:cs="Arial"/>
        </w:rPr>
      </w:pPr>
      <w:r w:rsidRPr="005D6C4F">
        <w:rPr>
          <w:rFonts w:ascii="Arial" w:hAnsi="Arial" w:cs="Arial"/>
        </w:rPr>
        <w:t>(с изменениями на 9 марта 2022 года)</w:t>
      </w:r>
    </w:p>
    <w:p w14:paraId="08928C01"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br/>
      </w:r>
    </w:p>
    <w:p w14:paraId="7911AEDE"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В соответствии с Законом Московской области N 185/2005-ОЗ "О системе исполнительных органов государственной власти Московской области" и в целях реализации постановления Губернатора Московской области от 23.11.2012 N 347-ПГ "О структуре исполнительных органов государственной власти Московской области и перечне должностных лиц, входящих в состав Правительства Московской области" Правительство Московской области</w:t>
      </w:r>
      <w:r w:rsidRPr="005D6C4F">
        <w:rPr>
          <w:rFonts w:ascii="Arial" w:hAnsi="Arial" w:cs="Arial"/>
        </w:rPr>
        <w:br/>
      </w:r>
    </w:p>
    <w:p w14:paraId="366E76CE" w14:textId="77777777" w:rsidR="005D6C4F" w:rsidRPr="005D6C4F" w:rsidRDefault="005D6C4F" w:rsidP="005D6C4F">
      <w:pPr>
        <w:pStyle w:val="formattext0"/>
        <w:spacing w:before="0" w:beforeAutospacing="0" w:after="0" w:afterAutospacing="0"/>
        <w:textAlignment w:val="baseline"/>
        <w:rPr>
          <w:rFonts w:ascii="Arial" w:hAnsi="Arial" w:cs="Arial"/>
        </w:rPr>
      </w:pPr>
      <w:r w:rsidRPr="005D6C4F">
        <w:rPr>
          <w:rFonts w:ascii="Arial" w:hAnsi="Arial" w:cs="Arial"/>
        </w:rPr>
        <w:t>постановляет:</w:t>
      </w:r>
      <w:r w:rsidRPr="005D6C4F">
        <w:rPr>
          <w:rFonts w:ascii="Arial" w:hAnsi="Arial" w:cs="Arial"/>
        </w:rPr>
        <w:br/>
      </w:r>
    </w:p>
    <w:p w14:paraId="46D095ED"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 Утвердить прилагаемое Положение о Министерстве экологии и природопользования Московской области.</w:t>
      </w:r>
      <w:r w:rsidRPr="005D6C4F">
        <w:rPr>
          <w:rFonts w:ascii="Arial" w:hAnsi="Arial" w:cs="Arial"/>
        </w:rPr>
        <w:br/>
      </w:r>
    </w:p>
    <w:p w14:paraId="4B147DD0"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1_1. Установить, что Министерство экологии и природопользования Московской области является правопреемником Министерства сельского хозяйства и продовольствия Московской области в части исполнения переданных полномочий в сферах охоты и сохранения охотничьих ресурсов, охраны, воспроизводства и использования объектов животного мира и среды их обитания, по региональному государственному надзору в области технического состояния и эксплуатации самоходных машин и других видов техники, аттракционов на территории Московской области, в том числе по обязательствам, возникшим в результате судебных решений.</w:t>
      </w:r>
    </w:p>
    <w:p w14:paraId="6C2B70CC" w14:textId="46EC0B9C"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(Пункт дополнительно включен с 11 мая 2021 года постановлением Правительства Московской области от 16 февраля 2021 года N 98/6 (с изменениями, внесенными постановлением Правительства Московской области от 27 апреля 2021 года N 327/14); в редакции, введенной в действие с 24 декабря 2021 года постановлением Правительства Московской области от 21 декабря 2021 года N 1425/44. )</w:t>
      </w:r>
    </w:p>
    <w:p w14:paraId="599332F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2. Признать утратившими силу:</w:t>
      </w:r>
      <w:r w:rsidRPr="005D6C4F">
        <w:rPr>
          <w:rFonts w:ascii="Arial" w:hAnsi="Arial" w:cs="Arial"/>
        </w:rPr>
        <w:br/>
      </w:r>
    </w:p>
    <w:p w14:paraId="7F168364"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постановление Правительства Московской области от 17.09.2007 N 681/27 "О Положении, структуре и штатной численности Министерства экологии и природопользования Московской области";</w:t>
      </w:r>
      <w:r w:rsidRPr="005D6C4F">
        <w:rPr>
          <w:rFonts w:ascii="Arial" w:hAnsi="Arial" w:cs="Arial"/>
        </w:rPr>
        <w:br/>
      </w:r>
    </w:p>
    <w:p w14:paraId="1DBBA1D8"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постановление Правительства Московской области от 01.02.2008 N 60/3 "О внесении изменений в Положение о Министерстве экологии и природопользования Московской области";</w:t>
      </w:r>
      <w:r w:rsidRPr="005D6C4F">
        <w:rPr>
          <w:rFonts w:ascii="Arial" w:hAnsi="Arial" w:cs="Arial"/>
        </w:rPr>
        <w:br/>
      </w:r>
    </w:p>
    <w:p w14:paraId="423CA187"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постановление Правительства Московской области от 23.06.2008 N 471/21 "О внесении изменения в Положение о Министерстве экологии и природопользования Московской области";</w:t>
      </w:r>
      <w:r w:rsidRPr="005D6C4F">
        <w:rPr>
          <w:rFonts w:ascii="Arial" w:hAnsi="Arial" w:cs="Arial"/>
        </w:rPr>
        <w:br/>
      </w:r>
    </w:p>
    <w:p w14:paraId="2B0D8B84"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lastRenderedPageBreak/>
        <w:t>постановление Правительства Московской области от 04.07.2008 N 525/24 "О внесении изменений в Положение о Министерстве экологии и природопользования Московской области, утверждении его структуры и штатной численности";</w:t>
      </w:r>
      <w:r w:rsidRPr="005D6C4F">
        <w:rPr>
          <w:rFonts w:ascii="Arial" w:hAnsi="Arial" w:cs="Arial"/>
        </w:rPr>
        <w:br/>
      </w:r>
    </w:p>
    <w:p w14:paraId="41AE07C4"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постановление Правительства Московской области от 19.09.2008 N 833/35 "О внесении изменений в Положение о Министерстве экологии и природопользования Московской области";</w:t>
      </w:r>
      <w:r w:rsidRPr="005D6C4F">
        <w:rPr>
          <w:rFonts w:ascii="Arial" w:hAnsi="Arial" w:cs="Arial"/>
        </w:rPr>
        <w:br/>
      </w:r>
    </w:p>
    <w:p w14:paraId="4C6CC89D"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постановление Правительства Московской области от 05.02.2009 N 92/5 "О внесении изменений в Положение о Министерстве экологии и природопользования Московской области";</w:t>
      </w:r>
      <w:r w:rsidRPr="005D6C4F">
        <w:rPr>
          <w:rFonts w:ascii="Arial" w:hAnsi="Arial" w:cs="Arial"/>
        </w:rPr>
        <w:br/>
      </w:r>
    </w:p>
    <w:p w14:paraId="045903C8"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постановление Правительства Московской области от 24.04.2009 N 319/14 "О внесении изменений в Положение о Министерстве экологии и природопользования Московской области";</w:t>
      </w:r>
      <w:r w:rsidRPr="005D6C4F">
        <w:rPr>
          <w:rFonts w:ascii="Arial" w:hAnsi="Arial" w:cs="Arial"/>
        </w:rPr>
        <w:br/>
      </w:r>
    </w:p>
    <w:p w14:paraId="65F2D3D7"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постановление Правительства Московской области от 17.07.2009 N 583/29 "О внесении изменений в Положение о Министерстве экологии и природопользования Московской области, его структуру и штатную численность";</w:t>
      </w:r>
      <w:r w:rsidRPr="005D6C4F">
        <w:rPr>
          <w:rFonts w:ascii="Arial" w:hAnsi="Arial" w:cs="Arial"/>
        </w:rPr>
        <w:br/>
      </w:r>
    </w:p>
    <w:p w14:paraId="2FB5C42F"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постановление Правительства Московской области от 15.10.2009 N 846/44 "О внесении изменений в Положение о Министерстве экологии и природопользования Московской области";</w:t>
      </w:r>
      <w:r w:rsidRPr="005D6C4F">
        <w:rPr>
          <w:rFonts w:ascii="Arial" w:hAnsi="Arial" w:cs="Arial"/>
        </w:rPr>
        <w:br/>
      </w:r>
    </w:p>
    <w:p w14:paraId="6B341A2F"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постановление Правительства Московской области от 11.03.2010 N 139/10 "О внесении изменений в Положение о Министерстве экологии и природопользования Московской области";</w:t>
      </w:r>
      <w:r w:rsidRPr="005D6C4F">
        <w:rPr>
          <w:rFonts w:ascii="Arial" w:hAnsi="Arial" w:cs="Arial"/>
        </w:rPr>
        <w:br/>
      </w:r>
    </w:p>
    <w:p w14:paraId="48DD787B"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постановление Правительства Московской области от 12.04.2010 N 226/15 "О внесении изменений в Положение о Министерстве экологии и природопользования Московской области, его структуру и штатную численность";</w:t>
      </w:r>
      <w:r w:rsidRPr="005D6C4F">
        <w:rPr>
          <w:rFonts w:ascii="Arial" w:hAnsi="Arial" w:cs="Arial"/>
        </w:rPr>
        <w:br/>
      </w:r>
    </w:p>
    <w:p w14:paraId="7363E6D0"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постановление Правительства Московской области от 29.03.2011 N 255/12 "О внесении изменений в Положение о Министерстве экологии и природопользования Московской области, утверждении его структуры и штатной численности";</w:t>
      </w:r>
      <w:r w:rsidRPr="005D6C4F">
        <w:rPr>
          <w:rFonts w:ascii="Arial" w:hAnsi="Arial" w:cs="Arial"/>
        </w:rPr>
        <w:br/>
      </w:r>
    </w:p>
    <w:p w14:paraId="5A9ABB7D"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пункт 1 постановления Правительства Московской области от 28.12.2011 N 1657/53 "О внесении изменений в Положение о Министерстве экологии и природопользования Московской области, его структуру и штатную численность";</w:t>
      </w:r>
      <w:r w:rsidRPr="005D6C4F">
        <w:rPr>
          <w:rFonts w:ascii="Arial" w:hAnsi="Arial" w:cs="Arial"/>
        </w:rPr>
        <w:br/>
      </w:r>
    </w:p>
    <w:p w14:paraId="7D17830C"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пункт 2 постановления Правительства Московской области от 19.06.2012 N 844/19 "Об установлении штатной численности и внесении изменений в Положение о Министерстве экологии и природопользования Московской области".</w:t>
      </w:r>
      <w:r w:rsidRPr="005D6C4F">
        <w:rPr>
          <w:rFonts w:ascii="Arial" w:hAnsi="Arial" w:cs="Arial"/>
        </w:rPr>
        <w:br/>
      </w:r>
    </w:p>
    <w:p w14:paraId="0A0B5EFF"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3. Опубликовать настоящее постановление в газете "Ежедневные новости. Подмосковье".</w:t>
      </w:r>
      <w:r w:rsidRPr="005D6C4F">
        <w:rPr>
          <w:rFonts w:ascii="Arial" w:hAnsi="Arial" w:cs="Arial"/>
        </w:rPr>
        <w:br/>
      </w:r>
    </w:p>
    <w:p w14:paraId="71480505"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4. Настоящее постановление вступает в силу на следующий день после его официального опубликования.</w:t>
      </w:r>
      <w:r w:rsidRPr="005D6C4F">
        <w:rPr>
          <w:rFonts w:ascii="Arial" w:hAnsi="Arial" w:cs="Arial"/>
        </w:rPr>
        <w:br/>
      </w:r>
    </w:p>
    <w:p w14:paraId="72F58D58"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lastRenderedPageBreak/>
        <w:t xml:space="preserve">5. Контроль за выполнением настоящего постановления возложить на Вице-губернатора Московской области Трескова </w:t>
      </w:r>
      <w:proofErr w:type="gramStart"/>
      <w:r w:rsidRPr="005D6C4F">
        <w:rPr>
          <w:rFonts w:ascii="Arial" w:hAnsi="Arial" w:cs="Arial"/>
        </w:rPr>
        <w:t>И.Б.</w:t>
      </w:r>
      <w:proofErr w:type="gramEnd"/>
    </w:p>
    <w:p w14:paraId="513C64F9" w14:textId="6886339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(Пункт в редакции, введенной в действие с 10 марта 2022 года постановлением Правительства Московской области от 9 марта 2022 года N 197/7</w:t>
      </w:r>
      <w:proofErr w:type="gramStart"/>
      <w:r w:rsidRPr="005D6C4F">
        <w:rPr>
          <w:rFonts w:ascii="Arial" w:hAnsi="Arial" w:cs="Arial"/>
        </w:rPr>
        <w:t>. )</w:t>
      </w:r>
      <w:proofErr w:type="gramEnd"/>
      <w:r w:rsidRPr="005D6C4F">
        <w:rPr>
          <w:rFonts w:ascii="Arial" w:hAnsi="Arial" w:cs="Arial"/>
        </w:rPr>
        <w:br/>
      </w:r>
    </w:p>
    <w:p w14:paraId="14FA95FA"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br/>
      </w:r>
    </w:p>
    <w:p w14:paraId="6C585269" w14:textId="77777777" w:rsidR="005D6C4F" w:rsidRPr="005D6C4F" w:rsidRDefault="005D6C4F" w:rsidP="005D6C4F">
      <w:pPr>
        <w:pStyle w:val="formattext0"/>
        <w:spacing w:before="0" w:beforeAutospacing="0" w:after="0" w:afterAutospacing="0"/>
        <w:jc w:val="right"/>
        <w:textAlignment w:val="baseline"/>
        <w:rPr>
          <w:rFonts w:ascii="Arial" w:hAnsi="Arial" w:cs="Arial"/>
        </w:rPr>
      </w:pPr>
      <w:r w:rsidRPr="005D6C4F">
        <w:rPr>
          <w:rFonts w:ascii="Arial" w:hAnsi="Arial" w:cs="Arial"/>
        </w:rPr>
        <w:t>Временно исполняющий обязанности</w:t>
      </w:r>
      <w:r w:rsidRPr="005D6C4F">
        <w:rPr>
          <w:rFonts w:ascii="Arial" w:hAnsi="Arial" w:cs="Arial"/>
        </w:rPr>
        <w:br/>
        <w:t>Губернатора Московской области</w:t>
      </w:r>
      <w:r w:rsidRPr="005D6C4F">
        <w:rPr>
          <w:rFonts w:ascii="Arial" w:hAnsi="Arial" w:cs="Arial"/>
        </w:rPr>
        <w:br/>
      </w:r>
      <w:proofErr w:type="spellStart"/>
      <w:r w:rsidRPr="005D6C4F">
        <w:rPr>
          <w:rFonts w:ascii="Arial" w:hAnsi="Arial" w:cs="Arial"/>
        </w:rPr>
        <w:t>А.Ю.Воробьёв</w:t>
      </w:r>
      <w:proofErr w:type="spellEnd"/>
    </w:p>
    <w:p w14:paraId="135E8800" w14:textId="77777777" w:rsidR="005D6C4F" w:rsidRPr="005D6C4F" w:rsidRDefault="005D6C4F" w:rsidP="005D6C4F">
      <w:pPr>
        <w:pStyle w:val="formattext0"/>
        <w:spacing w:before="0" w:beforeAutospacing="0" w:after="0" w:afterAutospacing="0"/>
        <w:textAlignment w:val="baseline"/>
        <w:rPr>
          <w:rFonts w:ascii="Arial" w:hAnsi="Arial" w:cs="Arial"/>
        </w:rPr>
      </w:pPr>
      <w:r w:rsidRPr="005D6C4F">
        <w:rPr>
          <w:rFonts w:ascii="Arial" w:hAnsi="Arial" w:cs="Arial"/>
        </w:rPr>
        <w:t>     </w:t>
      </w:r>
    </w:p>
    <w:p w14:paraId="2C94133C" w14:textId="77777777" w:rsidR="005D6C4F" w:rsidRPr="005D6C4F" w:rsidRDefault="005D6C4F" w:rsidP="005D6C4F">
      <w:pPr>
        <w:pStyle w:val="formattext0"/>
        <w:spacing w:before="0" w:beforeAutospacing="0" w:after="0" w:afterAutospacing="0"/>
        <w:textAlignment w:val="baseline"/>
        <w:rPr>
          <w:rFonts w:ascii="Arial" w:hAnsi="Arial" w:cs="Arial"/>
        </w:rPr>
      </w:pPr>
      <w:r w:rsidRPr="005D6C4F">
        <w:rPr>
          <w:rFonts w:ascii="Arial" w:hAnsi="Arial" w:cs="Arial"/>
        </w:rPr>
        <w:t>     </w:t>
      </w:r>
    </w:p>
    <w:p w14:paraId="47B2B738" w14:textId="77777777" w:rsidR="005D6C4F" w:rsidRPr="005D6C4F" w:rsidRDefault="005D6C4F" w:rsidP="005D6C4F">
      <w:pPr>
        <w:pStyle w:val="2"/>
        <w:spacing w:before="0" w:after="240"/>
        <w:jc w:val="right"/>
        <w:textAlignment w:val="baseline"/>
        <w:rPr>
          <w:rFonts w:ascii="Arial" w:hAnsi="Arial" w:cs="Arial"/>
          <w:color w:val="auto"/>
          <w:sz w:val="24"/>
          <w:szCs w:val="24"/>
        </w:rPr>
      </w:pPr>
      <w:r w:rsidRPr="005D6C4F">
        <w:rPr>
          <w:rFonts w:ascii="Arial" w:hAnsi="Arial" w:cs="Arial"/>
          <w:color w:val="auto"/>
          <w:sz w:val="24"/>
          <w:szCs w:val="24"/>
        </w:rPr>
        <w:t>УТВЕРЖДЕНО</w:t>
      </w:r>
      <w:r w:rsidRPr="005D6C4F">
        <w:rPr>
          <w:rFonts w:ascii="Arial" w:hAnsi="Arial" w:cs="Arial"/>
          <w:color w:val="auto"/>
          <w:sz w:val="24"/>
          <w:szCs w:val="24"/>
        </w:rPr>
        <w:br/>
        <w:t>постановлением</w:t>
      </w:r>
      <w:r w:rsidRPr="005D6C4F">
        <w:rPr>
          <w:rFonts w:ascii="Arial" w:hAnsi="Arial" w:cs="Arial"/>
          <w:color w:val="auto"/>
          <w:sz w:val="24"/>
          <w:szCs w:val="24"/>
        </w:rPr>
        <w:br/>
        <w:t>Правительства Московской области</w:t>
      </w:r>
      <w:r w:rsidRPr="005D6C4F">
        <w:rPr>
          <w:rFonts w:ascii="Arial" w:hAnsi="Arial" w:cs="Arial"/>
          <w:color w:val="auto"/>
          <w:sz w:val="24"/>
          <w:szCs w:val="24"/>
        </w:rPr>
        <w:br/>
        <w:t>от 26 апреля 2013 года N 277/12</w:t>
      </w:r>
    </w:p>
    <w:p w14:paraId="2E2BB1B1" w14:textId="77777777" w:rsidR="005D6C4F" w:rsidRPr="005D6C4F" w:rsidRDefault="005D6C4F" w:rsidP="005D6C4F">
      <w:pPr>
        <w:pStyle w:val="headertext0"/>
        <w:spacing w:before="0" w:beforeAutospacing="0" w:after="240" w:afterAutospacing="0"/>
        <w:jc w:val="center"/>
        <w:textAlignment w:val="baseline"/>
        <w:rPr>
          <w:rFonts w:ascii="Arial" w:hAnsi="Arial" w:cs="Arial"/>
          <w:b/>
          <w:bCs/>
        </w:rPr>
      </w:pPr>
      <w:r w:rsidRPr="005D6C4F">
        <w:rPr>
          <w:rFonts w:ascii="Arial" w:hAnsi="Arial" w:cs="Arial"/>
          <w:b/>
          <w:bCs/>
        </w:rPr>
        <w:t>     </w:t>
      </w:r>
      <w:r w:rsidRPr="005D6C4F">
        <w:rPr>
          <w:rFonts w:ascii="Arial" w:hAnsi="Arial" w:cs="Arial"/>
          <w:b/>
          <w:bCs/>
        </w:rPr>
        <w:br/>
      </w:r>
      <w:r w:rsidRPr="005D6C4F">
        <w:rPr>
          <w:rFonts w:ascii="Arial" w:hAnsi="Arial" w:cs="Arial"/>
          <w:b/>
          <w:bCs/>
        </w:rPr>
        <w:br/>
        <w:t>Положение о Министерстве экологии и природопользования Московской области</w:t>
      </w:r>
    </w:p>
    <w:p w14:paraId="5D4C9EAD" w14:textId="77777777" w:rsidR="005D6C4F" w:rsidRPr="005D6C4F" w:rsidRDefault="005D6C4F" w:rsidP="005D6C4F">
      <w:pPr>
        <w:pStyle w:val="formattext0"/>
        <w:spacing w:before="0" w:beforeAutospacing="0" w:after="0" w:afterAutospacing="0"/>
        <w:jc w:val="center"/>
        <w:textAlignment w:val="baseline"/>
        <w:rPr>
          <w:rFonts w:ascii="Arial" w:hAnsi="Arial" w:cs="Arial"/>
        </w:rPr>
      </w:pPr>
      <w:r w:rsidRPr="005D6C4F">
        <w:rPr>
          <w:rFonts w:ascii="Arial" w:hAnsi="Arial" w:cs="Arial"/>
        </w:rPr>
        <w:t>(с изменениями на 9 марта 2022 года)</w:t>
      </w:r>
      <w:r w:rsidRPr="005D6C4F">
        <w:rPr>
          <w:rFonts w:ascii="Arial" w:hAnsi="Arial" w:cs="Arial"/>
        </w:rPr>
        <w:br/>
      </w:r>
    </w:p>
    <w:p w14:paraId="5F7048B5" w14:textId="77777777" w:rsidR="005D6C4F" w:rsidRPr="005D6C4F" w:rsidRDefault="005D6C4F" w:rsidP="005D6C4F">
      <w:pPr>
        <w:pStyle w:val="3"/>
        <w:spacing w:before="0" w:beforeAutospacing="0" w:after="240" w:afterAutospacing="0"/>
        <w:jc w:val="center"/>
        <w:textAlignment w:val="baseline"/>
        <w:rPr>
          <w:rFonts w:ascii="Arial" w:hAnsi="Arial" w:cs="Arial"/>
          <w:sz w:val="24"/>
          <w:szCs w:val="24"/>
        </w:rPr>
      </w:pPr>
      <w:r w:rsidRPr="005D6C4F">
        <w:rPr>
          <w:rFonts w:ascii="Arial" w:hAnsi="Arial" w:cs="Arial"/>
          <w:sz w:val="24"/>
          <w:szCs w:val="24"/>
        </w:rPr>
        <w:t>Общие положения</w:t>
      </w:r>
    </w:p>
    <w:p w14:paraId="71A23D3D"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 Министерство экологии и природопользования Московской области (далее - Министерство) является центральным исполнительным органом государственной власти Московской области специальной компетенции, осуществляющим исполнительно-распорядительную деятельность на территории Московской области в сфере охраны окружающей среды, организации, охраны и использования особо охраняемых природных территорий, водных отношений, охраны и использования животного мира, и среды их обитания, охоты и сохранения охотничьих ресурсов, регионального государственного надзора в области технического состояния и эксплуатации самоходных машин и других видов техники, аттракционов, охраны атмосферного воздуха, лесных отношений, рационального использования и охраны недр, земельных отношений, обеспечения экологической безопасности, безопасности гидротехнических сооружений проводящим государственную политику, осуществляющим межотраслевое управление и координацию деятельности в указанных сферах иных центральных и территориальных исполнительных органов государственной власти Московской области, государственных органов Московской области и государственных учреждений Московской области, образованных для реализации отдельных функций государственного управления Московской областью (далее - государственные органы Московской области).</w:t>
      </w:r>
    </w:p>
    <w:p w14:paraId="7814462B" w14:textId="5FEDE71B"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 xml:space="preserve">(Пункт в редакции, введенной в действие с 8 ноября 2018 года постановлением Правительства Московской области от 2 октября 2018 года N 680/35; в редакции, введенной в действие с 11 мая 2021 года постановлением Правительства Московской области от 16 февраля 2021 года N 98/6 (с изменениями, внесенными постановлением Правительства Московской области от 27 апреля 2021 года N 327/14); в редакции, введенной в действие с 24 декабря </w:t>
      </w:r>
      <w:r w:rsidRPr="005D6C4F">
        <w:rPr>
          <w:rFonts w:ascii="Arial" w:hAnsi="Arial" w:cs="Arial"/>
        </w:rPr>
        <w:lastRenderedPageBreak/>
        <w:t>2021 года постановлением Правительства Московской области от 21 декабря 2021 года N 1425/44. )</w:t>
      </w:r>
      <w:r w:rsidRPr="005D6C4F">
        <w:rPr>
          <w:rFonts w:ascii="Arial" w:hAnsi="Arial" w:cs="Arial"/>
        </w:rPr>
        <w:br/>
      </w:r>
    </w:p>
    <w:p w14:paraId="3CD4C6F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2. Министерство руководствуется в своей деятельности Конституцией Российской Федерации, федеральными конституционными законами, федеральными законами, актами Президента Российской Федерации и Правительства Российской Федерации, Уставом Московской области, законами Московской области, актами Губернатора Московской области и Правительства Московской области, международными договорами Российской Федерации и соглашениями Московской области об осуществлении международных и внешнеэкономических связей, настоящим Положением, а также иными правовыми актами.</w:t>
      </w:r>
      <w:r w:rsidRPr="005D6C4F">
        <w:rPr>
          <w:rFonts w:ascii="Arial" w:hAnsi="Arial" w:cs="Arial"/>
        </w:rPr>
        <w:br/>
      </w:r>
    </w:p>
    <w:p w14:paraId="49E11E56"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3. Министерство осуществляет свою деятельность как непосредственно, так и во взаимодействии с федеральными органами исполнительной власти, центральными и территориальными исполнительными органами государственной власти Московской области, государственными органами Московской области, органами местного самоуправления муниципальных образований Московской области (далее - органы местного самоуправления), организациями независимо от формы собственности и организационно-правовой формы.</w:t>
      </w:r>
      <w:r w:rsidRPr="005D6C4F">
        <w:rPr>
          <w:rFonts w:ascii="Arial" w:hAnsi="Arial" w:cs="Arial"/>
        </w:rPr>
        <w:br/>
      </w:r>
    </w:p>
    <w:p w14:paraId="5C559CB6"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4. Министерство обладает правами юридического лица; имеет самостоятельный баланс, счета, открытые в соответствии с законодательством Российской Федерации и законодательством Московской области, печать с воспроизведением герба Московской области и со своим наименованием, иные печати, штампы и бланки, необходимые для осуществления его деятельности; может от своего имени приобретать и осуществлять имущественные и личные неимущественные права.</w:t>
      </w:r>
      <w:r w:rsidRPr="005D6C4F">
        <w:rPr>
          <w:rFonts w:ascii="Arial" w:hAnsi="Arial" w:cs="Arial"/>
        </w:rPr>
        <w:br/>
      </w:r>
    </w:p>
    <w:p w14:paraId="5B69D94B"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5. Финансирование деятельности Министерства осуществляется за счет средств бюджета Московской области.</w:t>
      </w:r>
      <w:r w:rsidRPr="005D6C4F">
        <w:rPr>
          <w:rFonts w:ascii="Arial" w:hAnsi="Arial" w:cs="Arial"/>
        </w:rPr>
        <w:br/>
      </w:r>
    </w:p>
    <w:p w14:paraId="06C1F0A9"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6. Министерство имеет необходимое для осуществления своих полномочий имущество, находящееся в собственности Московской области и предоставленное ему на праве оперативного управления.</w:t>
      </w:r>
      <w:r w:rsidRPr="005D6C4F">
        <w:rPr>
          <w:rFonts w:ascii="Arial" w:hAnsi="Arial" w:cs="Arial"/>
        </w:rPr>
        <w:br/>
      </w:r>
    </w:p>
    <w:p w14:paraId="593A31C6"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7. Положение о Министерстве, организационная структура и штатная численность Министерства утверждаются Правительством Московской области.</w:t>
      </w:r>
    </w:p>
    <w:p w14:paraId="2894637B" w14:textId="44C7D225"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(Пункт в редакции, введенной в действие с 13 октября 2021 года постановлением Правительства Московской области от 11 октября 2021 года N 991/34</w:t>
      </w:r>
      <w:proofErr w:type="gramStart"/>
      <w:r w:rsidRPr="005D6C4F">
        <w:rPr>
          <w:rFonts w:ascii="Arial" w:hAnsi="Arial" w:cs="Arial"/>
        </w:rPr>
        <w:t>. )</w:t>
      </w:r>
      <w:proofErr w:type="gramEnd"/>
    </w:p>
    <w:p w14:paraId="5FB92466"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8. Министерство имеет сокращенное название - Минэкологии Московской области.</w:t>
      </w:r>
      <w:r w:rsidRPr="005D6C4F">
        <w:rPr>
          <w:rFonts w:ascii="Arial" w:hAnsi="Arial" w:cs="Arial"/>
        </w:rPr>
        <w:br/>
      </w:r>
    </w:p>
    <w:p w14:paraId="5CB6382B"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 xml:space="preserve">9. Местонахождение Министерства: 143407, Московская область, </w:t>
      </w:r>
      <w:proofErr w:type="spellStart"/>
      <w:r w:rsidRPr="005D6C4F">
        <w:rPr>
          <w:rFonts w:ascii="Arial" w:hAnsi="Arial" w:cs="Arial"/>
        </w:rPr>
        <w:t>г.Красногорск</w:t>
      </w:r>
      <w:proofErr w:type="spellEnd"/>
      <w:r w:rsidRPr="005D6C4F">
        <w:rPr>
          <w:rFonts w:ascii="Arial" w:hAnsi="Arial" w:cs="Arial"/>
        </w:rPr>
        <w:t>, бульвар Строителей, д.1.</w:t>
      </w:r>
      <w:r w:rsidRPr="005D6C4F">
        <w:rPr>
          <w:rFonts w:ascii="Arial" w:hAnsi="Arial" w:cs="Arial"/>
        </w:rPr>
        <w:br/>
      </w:r>
    </w:p>
    <w:p w14:paraId="55959EAA"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 xml:space="preserve">Почтовый адрес Министерства: 143407, Московская область, </w:t>
      </w:r>
      <w:proofErr w:type="spellStart"/>
      <w:r w:rsidRPr="005D6C4F">
        <w:rPr>
          <w:rFonts w:ascii="Arial" w:hAnsi="Arial" w:cs="Arial"/>
        </w:rPr>
        <w:t>г.Красногорск</w:t>
      </w:r>
      <w:proofErr w:type="spellEnd"/>
      <w:r w:rsidRPr="005D6C4F">
        <w:rPr>
          <w:rFonts w:ascii="Arial" w:hAnsi="Arial" w:cs="Arial"/>
        </w:rPr>
        <w:t>, бульвар Строителей, д.1.</w:t>
      </w:r>
      <w:r w:rsidRPr="005D6C4F">
        <w:rPr>
          <w:rFonts w:ascii="Arial" w:hAnsi="Arial" w:cs="Arial"/>
        </w:rPr>
        <w:br/>
      </w:r>
    </w:p>
    <w:p w14:paraId="67F4BFD0"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Адрес электронной почты: pismo@minecology.ru.</w:t>
      </w:r>
      <w:r w:rsidRPr="005D6C4F">
        <w:rPr>
          <w:rFonts w:ascii="Arial" w:hAnsi="Arial" w:cs="Arial"/>
        </w:rPr>
        <w:br/>
      </w:r>
    </w:p>
    <w:p w14:paraId="336F8985"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lastRenderedPageBreak/>
        <w:t>Официальный сайт Министерства: http://mep.mosreg.ru/</w:t>
      </w:r>
      <w:r w:rsidRPr="005D6C4F">
        <w:rPr>
          <w:rFonts w:ascii="Arial" w:hAnsi="Arial" w:cs="Arial"/>
        </w:rPr>
        <w:br/>
      </w:r>
    </w:p>
    <w:p w14:paraId="58FB8FED" w14:textId="77777777" w:rsidR="005D6C4F" w:rsidRPr="005D6C4F" w:rsidRDefault="005D6C4F" w:rsidP="005D6C4F">
      <w:pPr>
        <w:pStyle w:val="3"/>
        <w:spacing w:before="0" w:beforeAutospacing="0" w:after="240" w:afterAutospacing="0"/>
        <w:jc w:val="center"/>
        <w:textAlignment w:val="baseline"/>
        <w:rPr>
          <w:rFonts w:ascii="Arial" w:hAnsi="Arial" w:cs="Arial"/>
          <w:sz w:val="24"/>
          <w:szCs w:val="24"/>
        </w:rPr>
      </w:pPr>
      <w:r w:rsidRPr="005D6C4F">
        <w:rPr>
          <w:rFonts w:ascii="Arial" w:hAnsi="Arial" w:cs="Arial"/>
          <w:sz w:val="24"/>
          <w:szCs w:val="24"/>
        </w:rPr>
        <w:t>Цели и основные задачи Министерства</w:t>
      </w:r>
    </w:p>
    <w:p w14:paraId="45CD646B"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10. Министерство образовано для реализации государственной политики в сфере охраны окружающей среды, организации, охраны и использования особо охраняемых природных территорий, водных отношений, охраны и использования животного мира, и среды их обитания, охоты и сохранения охотничьих ресурсов, регионального государственного надзора в области технического состояния и эксплуатации самоходных машин и других видов техники, аттракционов на территории Московской области, охраны атмосферного воздуха, лесных отношений, рационального использования и охраны недр, земельных отношений, обеспечения экологической безопасности, безопасности гидротехнических сооружений.</w:t>
      </w:r>
    </w:p>
    <w:p w14:paraId="7392373B" w14:textId="40D5BF64"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(Пункт в редакции, введенной в действие с 8 ноября 2018 года постановлением Правительства Московской области от 2 октября 2018 года N 680/35; в редакции, введенной в действие с 11 мая 2021 года постановлением Правительства Московской области от 16 февраля 2021 года N 98/6 (с изменениями, внесенными постановлением Правительства Московской области от 27 апреля 2021 года N 327/14); в редакции, введенной в действие с 24 декабря 2021 года постановлением Правительства Московской области от 21 декабря 2021 года N 1425/44. )</w:t>
      </w:r>
      <w:r w:rsidRPr="005D6C4F">
        <w:rPr>
          <w:rFonts w:ascii="Arial" w:hAnsi="Arial" w:cs="Arial"/>
        </w:rPr>
        <w:br/>
      </w:r>
    </w:p>
    <w:p w14:paraId="4B5DD4E2"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11. Основными задачами Министерства являются:</w:t>
      </w:r>
      <w:r w:rsidRPr="005D6C4F">
        <w:rPr>
          <w:rFonts w:ascii="Arial" w:hAnsi="Arial" w:cs="Arial"/>
        </w:rPr>
        <w:br/>
      </w:r>
    </w:p>
    <w:p w14:paraId="69BCC514"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обеспечение конституционных прав человека и гражданина на благоприятную окружающую среду, соотношения экономических и экологических интересов и потребностей общества;</w:t>
      </w:r>
      <w:r w:rsidRPr="005D6C4F">
        <w:rPr>
          <w:rFonts w:ascii="Arial" w:hAnsi="Arial" w:cs="Arial"/>
        </w:rPr>
        <w:br/>
      </w:r>
    </w:p>
    <w:p w14:paraId="09E18E7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создание условий для обеспечения экологической безопасности на территории Московской области с учетом географических, природных и социально-экономических особенностей Московской области;</w:t>
      </w:r>
      <w:r w:rsidRPr="005D6C4F">
        <w:rPr>
          <w:rFonts w:ascii="Arial" w:hAnsi="Arial" w:cs="Arial"/>
        </w:rPr>
        <w:br/>
      </w:r>
    </w:p>
    <w:p w14:paraId="2D2280C2"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охрана, воспроизводство и рациональное использование природных ресурсов, снижение негативного воздействия хозяйственной и иной деятельности на окружающую среду на территории Московской области;</w:t>
      </w:r>
      <w:r w:rsidRPr="005D6C4F">
        <w:rPr>
          <w:rFonts w:ascii="Arial" w:hAnsi="Arial" w:cs="Arial"/>
        </w:rPr>
        <w:br/>
      </w:r>
    </w:p>
    <w:p w14:paraId="1FB2680C"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сохранение естественных экологических систем, природных ландшафтов и природных комплексов, биологического разнообразия на территории Московской области;</w:t>
      </w:r>
      <w:r w:rsidRPr="005D6C4F">
        <w:rPr>
          <w:rFonts w:ascii="Arial" w:hAnsi="Arial" w:cs="Arial"/>
        </w:rPr>
        <w:br/>
      </w:r>
    </w:p>
    <w:p w14:paraId="1A4E5879"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организация и развитие системы экологического образования и формирования экологической культуры на территории Московской области;</w:t>
      </w:r>
      <w:r w:rsidRPr="005D6C4F">
        <w:rPr>
          <w:rFonts w:ascii="Arial" w:hAnsi="Arial" w:cs="Arial"/>
        </w:rPr>
        <w:br/>
      </w:r>
    </w:p>
    <w:p w14:paraId="4AA4D1B4"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создание условий для эффективного функционирования организаций и управления акциями (долями) хозяйственных обществ, находящихся в ведомственном подчинении Министерства;</w:t>
      </w:r>
      <w:r w:rsidRPr="005D6C4F">
        <w:rPr>
          <w:rFonts w:ascii="Arial" w:hAnsi="Arial" w:cs="Arial"/>
        </w:rPr>
        <w:br/>
      </w:r>
    </w:p>
    <w:p w14:paraId="300DC5A0"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обеспечение устойчивого существования и устойчивого использования охотничьих ресурсов, сохранения их биологического разнообразия;</w:t>
      </w:r>
    </w:p>
    <w:p w14:paraId="1B635FCC"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 xml:space="preserve">(Абзац дополнительно включен с 11 мая 2021 года постановлением Правительства Московской области от 16 февраля 2021 года N 98/6 (с </w:t>
      </w:r>
      <w:r w:rsidRPr="005D6C4F">
        <w:rPr>
          <w:rFonts w:ascii="Arial" w:hAnsi="Arial" w:cs="Arial"/>
        </w:rPr>
        <w:lastRenderedPageBreak/>
        <w:t>изменениями, внесенными постановлением Правительства Московской области от 27 апреля 2021 года N 327/14))</w:t>
      </w:r>
      <w:r w:rsidRPr="005D6C4F">
        <w:rPr>
          <w:rFonts w:ascii="Arial" w:hAnsi="Arial" w:cs="Arial"/>
        </w:rPr>
        <w:br/>
      </w:r>
    </w:p>
    <w:p w14:paraId="4E5ED25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осуществление федерального государственного охотничьего надзора на территории Московской области, за исключением особо охраняемых природных территорий федерального значения;</w:t>
      </w:r>
    </w:p>
    <w:p w14:paraId="26B7A35B"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(Абзац дополнительно включен с 11 мая 2021 года постановлением Правительства Московской области от 16 февраля 2021 года N 98/6 (с изменениями, внесенными постановлением Правительства Московской области от 27 апреля 2021 года N 327/14))</w:t>
      </w:r>
      <w:r w:rsidRPr="005D6C4F">
        <w:rPr>
          <w:rFonts w:ascii="Arial" w:hAnsi="Arial" w:cs="Arial"/>
        </w:rPr>
        <w:br/>
      </w:r>
    </w:p>
    <w:p w14:paraId="6E028E6E"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осуществление регионального государственного надзора в области технического состояния и эксплуатации самоходных машин и других видов техники, аттракционов на территории Московской области.</w:t>
      </w:r>
    </w:p>
    <w:p w14:paraId="731F10E3" w14:textId="631C3305"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(Абзац дополнительно включен с 11 мая 2021 года постановлением Правительства Московской области от 16 февраля 2021 года N 98/6 (с изменениями, внесенными постановлением Правительства Московской области от 27 апреля 2021 года N 327/14); в редакции, введенной в действие с 24 декабря 2021 года постановлением Правительства Московской области от 21 декабря 2021 года N 1425/44. )</w:t>
      </w:r>
      <w:r w:rsidRPr="005D6C4F">
        <w:rPr>
          <w:rFonts w:ascii="Arial" w:hAnsi="Arial" w:cs="Arial"/>
        </w:rPr>
        <w:br/>
      </w:r>
    </w:p>
    <w:p w14:paraId="09D7C948" w14:textId="77777777" w:rsidR="005D6C4F" w:rsidRPr="005D6C4F" w:rsidRDefault="005D6C4F" w:rsidP="005D6C4F">
      <w:pPr>
        <w:pStyle w:val="3"/>
        <w:spacing w:before="0" w:beforeAutospacing="0" w:after="240" w:afterAutospacing="0"/>
        <w:jc w:val="center"/>
        <w:textAlignment w:val="baseline"/>
        <w:rPr>
          <w:rFonts w:ascii="Arial" w:hAnsi="Arial" w:cs="Arial"/>
          <w:sz w:val="24"/>
          <w:szCs w:val="24"/>
        </w:rPr>
      </w:pPr>
      <w:r w:rsidRPr="005D6C4F">
        <w:rPr>
          <w:rFonts w:ascii="Arial" w:hAnsi="Arial" w:cs="Arial"/>
          <w:sz w:val="24"/>
          <w:szCs w:val="24"/>
        </w:rPr>
        <w:t>Полномочия Министерства</w:t>
      </w:r>
    </w:p>
    <w:p w14:paraId="36518987"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 Министерство осуществляет следующие полномочия:</w:t>
      </w:r>
      <w:r w:rsidRPr="005D6C4F">
        <w:rPr>
          <w:rFonts w:ascii="Arial" w:hAnsi="Arial" w:cs="Arial"/>
        </w:rPr>
        <w:br/>
      </w:r>
    </w:p>
    <w:p w14:paraId="7115C69F"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 Подготовка предложений Правительству Московской области:</w:t>
      </w:r>
      <w:r w:rsidRPr="005D6C4F">
        <w:rPr>
          <w:rFonts w:ascii="Arial" w:hAnsi="Arial" w:cs="Arial"/>
        </w:rPr>
        <w:br/>
      </w:r>
    </w:p>
    <w:p w14:paraId="6B71C602"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12.1.1. Об определении основных направлений охраны окружающей среды на территории Московской области.</w:t>
      </w:r>
      <w:r w:rsidRPr="005D6C4F">
        <w:rPr>
          <w:rFonts w:ascii="Arial" w:hAnsi="Arial" w:cs="Arial"/>
        </w:rPr>
        <w:br/>
      </w:r>
    </w:p>
    <w:p w14:paraId="06C62B7F"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12.1.2. По проектам государственных и иных программ по вопросам, относящимся к сфере деятельности Министерства.</w:t>
      </w:r>
    </w:p>
    <w:p w14:paraId="7B7F68D8" w14:textId="4BDE42E6"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(Пункт 12.1.2 в редакции, введенной в действие со 2 июня 2015 года постановлением Правительства Московской области от 1 июня 2015 года N 390/20</w:t>
      </w:r>
      <w:proofErr w:type="gramStart"/>
      <w:r w:rsidRPr="005D6C4F">
        <w:rPr>
          <w:rFonts w:ascii="Arial" w:hAnsi="Arial" w:cs="Arial"/>
        </w:rPr>
        <w:t>. )</w:t>
      </w:r>
      <w:proofErr w:type="gramEnd"/>
      <w:r w:rsidRPr="005D6C4F">
        <w:rPr>
          <w:rFonts w:ascii="Arial" w:hAnsi="Arial" w:cs="Arial"/>
        </w:rPr>
        <w:t xml:space="preserve">     </w:t>
      </w:r>
      <w:r w:rsidRPr="005D6C4F">
        <w:rPr>
          <w:rFonts w:ascii="Arial" w:hAnsi="Arial" w:cs="Arial"/>
        </w:rPr>
        <w:br/>
      </w:r>
    </w:p>
    <w:p w14:paraId="61E63222"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12.1.3. По организации и осуществлению контроля и государственного надзора по вопросам, относящимся к сфере деятельности Министерства.</w:t>
      </w:r>
      <w:r w:rsidRPr="005D6C4F">
        <w:rPr>
          <w:rFonts w:ascii="Arial" w:hAnsi="Arial" w:cs="Arial"/>
        </w:rPr>
        <w:br/>
      </w:r>
    </w:p>
    <w:p w14:paraId="571E325E"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 Об организации, изменении категории, режима, границ и упразднении особо охраняемых природных территорий областного значения.</w:t>
      </w:r>
    </w:p>
    <w:p w14:paraId="3C7F2F31" w14:textId="28B9439A"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(Пункт 12.1.4 в редакции, введенной в действие со 2 июня 2015 года постановлением Правительства Московской области от 1 июня 2015 года N 390/20</w:t>
      </w:r>
      <w:proofErr w:type="gramStart"/>
      <w:r w:rsidRPr="005D6C4F">
        <w:rPr>
          <w:rFonts w:ascii="Arial" w:hAnsi="Arial" w:cs="Arial"/>
        </w:rPr>
        <w:t>. )</w:t>
      </w:r>
      <w:proofErr w:type="gramEnd"/>
      <w:r w:rsidRPr="005D6C4F">
        <w:rPr>
          <w:rFonts w:ascii="Arial" w:hAnsi="Arial" w:cs="Arial"/>
        </w:rPr>
        <w:t xml:space="preserve">     </w:t>
      </w:r>
      <w:r w:rsidRPr="005D6C4F">
        <w:rPr>
          <w:rFonts w:ascii="Arial" w:hAnsi="Arial" w:cs="Arial"/>
        </w:rPr>
        <w:br/>
      </w:r>
    </w:p>
    <w:p w14:paraId="76424BFB"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12.1.5. По использованию и охране водных объектов.</w:t>
      </w:r>
      <w:r w:rsidRPr="005D6C4F">
        <w:rPr>
          <w:rFonts w:ascii="Arial" w:hAnsi="Arial" w:cs="Arial"/>
        </w:rPr>
        <w:br/>
      </w:r>
    </w:p>
    <w:p w14:paraId="6869CC9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12.1.6. Об установлении на территории Московской области ограничений пользования животным миром, за исключением ограничений охоты и рыболовства, ограничений пользования животным миром на особо охраняемых природных территориях федерального значения, а также на иных землях в случаях, предусмотренных федеральными законами.</w:t>
      </w:r>
    </w:p>
    <w:p w14:paraId="3DDA0EED" w14:textId="666340D0"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lastRenderedPageBreak/>
        <w:t>(Подпункт 12.1.6 в редакции, введенной в действие с 1 августа 2021 года постановлением Правительства Московской области от 27 мая 2021 года N 417/17</w:t>
      </w:r>
      <w:proofErr w:type="gramStart"/>
      <w:r w:rsidRPr="005D6C4F">
        <w:rPr>
          <w:rFonts w:ascii="Arial" w:hAnsi="Arial" w:cs="Arial"/>
        </w:rPr>
        <w:t>. )</w:t>
      </w:r>
      <w:proofErr w:type="gramEnd"/>
    </w:p>
    <w:p w14:paraId="717B66AC"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12.1.7. По установлению на территории Московской области нормативов допустимого воздействия на окружающую среду при осуществлении хозяйственной и иной деятельности.</w:t>
      </w:r>
      <w:r w:rsidRPr="005D6C4F">
        <w:rPr>
          <w:rFonts w:ascii="Arial" w:hAnsi="Arial" w:cs="Arial"/>
        </w:rPr>
        <w:br/>
      </w:r>
    </w:p>
    <w:p w14:paraId="261EC6C0"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12.1.8. В пределах компетенции по проведению мероприятий по защите населения при чрезвычайных ситуациях, представляющих угрозу для жизни и здоровья людей в результате загрязнения атмосферного воздуха.</w:t>
      </w:r>
      <w:r w:rsidRPr="005D6C4F">
        <w:rPr>
          <w:rFonts w:ascii="Arial" w:hAnsi="Arial" w:cs="Arial"/>
        </w:rPr>
        <w:br/>
      </w:r>
    </w:p>
    <w:p w14:paraId="05BB8DBE"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12.1.9. О введении ограничений на передвижение транспортных средств в населенных пунктах, местах отдыха и туризма, на особо охраняемых территориях в целях уменьшения выбросов загрязняющих веществ в атмосферный воздух.</w:t>
      </w:r>
    </w:p>
    <w:p w14:paraId="07396B46" w14:textId="08BA4B8D"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12.1.9 в редакции, введенной в действие с 15 августа 2020 года постановлением Правительства Московской области от 13 августа 2020 года N 506/25</w:t>
      </w:r>
      <w:proofErr w:type="gramStart"/>
      <w:r w:rsidRPr="005D6C4F">
        <w:rPr>
          <w:rFonts w:ascii="Arial" w:hAnsi="Arial" w:cs="Arial"/>
        </w:rPr>
        <w:t>. )</w:t>
      </w:r>
      <w:proofErr w:type="gramEnd"/>
    </w:p>
    <w:p w14:paraId="40D50737"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12.1.10. По установлению нормативов качества окружающей среды, содержащих соответствующие требования и нормы не ниже требований и норм, установленных на федеральном уровне.</w:t>
      </w:r>
      <w:r w:rsidRPr="005D6C4F">
        <w:rPr>
          <w:rFonts w:ascii="Arial" w:hAnsi="Arial" w:cs="Arial"/>
        </w:rPr>
        <w:br/>
      </w:r>
    </w:p>
    <w:p w14:paraId="478297F4"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 xml:space="preserve">12.1.11. По владению, пользованию и распоряжению лесными участками, находящимися в собственности Московской области, а та </w:t>
      </w:r>
      <w:proofErr w:type="spellStart"/>
      <w:r w:rsidRPr="005D6C4F">
        <w:rPr>
          <w:rFonts w:ascii="Arial" w:hAnsi="Arial" w:cs="Arial"/>
        </w:rPr>
        <w:t>кже</w:t>
      </w:r>
      <w:proofErr w:type="spellEnd"/>
      <w:r w:rsidRPr="005D6C4F">
        <w:rPr>
          <w:rFonts w:ascii="Arial" w:hAnsi="Arial" w:cs="Arial"/>
        </w:rPr>
        <w:t xml:space="preserve"> об использовании лесов для собственных нужд граждан.</w:t>
      </w:r>
      <w:r w:rsidRPr="005D6C4F">
        <w:rPr>
          <w:rFonts w:ascii="Arial" w:hAnsi="Arial" w:cs="Arial"/>
        </w:rPr>
        <w:br/>
      </w:r>
    </w:p>
    <w:p w14:paraId="780C56B6"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12.1.12. По осуществлению мер санитарной безопасности в лесах, расположенных на землях, находящихся в собственности Московской области.</w:t>
      </w:r>
      <w:r w:rsidRPr="005D6C4F">
        <w:rPr>
          <w:rFonts w:ascii="Arial" w:hAnsi="Arial" w:cs="Arial"/>
        </w:rPr>
        <w:br/>
      </w:r>
    </w:p>
    <w:p w14:paraId="0C67739D"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12.1.13. По организации осуществления мер пожарной безопасности и тушения лесных пожаров в лесах, расположенных на землях особо охраняемых природных территорий областного значения, за исключением земель лесного фонда.</w:t>
      </w:r>
      <w:r w:rsidRPr="005D6C4F">
        <w:rPr>
          <w:rFonts w:ascii="Arial" w:hAnsi="Arial" w:cs="Arial"/>
        </w:rPr>
        <w:br/>
      </w:r>
    </w:p>
    <w:p w14:paraId="77CB0C4C"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12.1.14. По организации осуществления мер пожарной безопасности в лесах, расположенных на земельных участках, находящихся в собственности Московской области.</w:t>
      </w:r>
      <w:r w:rsidRPr="005D6C4F">
        <w:rPr>
          <w:rFonts w:ascii="Arial" w:hAnsi="Arial" w:cs="Arial"/>
        </w:rPr>
        <w:br/>
      </w:r>
    </w:p>
    <w:p w14:paraId="43A3BDA4"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12.1.15. Об утверждении документации по проектированию границ лесопарковой зоны и (или) зеленой зоны или ее доработке, об установлении или изменении площади, границ лесопарковой зоны, зеленой зоны, функциональных зон в лесопарковой зоне.</w:t>
      </w:r>
      <w:r w:rsidRPr="005D6C4F">
        <w:rPr>
          <w:rFonts w:ascii="Arial" w:hAnsi="Arial" w:cs="Arial"/>
        </w:rPr>
        <w:br/>
      </w:r>
    </w:p>
    <w:p w14:paraId="7BAF0422"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12.1.16. По распоряжению совместно с Российской Федерацией единым государственным фондом недр на территории Московской области.</w:t>
      </w:r>
      <w:r w:rsidRPr="005D6C4F">
        <w:rPr>
          <w:rFonts w:ascii="Arial" w:hAnsi="Arial" w:cs="Arial"/>
        </w:rPr>
        <w:br/>
      </w:r>
    </w:p>
    <w:p w14:paraId="043E781A"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12.1.17. О формировании совместно с Российской Федерацией региональных перечней полезных ископаемых, относимых к общераспространенным полезным ископаемым.</w:t>
      </w:r>
      <w:r w:rsidRPr="005D6C4F">
        <w:rPr>
          <w:rFonts w:ascii="Arial" w:hAnsi="Arial" w:cs="Arial"/>
        </w:rPr>
        <w:br/>
      </w:r>
    </w:p>
    <w:p w14:paraId="6B9238B6"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12.1.18. По управлению и распоряжению земельными ресурсами.</w:t>
      </w:r>
      <w:r w:rsidRPr="005D6C4F">
        <w:rPr>
          <w:rFonts w:ascii="Arial" w:hAnsi="Arial" w:cs="Arial"/>
        </w:rPr>
        <w:br/>
      </w:r>
    </w:p>
    <w:p w14:paraId="639691F4" w14:textId="6DF1077C"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lastRenderedPageBreak/>
        <w:t>12.1.19. Пункт утратил силу со 2 июня 2015 года - постановление Правительства Московской области от 1 июня 2015 года N 390/20</w:t>
      </w:r>
      <w:proofErr w:type="gramStart"/>
      <w:r w:rsidRPr="005D6C4F">
        <w:rPr>
          <w:rFonts w:ascii="Arial" w:hAnsi="Arial" w:cs="Arial"/>
        </w:rPr>
        <w:t>. .</w:t>
      </w:r>
      <w:proofErr w:type="gramEnd"/>
      <w:r w:rsidRPr="005D6C4F">
        <w:rPr>
          <w:rFonts w:ascii="Arial" w:hAnsi="Arial" w:cs="Arial"/>
        </w:rPr>
        <w:br/>
      </w:r>
    </w:p>
    <w:p w14:paraId="226A36F4" w14:textId="52B900C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12.1.20. Подпункт утратил силу с 14 марта 2019 года - постановление Правительства Московской области от 13 марта 2019 года N 122/6</w:t>
      </w:r>
      <w:proofErr w:type="gramStart"/>
      <w:r w:rsidRPr="005D6C4F">
        <w:rPr>
          <w:rFonts w:ascii="Arial" w:hAnsi="Arial" w:cs="Arial"/>
        </w:rPr>
        <w:t>. .</w:t>
      </w:r>
      <w:proofErr w:type="gramEnd"/>
      <w:r w:rsidRPr="005D6C4F">
        <w:rPr>
          <w:rFonts w:ascii="Arial" w:hAnsi="Arial" w:cs="Arial"/>
        </w:rPr>
        <w:br/>
      </w:r>
    </w:p>
    <w:p w14:paraId="5FCAE509" w14:textId="1E5FBF51"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12.1.21. Подпункт утратил силу с 14 марта 2019 года - постановление Правительства Московской области от 13 марта 2019 года N 122/6</w:t>
      </w:r>
      <w:proofErr w:type="gramStart"/>
      <w:r w:rsidRPr="005D6C4F">
        <w:rPr>
          <w:rFonts w:ascii="Arial" w:hAnsi="Arial" w:cs="Arial"/>
        </w:rPr>
        <w:t>. .</w:t>
      </w:r>
      <w:proofErr w:type="gramEnd"/>
      <w:r w:rsidRPr="005D6C4F">
        <w:rPr>
          <w:rFonts w:ascii="Arial" w:hAnsi="Arial" w:cs="Arial"/>
        </w:rPr>
        <w:br/>
      </w:r>
    </w:p>
    <w:p w14:paraId="05C18588"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12.1.22. В пределах компетенции о размещении, сооружении на территории Московской области и о досрочном выводе из эксплуатации радиационных источников, радиоактивных веществ, находящихся в собственности Московской области.</w:t>
      </w:r>
      <w:r w:rsidRPr="005D6C4F">
        <w:rPr>
          <w:rFonts w:ascii="Arial" w:hAnsi="Arial" w:cs="Arial"/>
        </w:rPr>
        <w:br/>
      </w:r>
    </w:p>
    <w:p w14:paraId="6C2C5E29"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12.1.23. В пределах компетенции о согласовании на территории Московской области мест размещения, о выводе из эксплуатации ядерных установок, радиационных источников и пунктов хранения, находящихся в федеральной собственности, или об ограничении проектных технико-экономических показателей их работы.</w:t>
      </w:r>
      <w:r w:rsidRPr="005D6C4F">
        <w:rPr>
          <w:rFonts w:ascii="Arial" w:hAnsi="Arial" w:cs="Arial"/>
        </w:rPr>
        <w:br/>
      </w:r>
    </w:p>
    <w:p w14:paraId="7D254E17"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12.1.24. Об ограничении условий эксплуатации гидротехнических сооружений в случаях нарушений законодательства Российской Федерации о безопасности гидротехнических сооружений.</w:t>
      </w:r>
      <w:r w:rsidRPr="005D6C4F">
        <w:rPr>
          <w:rFonts w:ascii="Arial" w:hAnsi="Arial" w:cs="Arial"/>
        </w:rPr>
        <w:br/>
      </w:r>
    </w:p>
    <w:p w14:paraId="1B31CAA9"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12.1.25. О создании, реорганизации и ликвидации государственных унитарных предприятий Московской области, государственных учреждений Московской области и других юридических лиц по вопросам, входящим в компетенцию Министерства.</w:t>
      </w:r>
      <w:r w:rsidRPr="005D6C4F">
        <w:rPr>
          <w:rFonts w:ascii="Arial" w:hAnsi="Arial" w:cs="Arial"/>
        </w:rPr>
        <w:br/>
      </w:r>
    </w:p>
    <w:p w14:paraId="6038641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12.1.26. По проведению экономической оценки воздействия на окружающую среду хозяйственной и иной деятельности на территории Московской области.</w:t>
      </w:r>
      <w:r w:rsidRPr="005D6C4F">
        <w:rPr>
          <w:rFonts w:ascii="Arial" w:hAnsi="Arial" w:cs="Arial"/>
        </w:rPr>
        <w:br/>
      </w:r>
    </w:p>
    <w:p w14:paraId="6E640CF5" w14:textId="5A3B44EA"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12.1.27. Пункт утратил силу с 1 января 2016 года - постановление Правительства Московской области от 22 декабря 2015 года N 1274/48</w:t>
      </w:r>
      <w:proofErr w:type="gramStart"/>
      <w:r w:rsidRPr="005D6C4F">
        <w:rPr>
          <w:rFonts w:ascii="Arial" w:hAnsi="Arial" w:cs="Arial"/>
        </w:rPr>
        <w:t>. .</w:t>
      </w:r>
      <w:proofErr w:type="gramEnd"/>
      <w:r w:rsidRPr="005D6C4F">
        <w:rPr>
          <w:rFonts w:ascii="Arial" w:hAnsi="Arial" w:cs="Arial"/>
        </w:rPr>
        <w:br/>
      </w:r>
    </w:p>
    <w:p w14:paraId="0F520DF7"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12.1.28. О размещении межмуниципальных объектов по обращению с отходами производства и потребления; о выборе места под строительство объектов по размещению отходов производства и потребления на территории Московской области.</w:t>
      </w:r>
      <w:r w:rsidRPr="005D6C4F">
        <w:rPr>
          <w:rFonts w:ascii="Arial" w:hAnsi="Arial" w:cs="Arial"/>
        </w:rPr>
        <w:br/>
      </w:r>
    </w:p>
    <w:p w14:paraId="59EE730D"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12.1.29. По предотвращению негативного воздействия на окружающую среду хозяйственной и иной деятельности юридических и физических лиц в сфере обращения с отходами производства и потребления на территории Московской области, в части предотвращения негативного воздействия на окружающую среду на объектах размещения отходов, включенных в государственный реестр объектов накопленного вреда окружающей среде, за исключением случаев, в которых в соответствии с решениями Правительства Московской области предотвращение негативного воздействия на окружающую среду на отдельных объектах осуществляется иным центральным исполнительным органом государственной власти Московской области.</w:t>
      </w:r>
    </w:p>
    <w:p w14:paraId="2BC0AE03" w14:textId="2ECFB195"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lastRenderedPageBreak/>
        <w:t>(Подпункт 12.1.29 в редакции, введенной в действие с 1 октября 2021 года постановлением Правительства Московской области от 21 сентября 2021 года N 878/33</w:t>
      </w:r>
      <w:proofErr w:type="gramStart"/>
      <w:r w:rsidRPr="005D6C4F">
        <w:rPr>
          <w:rFonts w:ascii="Arial" w:hAnsi="Arial" w:cs="Arial"/>
        </w:rPr>
        <w:t>. )</w:t>
      </w:r>
      <w:proofErr w:type="gramEnd"/>
    </w:p>
    <w:p w14:paraId="19E07F56"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12.1.30. По установлению ставок платы за единицу объема лесных ресурсов и ставок платы за единицу площади лесного участка, находящегося в собственности Московской области, в целях его аренды.</w:t>
      </w:r>
    </w:p>
    <w:p w14:paraId="5481BC57"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(Пункт 12.1.30 дополнительно включен со 2 июня 2015 года постановлением Правительства Московской области от 1 июня 2015 года N 390/20)</w:t>
      </w:r>
      <w:r w:rsidRPr="005D6C4F">
        <w:rPr>
          <w:rFonts w:ascii="Arial" w:hAnsi="Arial" w:cs="Arial"/>
        </w:rPr>
        <w:br/>
      </w:r>
    </w:p>
    <w:p w14:paraId="102334FE"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12.1.31. По установлению ставок платы за единицу объема древесины, заготавливаемой на землях, находящихся в собственности Московской области.</w:t>
      </w:r>
    </w:p>
    <w:p w14:paraId="31B4B084"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(Пункт 12.1.31 дополнительно включен со 2 июня 2015 года постановлением Правительства Московской области от 1 июня 2015 года N 390/20)</w:t>
      </w:r>
      <w:r w:rsidRPr="005D6C4F">
        <w:rPr>
          <w:rFonts w:ascii="Arial" w:hAnsi="Arial" w:cs="Arial"/>
        </w:rPr>
        <w:br/>
      </w:r>
    </w:p>
    <w:p w14:paraId="7BE4934A"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12.1.32. О резервировании земель с целью последующей организации особо охраняемых природных территорий областного значения или расширения существующих особо охраняемых природных территорий областного значения.</w:t>
      </w:r>
    </w:p>
    <w:p w14:paraId="0AF367D6"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(Пункт 12.1.32 дополнительно включен со 2 июня 2015 года постановлением Правительства Московской области от 1 июня 2015 года N 390/20)</w:t>
      </w:r>
      <w:r w:rsidRPr="005D6C4F">
        <w:rPr>
          <w:rFonts w:ascii="Arial" w:hAnsi="Arial" w:cs="Arial"/>
        </w:rPr>
        <w:br/>
      </w:r>
    </w:p>
    <w:p w14:paraId="36E32A39"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12.1.33. Об определении в стратегии социально-экономического развития Московской области прогнозных показателей и мероприятий по сокращению количества твердых коммунальных отходов, предназначенных для захоронения.</w:t>
      </w:r>
    </w:p>
    <w:p w14:paraId="43D7B05D" w14:textId="70DC5C2B"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дополнительно включен с 1 января 2016 года постановлением Правительства Московской области от 22 декабря 2015 года N 1274/48; в редакции, введенной в действие с 14 марта 2019 года постановлением Правительства Московской области от 13 марта 2019 года N 122/6. )</w:t>
      </w:r>
      <w:r w:rsidRPr="005D6C4F">
        <w:rPr>
          <w:rFonts w:ascii="Arial" w:hAnsi="Arial" w:cs="Arial"/>
        </w:rPr>
        <w:br/>
      </w:r>
    </w:p>
    <w:p w14:paraId="4495A997"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12.1.34. Об утверждении территориальной схемы обращения с отходами в части включения сведений об объектах рекультивации земель.</w:t>
      </w:r>
    </w:p>
    <w:p w14:paraId="3C97DC79" w14:textId="50C8E2EB"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12.1.34 дополнительно включен с 1 января 2016 года постановлением Правительства Московской области от 22 декабря 2015 года N 1274/48; в редакции, введенной в действие с 1 мая 2019 года постановлением Правительства Московской области от 26 апреля 2019 года N 246/9; в редакции, введенной в действие с 9 апреля 2020 года постановлением Правительства Московской области от 7 апреля 2020 года N 165/9. )</w:t>
      </w:r>
    </w:p>
    <w:p w14:paraId="28F1E6E6" w14:textId="45B6309B"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12.1.35. Подпункт дополнительно включен с 1 января 2016 года постановлением Правительства Московской области от 22 декабря 2015 года N 1274/48; утратил силу с 1 мая 2019 года - постановление Правительства Московской области от 26 апреля 2019 года N 246/9. .</w:t>
      </w:r>
      <w:r w:rsidRPr="005D6C4F">
        <w:rPr>
          <w:rFonts w:ascii="Arial" w:hAnsi="Arial" w:cs="Arial"/>
        </w:rPr>
        <w:br/>
      </w:r>
    </w:p>
    <w:p w14:paraId="6333D055"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12.1.36. Об утверждении перечня должностных лиц Министерства, уполномоченных на осуществление регионального государственного контроля (надзора).</w:t>
      </w:r>
    </w:p>
    <w:p w14:paraId="55CC315B" w14:textId="79737EF9"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12.1.36 дополнительно включен с 23 декабря 2015 года постановлением Правительства Московской области от 22 декабря 2015 года N 1274/48; в редакции, введенной в действие с 24 декабря 2021 года постановлением Правительства Московской области от 21 декабря 2021 года N 1425/44. )</w:t>
      </w:r>
      <w:r w:rsidRPr="005D6C4F">
        <w:rPr>
          <w:rFonts w:ascii="Arial" w:hAnsi="Arial" w:cs="Arial"/>
        </w:rPr>
        <w:br/>
      </w:r>
    </w:p>
    <w:p w14:paraId="158E6027" w14:textId="5EDB2066"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 xml:space="preserve">12.1.37. Подпункт дополнительно включен с 14 марта 2019 года постановлением Правительства Московской области от 13 марта 2019 года N </w:t>
      </w:r>
      <w:r w:rsidRPr="005D6C4F">
        <w:rPr>
          <w:rFonts w:ascii="Arial" w:hAnsi="Arial" w:cs="Arial"/>
        </w:rPr>
        <w:lastRenderedPageBreak/>
        <w:t>122/6; утратил силу с 7 ноября 2019 года - постановление Правительства Московской области от 1 ноября 2019 года N 791/36. )</w:t>
      </w:r>
      <w:r w:rsidRPr="005D6C4F">
        <w:rPr>
          <w:rFonts w:ascii="Arial" w:hAnsi="Arial" w:cs="Arial"/>
        </w:rPr>
        <w:br/>
      </w:r>
    </w:p>
    <w:p w14:paraId="120B87D2"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12.1.38. Об утверждении положения о региональном государственном контроле (надзоре) в области обращения с животными на территории Московской области.</w:t>
      </w:r>
    </w:p>
    <w:p w14:paraId="5F6639FC" w14:textId="1776D255"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12.1.38 дополнительно включен с 1 января 2020 года постановлением Правительства Московской области от 23 декабря 2019 года N 1017/44; в редакции, введенной в действие с 24 декабря 2021 года постановлением Правительства Московской области от 21 декабря 2021 года N 1425/44. )</w:t>
      </w:r>
      <w:r w:rsidRPr="005D6C4F">
        <w:rPr>
          <w:rFonts w:ascii="Arial" w:hAnsi="Arial" w:cs="Arial"/>
        </w:rPr>
        <w:br/>
      </w:r>
    </w:p>
    <w:p w14:paraId="6FCB6950"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12.1.39. По введению на территории Московской области ограничений и запретов на использование охотничьих ресурсов.</w:t>
      </w:r>
    </w:p>
    <w:p w14:paraId="69940A10"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12.1.39 дополнительно включен с 11 мая 2021 года постановлением Правительства Московской области от 16 февраля 2021 года N 98/6 (с изменениями, внесенными постановлением Правительства Московской области от 27 апреля 2021 года N 327/14))</w:t>
      </w:r>
      <w:r w:rsidRPr="005D6C4F">
        <w:rPr>
          <w:rFonts w:ascii="Arial" w:hAnsi="Arial" w:cs="Arial"/>
        </w:rPr>
        <w:br/>
      </w:r>
    </w:p>
    <w:p w14:paraId="6F52E625"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12.1.40. По организации и осуществлению регионального государственного надзора в области технического состояния и эксплуатации самоходных машин и других видов техники, аттракционов на территории Московской области.</w:t>
      </w:r>
    </w:p>
    <w:p w14:paraId="5A540D94" w14:textId="446FC239"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12.1.40 дополнительно включен с 11 мая 2021 года постановлением Правительства Московской области от 16 февраля 2021 года N 98/6 (с изменениями, внесенными постановлением Правительства Московской области от 27 апреля 2021 года N 327/14); в редакции, введенной в действие с 24 декабря 2021 года постановлением Правительства Московской области от 21 декабря 2021 года N 1425/44. )</w:t>
      </w:r>
      <w:r w:rsidRPr="005D6C4F">
        <w:rPr>
          <w:rFonts w:ascii="Arial" w:hAnsi="Arial" w:cs="Arial"/>
        </w:rPr>
        <w:br/>
      </w:r>
    </w:p>
    <w:p w14:paraId="6599D595"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12.1.41. По утверждению перечня индикаторов риска нарушения обязательных требований при осуществлении:</w:t>
      </w:r>
      <w:r w:rsidRPr="005D6C4F">
        <w:rPr>
          <w:rFonts w:ascii="Arial" w:hAnsi="Arial" w:cs="Arial"/>
        </w:rPr>
        <w:br/>
      </w:r>
    </w:p>
    <w:p w14:paraId="59A3A7C5"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регионального государственного геологического контроля (надзора) на территории Московской области;</w:t>
      </w:r>
      <w:r w:rsidRPr="005D6C4F">
        <w:rPr>
          <w:rFonts w:ascii="Arial" w:hAnsi="Arial" w:cs="Arial"/>
        </w:rPr>
        <w:br/>
      </w:r>
    </w:p>
    <w:p w14:paraId="766806F5"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регионального государственного контроля (надзора) в области охраны и использования особо охраняемых природных территорий на территории Московской области;</w:t>
      </w:r>
      <w:r w:rsidRPr="005D6C4F">
        <w:rPr>
          <w:rFonts w:ascii="Arial" w:hAnsi="Arial" w:cs="Arial"/>
        </w:rPr>
        <w:br/>
      </w:r>
    </w:p>
    <w:p w14:paraId="0FDFCF68"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регионального государственного экологического контроля (надзора) на территории Московской области;</w:t>
      </w:r>
      <w:r w:rsidRPr="005D6C4F">
        <w:rPr>
          <w:rFonts w:ascii="Arial" w:hAnsi="Arial" w:cs="Arial"/>
        </w:rPr>
        <w:br/>
      </w:r>
    </w:p>
    <w:p w14:paraId="18247990"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регионального государственного контроля (надзора) в области обращения с животными на территории Московской области;</w:t>
      </w:r>
      <w:r w:rsidRPr="005D6C4F">
        <w:rPr>
          <w:rFonts w:ascii="Arial" w:hAnsi="Arial" w:cs="Arial"/>
        </w:rPr>
        <w:br/>
      </w:r>
    </w:p>
    <w:p w14:paraId="4A58464E"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регионального государственного надзора в области технического состояния и эксплуатации самоходных машин и других видов техники, аттракционов на территории Московской области.</w:t>
      </w:r>
    </w:p>
    <w:p w14:paraId="378DF2A2"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 xml:space="preserve">(Подпункт 12.1.41 дополнительно </w:t>
      </w:r>
      <w:proofErr w:type="spellStart"/>
      <w:r w:rsidRPr="005D6C4F">
        <w:rPr>
          <w:rFonts w:ascii="Arial" w:hAnsi="Arial" w:cs="Arial"/>
        </w:rPr>
        <w:t>ввключен</w:t>
      </w:r>
      <w:proofErr w:type="spellEnd"/>
      <w:r w:rsidRPr="005D6C4F">
        <w:rPr>
          <w:rFonts w:ascii="Arial" w:hAnsi="Arial" w:cs="Arial"/>
        </w:rPr>
        <w:t xml:space="preserve"> с 5 марта 2022 года постановлением Правительства Московской области от 4 марта 2022 года N 179/6)</w:t>
      </w:r>
    </w:p>
    <w:p w14:paraId="5BA1F197"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lastRenderedPageBreak/>
        <w:t>12.2. В сфере контроля и государственного надзора:</w:t>
      </w:r>
      <w:r w:rsidRPr="005D6C4F">
        <w:rPr>
          <w:rFonts w:ascii="Arial" w:hAnsi="Arial" w:cs="Arial"/>
        </w:rPr>
        <w:br/>
      </w:r>
    </w:p>
    <w:p w14:paraId="6EBE054B"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12.2.1. Осуществление:</w:t>
      </w:r>
      <w:r w:rsidRPr="005D6C4F">
        <w:rPr>
          <w:rFonts w:ascii="Arial" w:hAnsi="Arial" w:cs="Arial"/>
        </w:rPr>
        <w:br/>
      </w:r>
    </w:p>
    <w:p w14:paraId="0ADE0D7A"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регионального государственного экологического контроля (надзора) на территории Московской области;</w:t>
      </w:r>
    </w:p>
    <w:p w14:paraId="03B7C549" w14:textId="0E7AD928"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(Абзац в редакции, введенной в действие с 24 декабря 2021 года постановлением Правительства Московской области от 21 декабря 2021 года N 1425/44</w:t>
      </w:r>
      <w:proofErr w:type="gramStart"/>
      <w:r w:rsidRPr="005D6C4F">
        <w:rPr>
          <w:rFonts w:ascii="Arial" w:hAnsi="Arial" w:cs="Arial"/>
        </w:rPr>
        <w:t>. )</w:t>
      </w:r>
      <w:proofErr w:type="gramEnd"/>
      <w:r w:rsidRPr="005D6C4F">
        <w:rPr>
          <w:rFonts w:ascii="Arial" w:hAnsi="Arial" w:cs="Arial"/>
        </w:rPr>
        <w:br/>
      </w:r>
    </w:p>
    <w:p w14:paraId="3C182B55" w14:textId="19E97BD8"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абзац утратил силу с 24 декабря 2021 года - постановление Правительства Московской области от 21 декабря 2021 года N 1425/44</w:t>
      </w:r>
      <w:proofErr w:type="gramStart"/>
      <w:r w:rsidRPr="005D6C4F">
        <w:rPr>
          <w:rFonts w:ascii="Arial" w:hAnsi="Arial" w:cs="Arial"/>
        </w:rPr>
        <w:t>, ;</w:t>
      </w:r>
      <w:proofErr w:type="gramEnd"/>
      <w:r w:rsidRPr="005D6C4F">
        <w:rPr>
          <w:rFonts w:ascii="Arial" w:hAnsi="Arial" w:cs="Arial"/>
        </w:rPr>
        <w:br/>
      </w:r>
    </w:p>
    <w:p w14:paraId="06431CFF"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регионального государственного контроля (надзора) в области охраны и использования особо охраняемых природных территорий на территории Московской области;</w:t>
      </w:r>
    </w:p>
    <w:p w14:paraId="57BC1031" w14:textId="2D40DCAB"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(Абзац в редакции, введенной в действие с 24 декабря 2021 года постановлением Правительства Московской области от 21 декабря 2021 года N 1425/44</w:t>
      </w:r>
      <w:proofErr w:type="gramStart"/>
      <w:r w:rsidRPr="005D6C4F">
        <w:rPr>
          <w:rFonts w:ascii="Arial" w:hAnsi="Arial" w:cs="Arial"/>
        </w:rPr>
        <w:t>. )</w:t>
      </w:r>
      <w:proofErr w:type="gramEnd"/>
      <w:r w:rsidRPr="005D6C4F">
        <w:rPr>
          <w:rFonts w:ascii="Arial" w:hAnsi="Arial" w:cs="Arial"/>
        </w:rPr>
        <w:br/>
      </w:r>
    </w:p>
    <w:p w14:paraId="64C6126C" w14:textId="2C5E65BD"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абзац утратил силу с 24 декабря 2021 года - постановление Правительства Московской области от 21 декабря 2021 года N 1425/44</w:t>
      </w:r>
      <w:proofErr w:type="gramStart"/>
      <w:r w:rsidRPr="005D6C4F">
        <w:rPr>
          <w:rFonts w:ascii="Arial" w:hAnsi="Arial" w:cs="Arial"/>
        </w:rPr>
        <w:t>, ;</w:t>
      </w:r>
      <w:proofErr w:type="gramEnd"/>
      <w:r w:rsidRPr="005D6C4F">
        <w:rPr>
          <w:rFonts w:ascii="Arial" w:hAnsi="Arial" w:cs="Arial"/>
        </w:rPr>
        <w:br/>
      </w:r>
    </w:p>
    <w:p w14:paraId="1DBDA549"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регионального государственного геологического контроля (надзора) на территории Московской области;</w:t>
      </w:r>
    </w:p>
    <w:p w14:paraId="0F7A9227" w14:textId="3C71C06D"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(Абзац в редакции, введенной в действие с 24 декабря 2021 года постановлением Правительства Московской области от 21 декабря 2021 года N 1425/44</w:t>
      </w:r>
      <w:proofErr w:type="gramStart"/>
      <w:r w:rsidRPr="005D6C4F">
        <w:rPr>
          <w:rFonts w:ascii="Arial" w:hAnsi="Arial" w:cs="Arial"/>
        </w:rPr>
        <w:t>. )</w:t>
      </w:r>
      <w:proofErr w:type="gramEnd"/>
      <w:r w:rsidRPr="005D6C4F">
        <w:rPr>
          <w:rFonts w:ascii="Arial" w:hAnsi="Arial" w:cs="Arial"/>
        </w:rPr>
        <w:br/>
      </w:r>
    </w:p>
    <w:p w14:paraId="6C459138" w14:textId="72EFFB59"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абзац утратил силу с 24 декабря 2021 года - постановление Правительства Московской области от 21 декабря 2021 года N 1425/44</w:t>
      </w:r>
      <w:proofErr w:type="gramStart"/>
      <w:r w:rsidRPr="005D6C4F">
        <w:rPr>
          <w:rFonts w:ascii="Arial" w:hAnsi="Arial" w:cs="Arial"/>
        </w:rPr>
        <w:t>, ;</w:t>
      </w:r>
      <w:proofErr w:type="gramEnd"/>
      <w:r w:rsidRPr="005D6C4F">
        <w:rPr>
          <w:rFonts w:ascii="Arial" w:hAnsi="Arial" w:cs="Arial"/>
        </w:rPr>
        <w:br/>
      </w:r>
    </w:p>
    <w:p w14:paraId="43E1143E"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федерального государственного надзора в области охраны и использования объектов животного мира и среды их обитания на территории Московской области, за исключением объектов животного мира и среды их обитания, находящихся на особо охраняемых природных территориях федерального значения, расположенных на территории Московской области;</w:t>
      </w:r>
      <w:r w:rsidRPr="005D6C4F">
        <w:rPr>
          <w:rFonts w:ascii="Arial" w:hAnsi="Arial" w:cs="Arial"/>
        </w:rPr>
        <w:br/>
      </w:r>
    </w:p>
    <w:p w14:paraId="2CD274F4" w14:textId="7B8A78CB"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абзац утратил силу со 2 июня 2015 года - постановление Правительства Московской области от 1 июня 2015 года N 390/20</w:t>
      </w:r>
      <w:proofErr w:type="gramStart"/>
      <w:r w:rsidRPr="005D6C4F">
        <w:rPr>
          <w:rFonts w:ascii="Arial" w:hAnsi="Arial" w:cs="Arial"/>
        </w:rPr>
        <w:t>, ;</w:t>
      </w:r>
      <w:proofErr w:type="gramEnd"/>
      <w:r w:rsidRPr="005D6C4F">
        <w:rPr>
          <w:rFonts w:ascii="Arial" w:hAnsi="Arial" w:cs="Arial"/>
        </w:rPr>
        <w:br/>
      </w:r>
    </w:p>
    <w:p w14:paraId="20DD73BC" w14:textId="0A490081"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абзац утратил силу со 2 июня 2015 года - постановление Правительства Московской области от 1 июня 2015 года N 390/20</w:t>
      </w:r>
      <w:proofErr w:type="gramStart"/>
      <w:r w:rsidRPr="005D6C4F">
        <w:rPr>
          <w:rFonts w:ascii="Arial" w:hAnsi="Arial" w:cs="Arial"/>
        </w:rPr>
        <w:t>, ;</w:t>
      </w:r>
      <w:proofErr w:type="gramEnd"/>
      <w:r w:rsidRPr="005D6C4F">
        <w:rPr>
          <w:rFonts w:ascii="Arial" w:hAnsi="Arial" w:cs="Arial"/>
        </w:rPr>
        <w:br/>
      </w:r>
    </w:p>
    <w:p w14:paraId="6AADA486" w14:textId="2DA518F9"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абзац утратил силу с 24 декабря 2021 года - постановление Правительства Московской области от 21 декабря 2021 года N 1425/44</w:t>
      </w:r>
      <w:proofErr w:type="gramStart"/>
      <w:r w:rsidRPr="005D6C4F">
        <w:rPr>
          <w:rFonts w:ascii="Arial" w:hAnsi="Arial" w:cs="Arial"/>
        </w:rPr>
        <w:t>, ;</w:t>
      </w:r>
      <w:proofErr w:type="gramEnd"/>
      <w:r w:rsidRPr="005D6C4F">
        <w:rPr>
          <w:rFonts w:ascii="Arial" w:hAnsi="Arial" w:cs="Arial"/>
        </w:rPr>
        <w:br/>
      </w:r>
    </w:p>
    <w:p w14:paraId="228D8F7C"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контроля за проведением юридическими лицами и индивидуальными предпринимателями согласованных мероприятий по уменьшению выбросов загрязняющих веществ в атмосферный воздух на объектах хозяйственной и иной деятельности, подлежащих региональному государственному экологическому надзору, в периоды неблагоприятных метеорологических условий.</w:t>
      </w:r>
    </w:p>
    <w:p w14:paraId="2BC6439E" w14:textId="31BBE691"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lastRenderedPageBreak/>
        <w:t>(Абзац в редакции, введенной в действие с 15 августа 2020 года постановлением Правительства Московской области от 13 августа 2020 года N 506/25</w:t>
      </w:r>
      <w:proofErr w:type="gramStart"/>
      <w:r w:rsidRPr="005D6C4F">
        <w:rPr>
          <w:rFonts w:ascii="Arial" w:hAnsi="Arial" w:cs="Arial"/>
        </w:rPr>
        <w:t>. )</w:t>
      </w:r>
      <w:proofErr w:type="gramEnd"/>
      <w:r w:rsidRPr="005D6C4F">
        <w:rPr>
          <w:rFonts w:ascii="Arial" w:hAnsi="Arial" w:cs="Arial"/>
        </w:rPr>
        <w:br/>
      </w:r>
    </w:p>
    <w:p w14:paraId="701CC762"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p>
    <w:p w14:paraId="1B19E347" w14:textId="108927EA"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абзац дополнительно включен со 2 июня 2015 года постановлением Правительства Московской области от 1 июня 2015 года N 390/20; утратил силу с 24 декабря 2021 года - постановление Правительства Московской области от 21 декабря 2021 года N 1425/44, ;</w:t>
      </w:r>
      <w:r w:rsidRPr="005D6C4F">
        <w:rPr>
          <w:rFonts w:ascii="Arial" w:hAnsi="Arial" w:cs="Arial"/>
        </w:rPr>
        <w:br/>
      </w:r>
    </w:p>
    <w:p w14:paraId="4B30EB31" w14:textId="78CCEA4F"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абзац дополнительно включен со 2 июня 2015 года постановлением Правительства Московской области от 1 июня 2015 года N 390/20; утратил силу с 24 декабря 2021 года - постановление Правительства Московской области от 21 декабря 2021 года N 1425/44, ;</w:t>
      </w:r>
      <w:r w:rsidRPr="005D6C4F">
        <w:rPr>
          <w:rFonts w:ascii="Arial" w:hAnsi="Arial" w:cs="Arial"/>
        </w:rPr>
        <w:br/>
      </w:r>
    </w:p>
    <w:p w14:paraId="2EBB8CD2"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регионального государственного контроля (надзора) в области обращения с животными на территории Московской области;</w:t>
      </w:r>
    </w:p>
    <w:p w14:paraId="6C161BD8" w14:textId="6845E2A4"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(Абзац дополнительно включен с 1 января 2020 года постановлением Правительства Московской области от 23 декабря 2019 года N 1017/44; в редакции, введенной в действие с 24 декабря 2021 года постановлением Правительства Московской области от 21 декабря 2021 года N 1425/44. )</w:t>
      </w:r>
      <w:r w:rsidRPr="005D6C4F">
        <w:rPr>
          <w:rFonts w:ascii="Arial" w:hAnsi="Arial" w:cs="Arial"/>
        </w:rPr>
        <w:br/>
      </w:r>
    </w:p>
    <w:p w14:paraId="27371938"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регионального государственного надзора в области технического состояния и эксплуатации самоходных машин и других видов техники, аттракционов на территории Московской области;</w:t>
      </w:r>
    </w:p>
    <w:p w14:paraId="07CF349E" w14:textId="5C1496DA"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(Абзац дополнительно включен с 11 мая 2021 года постановлением Правительства Московской области от 16 февраля 2021 года N 98/6 (с изменениями, внесенными постановлением Правительства Московской области от 27 апреля 2021 года N 327/14); в редакции, введенной в действие с 24 декабря 2021 года постановлением Правительства Московской области от 21 декабря 2021 года N 1425/44. )</w:t>
      </w:r>
      <w:r w:rsidRPr="005D6C4F">
        <w:rPr>
          <w:rFonts w:ascii="Arial" w:hAnsi="Arial" w:cs="Arial"/>
        </w:rPr>
        <w:br/>
      </w:r>
    </w:p>
    <w:p w14:paraId="3322388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федерального государственного охотничьего надзора на территории Московской области, за исключением особо охраняемых природных территорий федерального значения.</w:t>
      </w:r>
    </w:p>
    <w:p w14:paraId="42DECC6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(Абзац дополнительно включен с 11 мая 2021 года постановлением Правительства Московской области от 16 февраля 2021 года N 98/6 (с изменениями, внесенными постановлением Правительства Московской области от 27 апреля 2021 года N 327/14))</w:t>
      </w:r>
      <w:r w:rsidRPr="005D6C4F">
        <w:rPr>
          <w:rFonts w:ascii="Arial" w:hAnsi="Arial" w:cs="Arial"/>
        </w:rPr>
        <w:br/>
      </w:r>
    </w:p>
    <w:p w14:paraId="7853C0C9"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12.2.2. Участие в осуществлении контроля за радиационной обстановкой на территории Московской области.</w:t>
      </w:r>
      <w:r w:rsidRPr="005D6C4F">
        <w:rPr>
          <w:rFonts w:ascii="Arial" w:hAnsi="Arial" w:cs="Arial"/>
        </w:rPr>
        <w:br/>
      </w:r>
    </w:p>
    <w:p w14:paraId="4017E285"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12.2.3. Проведение аттестации экспертов, привлекаемых Министерством к проведению мероприятий по контролю (надзору), в установленном Правительством Российской Федерации порядке.</w:t>
      </w:r>
    </w:p>
    <w:p w14:paraId="6F59D9C3" w14:textId="1CEC0AE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(Пункт 12.2.3 в редакции, введенной в действие со 2 июня 2015 года постановлением Правительства Московской области от 1 июня 2015 года N 390/20</w:t>
      </w:r>
      <w:proofErr w:type="gramStart"/>
      <w:r w:rsidRPr="005D6C4F">
        <w:rPr>
          <w:rFonts w:ascii="Arial" w:hAnsi="Arial" w:cs="Arial"/>
        </w:rPr>
        <w:t>. )</w:t>
      </w:r>
      <w:proofErr w:type="gramEnd"/>
      <w:r w:rsidRPr="005D6C4F">
        <w:rPr>
          <w:rFonts w:ascii="Arial" w:hAnsi="Arial" w:cs="Arial"/>
        </w:rPr>
        <w:t xml:space="preserve">     </w:t>
      </w:r>
      <w:r w:rsidRPr="005D6C4F">
        <w:rPr>
          <w:rFonts w:ascii="Arial" w:hAnsi="Arial" w:cs="Arial"/>
        </w:rPr>
        <w:br/>
      </w:r>
    </w:p>
    <w:p w14:paraId="6503F8B0"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 xml:space="preserve">12.2.4. Осуществление в пределах своей компетенции производства по делам об административных правонарушениях в соответствии с законодательством </w:t>
      </w:r>
      <w:r w:rsidRPr="005D6C4F">
        <w:rPr>
          <w:rFonts w:ascii="Arial" w:hAnsi="Arial" w:cs="Arial"/>
        </w:rPr>
        <w:lastRenderedPageBreak/>
        <w:t>Российской Федерации и законодательством Московской области.</w:t>
      </w:r>
      <w:r w:rsidRPr="005D6C4F">
        <w:rPr>
          <w:rFonts w:ascii="Arial" w:hAnsi="Arial" w:cs="Arial"/>
        </w:rPr>
        <w:br/>
      </w:r>
    </w:p>
    <w:p w14:paraId="646852AC"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12.2.5. Утверждение перечня должностных лиц Министерства, уполномоченных составлять протоколы, в соответствии с законодательством Российской Федерации.</w:t>
      </w:r>
    </w:p>
    <w:p w14:paraId="11388F6B" w14:textId="266B145D"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12.2.5 в редакции, введенной в действие с 24 августа 2016 года постановлением Правительства Московской области от 23 августа 2016 года N 603/30</w:t>
      </w:r>
      <w:proofErr w:type="gramStart"/>
      <w:r w:rsidRPr="005D6C4F">
        <w:rPr>
          <w:rFonts w:ascii="Arial" w:hAnsi="Arial" w:cs="Arial"/>
        </w:rPr>
        <w:t>. )</w:t>
      </w:r>
      <w:proofErr w:type="gramEnd"/>
      <w:r w:rsidRPr="005D6C4F">
        <w:rPr>
          <w:rFonts w:ascii="Arial" w:hAnsi="Arial" w:cs="Arial"/>
        </w:rPr>
        <w:br/>
      </w:r>
    </w:p>
    <w:p w14:paraId="41E2A3CF"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12.3. В сфере охраны окружающей среды:</w:t>
      </w:r>
      <w:r w:rsidRPr="005D6C4F">
        <w:rPr>
          <w:rFonts w:ascii="Arial" w:hAnsi="Arial" w:cs="Arial"/>
        </w:rPr>
        <w:br/>
      </w:r>
    </w:p>
    <w:p w14:paraId="2EB30EEC"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12.3.1. Организация и проведение государственной экологической экспертизы объектов регионального уровня, утверждение заключений общественной экологической экспертизы, информирование населения о намечаемых и проводимых экологических экспертизах и об их результатах.</w:t>
      </w:r>
      <w:r w:rsidRPr="005D6C4F">
        <w:rPr>
          <w:rFonts w:ascii="Arial" w:hAnsi="Arial" w:cs="Arial"/>
        </w:rPr>
        <w:br/>
      </w:r>
    </w:p>
    <w:p w14:paraId="26503B98"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12.3.2. Осуществление экологического просвещения, организация и развитие системы экологического образования и формирования экологической культуры на территории Московской области, обеспечение населения достоверной информацией о состоянии окружающей среды (экологической информацией) путем размещения ее на официальном сайте в информационно-телекоммуникационной сети Интернет или с помощью государственных информационных систем.</w:t>
      </w:r>
    </w:p>
    <w:p w14:paraId="6F0AF11C" w14:textId="74F90275"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12.3.2 в редакции, введенной в действие с 6 июля 2021 года постановлением Правительства Московской области от 29 июня 2021 года N 513/22</w:t>
      </w:r>
      <w:proofErr w:type="gramStart"/>
      <w:r w:rsidRPr="005D6C4F">
        <w:rPr>
          <w:rFonts w:ascii="Arial" w:hAnsi="Arial" w:cs="Arial"/>
        </w:rPr>
        <w:t>. )</w:t>
      </w:r>
      <w:proofErr w:type="gramEnd"/>
    </w:p>
    <w:p w14:paraId="11D0B689"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12.3.3. Осуществление экологической паспортизации территории Московской области.</w:t>
      </w:r>
      <w:r w:rsidRPr="005D6C4F">
        <w:rPr>
          <w:rFonts w:ascii="Arial" w:hAnsi="Arial" w:cs="Arial"/>
        </w:rPr>
        <w:br/>
      </w:r>
    </w:p>
    <w:p w14:paraId="0EF766E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12.3.4. Участие в осуществлении государственного экологического мониторинга (государственного мониторинга окружающей среды) с правом формирования и обеспечения функционирования территориальных систем наблюдения за состоянием окружающей среды на территории Московской области, являющихся частью единой системы государственного экологического мониторинга (государственного мониторинга окружающей среды).</w:t>
      </w:r>
      <w:r w:rsidRPr="005D6C4F">
        <w:rPr>
          <w:rFonts w:ascii="Arial" w:hAnsi="Arial" w:cs="Arial"/>
        </w:rPr>
        <w:br/>
      </w:r>
    </w:p>
    <w:p w14:paraId="4432C005"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12.3.5. Организация приема и рассмотрения в соответствии с законодательством Российской Федерации:</w:t>
      </w:r>
    </w:p>
    <w:p w14:paraId="69FD6A70"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деклараций о воздействии на окружающую среду и прилагаемых к ним расчетов нормативов допустимых выбросов, нормативов допустимых сбросов;</w:t>
      </w:r>
    </w:p>
    <w:p w14:paraId="39E936BC"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отчетности о выбросах загрязняющих веществ в атмосферный воздух;     </w:t>
      </w:r>
    </w:p>
    <w:p w14:paraId="42E5A14A" w14:textId="0FE03812"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(Абзац в редакции, введенной в действие с 15 августа 2020 года постановлением Правительства Московской области от 13 августа 2020 года N 506/25</w:t>
      </w:r>
      <w:proofErr w:type="gramStart"/>
      <w:r w:rsidRPr="005D6C4F">
        <w:rPr>
          <w:rFonts w:ascii="Arial" w:hAnsi="Arial" w:cs="Arial"/>
        </w:rPr>
        <w:t>. )</w:t>
      </w:r>
      <w:proofErr w:type="gramEnd"/>
    </w:p>
    <w:p w14:paraId="7E69694C"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отчетов о выполнении планов мероприятий по охране окружающей среды;</w:t>
      </w:r>
    </w:p>
    <w:p w14:paraId="2CF98B8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отчетов об организации и о результатах осуществления производственного экологического контроля.</w:t>
      </w:r>
    </w:p>
    <w:p w14:paraId="7C69E0A6" w14:textId="27D3BDDE"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в редакции, введенной в действие с 14 марта 2019 года постановлением Правительства Московской области от 13 марта 2019 года N 122/6</w:t>
      </w:r>
      <w:proofErr w:type="gramStart"/>
      <w:r w:rsidRPr="005D6C4F">
        <w:rPr>
          <w:rFonts w:ascii="Arial" w:hAnsi="Arial" w:cs="Arial"/>
        </w:rPr>
        <w:t>. )</w:t>
      </w:r>
      <w:proofErr w:type="gramEnd"/>
      <w:r w:rsidRPr="005D6C4F">
        <w:rPr>
          <w:rFonts w:ascii="Arial" w:hAnsi="Arial" w:cs="Arial"/>
        </w:rPr>
        <w:br/>
      </w:r>
    </w:p>
    <w:p w14:paraId="04DC4C20" w14:textId="0127B163"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lastRenderedPageBreak/>
        <w:t>12.3.6. Подпункт дополнительно включен с 1 января 2016 года постановлением Правительства Московской области от 22 декабря 2015 года N 1274/48; утратил силу с 21 сентября 2019 года - постановление Правительства Московской области от 19 сентября 2019 года N 638/31. .</w:t>
      </w:r>
    </w:p>
    <w:p w14:paraId="12611901"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12.3.7. Согласование предоставления (изъятия) земельных участков и частей акваторий под охранные зоны стационарных пунктов наблюдений.</w:t>
      </w:r>
    </w:p>
    <w:p w14:paraId="320909BD"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12.3.7 дополнительно включен с 24 мая 2017 года постановлением Правительства Московской области от 23 мая 2017 года N 374/17)</w:t>
      </w:r>
      <w:r w:rsidRPr="005D6C4F">
        <w:rPr>
          <w:rFonts w:ascii="Arial" w:hAnsi="Arial" w:cs="Arial"/>
        </w:rPr>
        <w:br/>
      </w:r>
    </w:p>
    <w:p w14:paraId="1FC7715A"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12.3.8. Установление нормативов образования отходов и лимитов на их размещение, порядка их разработки и утверждения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     </w:t>
      </w:r>
    </w:p>
    <w:p w14:paraId="41544D6E"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12.3.8 дополнительно включен с 8 ноября 2018 года постановлением Правительства Московской области от 2 октября 2018 года N 680/35)</w:t>
      </w:r>
      <w:r w:rsidRPr="005D6C4F">
        <w:rPr>
          <w:rFonts w:ascii="Arial" w:hAnsi="Arial" w:cs="Arial"/>
        </w:rPr>
        <w:br/>
      </w:r>
    </w:p>
    <w:p w14:paraId="5A2B5697"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12.3.9. Осуществление приема отчетности об образовании, утилизации, обезвреживании, о размещении отходов в составе отчета об организации и о результатах осуществления производственного экологического контроля от юридических лиц и индивидуальных предпринимателей, осуществляющих хозяйственную и (или) иную деятельность на объектах III категории, подлежащих региональному государственному экологическому надзору.</w:t>
      </w:r>
    </w:p>
    <w:p w14:paraId="4BA5D2B2" w14:textId="6ACCDE3B"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12.3.9 дополнительно включен с 8 ноября 2018 года постановлением Правительства Московской области от 2 октября 2018 года N 680/35; в редакции, введенной в действие с 30 июля 2020 года постановлением Правительства Московской области от 28 июля 2020 года N 463/23. )</w:t>
      </w:r>
    </w:p>
    <w:p w14:paraId="3390C976"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12.3.10. Утверждение методических указаний по разработке проектов нормативов образования отходов и лимитов на их размещение применительно к хозяйственной и (или) иной деятельности индивидуальных предпринимателей, юридических лиц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     </w:t>
      </w:r>
    </w:p>
    <w:p w14:paraId="548D82B1"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12.3.10 дополнительно включен с 8 ноября 2018 года постановлением Правительства Московской области от 2 октября 2018 года N 680/35)</w:t>
      </w:r>
      <w:r w:rsidRPr="005D6C4F">
        <w:rPr>
          <w:rFonts w:ascii="Arial" w:hAnsi="Arial" w:cs="Arial"/>
        </w:rPr>
        <w:br/>
      </w:r>
    </w:p>
    <w:p w14:paraId="53DB9D70"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12.3.11. Участие в межведомственной комиссии по одобрению проектов программ повышения экологической эффективности.</w:t>
      </w:r>
    </w:p>
    <w:p w14:paraId="2B33A310"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дополнительно включен с 14 марта 2019 года постановлением Правительства Московской области от 13 марта 2019 года N 122/6)</w:t>
      </w:r>
      <w:r w:rsidRPr="005D6C4F">
        <w:rPr>
          <w:rFonts w:ascii="Arial" w:hAnsi="Arial" w:cs="Arial"/>
        </w:rPr>
        <w:br/>
      </w:r>
    </w:p>
    <w:p w14:paraId="77035A5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12.3.12. Установление порядка ведения кадастра отходов Московской области и организация ведения кадастра отходов Московской области.</w:t>
      </w:r>
    </w:p>
    <w:p w14:paraId="56AD2739"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дополнительно включен с 16 февраля 2022 года постановлением Правительства Московской области от 14 февраля 2022 года N 103/4)</w:t>
      </w:r>
    </w:p>
    <w:p w14:paraId="4BC6A65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12.4. В сфере организации, охраны и использования особо охраняемых природных территорий:</w:t>
      </w:r>
      <w:r w:rsidRPr="005D6C4F">
        <w:rPr>
          <w:rFonts w:ascii="Arial" w:hAnsi="Arial" w:cs="Arial"/>
        </w:rPr>
        <w:br/>
      </w:r>
    </w:p>
    <w:p w14:paraId="1EE79838"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lastRenderedPageBreak/>
        <w:t>12.4.1. Подготовка заключений об утрате особого природоохранного значения земель особо охраняемых территорий и объектов или земельных участков в составе таких земель.</w:t>
      </w:r>
      <w:r w:rsidRPr="005D6C4F">
        <w:rPr>
          <w:rFonts w:ascii="Arial" w:hAnsi="Arial" w:cs="Arial"/>
        </w:rPr>
        <w:br/>
      </w:r>
    </w:p>
    <w:p w14:paraId="35C75C8F"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12.4.2. Проведение инвентаризации особо охраняемых природных территорий областного значения и утверждение ее результатов.</w:t>
      </w:r>
      <w:r w:rsidRPr="005D6C4F">
        <w:rPr>
          <w:rFonts w:ascii="Arial" w:hAnsi="Arial" w:cs="Arial"/>
        </w:rPr>
        <w:br/>
      </w:r>
    </w:p>
    <w:p w14:paraId="3C36A6FA"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12.4.3. Обеспечение проведения комплексного экологического обследования территорий и решение вопроса о разработке материалов по организации особо охраняемых природных территорий областного значения.</w:t>
      </w:r>
      <w:r w:rsidRPr="005D6C4F">
        <w:rPr>
          <w:rFonts w:ascii="Arial" w:hAnsi="Arial" w:cs="Arial"/>
        </w:rPr>
        <w:br/>
      </w:r>
    </w:p>
    <w:p w14:paraId="17B0942C"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12.4.4. Передача памятников природы Московской области и их территорий под охрану лиц, в чье ведение они переданы, оформление охранного обязательства, паспорта и других документов.</w:t>
      </w:r>
      <w:r w:rsidRPr="005D6C4F">
        <w:rPr>
          <w:rFonts w:ascii="Arial" w:hAnsi="Arial" w:cs="Arial"/>
        </w:rPr>
        <w:br/>
      </w:r>
    </w:p>
    <w:p w14:paraId="6C311D2B"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12.4.5. Ведение кадастра особо охраняемых природных территорий областного и местного значения.</w:t>
      </w:r>
    </w:p>
    <w:p w14:paraId="3338FBE0" w14:textId="50767146"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(Пункт 12.4.5 в редакции, введенной в действие со 2 июня 2015 года постановлением Правительства Московской области от 1 июня 2015 года N 390/20</w:t>
      </w:r>
      <w:proofErr w:type="gramStart"/>
      <w:r w:rsidRPr="005D6C4F">
        <w:rPr>
          <w:rFonts w:ascii="Arial" w:hAnsi="Arial" w:cs="Arial"/>
        </w:rPr>
        <w:t>. )</w:t>
      </w:r>
      <w:proofErr w:type="gramEnd"/>
      <w:r w:rsidRPr="005D6C4F">
        <w:rPr>
          <w:rFonts w:ascii="Arial" w:hAnsi="Arial" w:cs="Arial"/>
        </w:rPr>
        <w:t xml:space="preserve">     </w:t>
      </w:r>
      <w:r w:rsidRPr="005D6C4F">
        <w:rPr>
          <w:rFonts w:ascii="Arial" w:hAnsi="Arial" w:cs="Arial"/>
        </w:rPr>
        <w:br/>
      </w:r>
    </w:p>
    <w:p w14:paraId="2C238097"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12.4.6. Предоставление информации пользователям о возможности использования земельных участков в особо охраняемых природных территориях областного значения и их охранных зонах, на резервируемых землях, которые предполагается объявить особо охраняемыми природными территориями.</w:t>
      </w:r>
      <w:r w:rsidRPr="005D6C4F">
        <w:rPr>
          <w:rFonts w:ascii="Arial" w:hAnsi="Arial" w:cs="Arial"/>
        </w:rPr>
        <w:br/>
      </w:r>
    </w:p>
    <w:p w14:paraId="6908EDE1"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12.4.7. Выдача разрешений на строительство в случае осуществления строительства, реконструкции объекта капитального строительства, строительство, реконструкцию которого планируется осуществлять в границах особо охраняемой природной территории, а также выдача разрешений на ввод указанных объектов в эксплуатацию.</w:t>
      </w:r>
    </w:p>
    <w:p w14:paraId="169AC674" w14:textId="6AE468C3"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(Пункт 12.4.7 в редакции, введенной в действие со 2 июня 2015 года постановлением Правительства Московской области от 1 июня 2015 года N 390/20</w:t>
      </w:r>
      <w:proofErr w:type="gramStart"/>
      <w:r w:rsidRPr="005D6C4F">
        <w:rPr>
          <w:rFonts w:ascii="Arial" w:hAnsi="Arial" w:cs="Arial"/>
        </w:rPr>
        <w:t>. )</w:t>
      </w:r>
      <w:proofErr w:type="gramEnd"/>
      <w:r w:rsidRPr="005D6C4F">
        <w:rPr>
          <w:rFonts w:ascii="Arial" w:hAnsi="Arial" w:cs="Arial"/>
        </w:rPr>
        <w:t xml:space="preserve">    </w:t>
      </w:r>
      <w:r w:rsidRPr="005D6C4F">
        <w:rPr>
          <w:rFonts w:ascii="Arial" w:hAnsi="Arial" w:cs="Arial"/>
        </w:rPr>
        <w:br/>
      </w:r>
    </w:p>
    <w:p w14:paraId="4ABC1154"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12.4.8. Подготовка Губернатору Московской области предложений о создании охранных зон и об установлении их границ в отношении природных парков и памятников природы областного значения.</w:t>
      </w:r>
    </w:p>
    <w:p w14:paraId="2BF19E68"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(Пункт 12.4.8 дополнительно включен со 2 июня 2015 года постановлением Правительства Московской области от 1 июня 2015 года N 390/20)</w:t>
      </w:r>
      <w:r w:rsidRPr="005D6C4F">
        <w:rPr>
          <w:rFonts w:ascii="Arial" w:hAnsi="Arial" w:cs="Arial"/>
        </w:rPr>
        <w:br/>
      </w:r>
    </w:p>
    <w:p w14:paraId="6F56BBEB"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12.4.9. Оказание содействия органам местного самоуправления муниципальных образований Московской области в подготовке материалов, содержащих обоснование организации особо охраняемой природной территории местного значения.</w:t>
      </w:r>
    </w:p>
    <w:p w14:paraId="6D7412CA"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(Пункт 12.4.9 дополнительно включен со 2 июня 2015 года постановлением Правительства Московской области от 1 июня 2015 года N 390/20)</w:t>
      </w:r>
      <w:r w:rsidRPr="005D6C4F">
        <w:rPr>
          <w:rFonts w:ascii="Arial" w:hAnsi="Arial" w:cs="Arial"/>
        </w:rPr>
        <w:br/>
      </w:r>
    </w:p>
    <w:p w14:paraId="1901C94B"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12.4.10. Разработка положения (паспорта) особо охраняемых природных территорий областного значения.</w:t>
      </w:r>
    </w:p>
    <w:p w14:paraId="74940A19"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lastRenderedPageBreak/>
        <w:t>(Пункт 12.4.10 дополнительно включен со 2 июня 2015 года постановлением Правительства Московской области от 1 июня 2015 года N 390/20)</w:t>
      </w:r>
      <w:r w:rsidRPr="005D6C4F">
        <w:rPr>
          <w:rFonts w:ascii="Arial" w:hAnsi="Arial" w:cs="Arial"/>
        </w:rPr>
        <w:br/>
      </w:r>
    </w:p>
    <w:p w14:paraId="6E5468B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12.4.11. Определение порядка и сроков проведения инвентаризации особо охраняемых природных территорий областного значения.</w:t>
      </w:r>
    </w:p>
    <w:p w14:paraId="3741928A"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(Пункт 12.4.11 дополнительно включен со 2 июня 2015 года постановлением Правительства Московской области от 1 июня 2015 года N 390/20)</w:t>
      </w:r>
      <w:r w:rsidRPr="005D6C4F">
        <w:rPr>
          <w:rFonts w:ascii="Arial" w:hAnsi="Arial" w:cs="Arial"/>
        </w:rPr>
        <w:br/>
      </w:r>
    </w:p>
    <w:p w14:paraId="699F872E"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12.4.12. Согласование решения о создании особо охраняемой природной территории местного значения в случае, если создаваемая особо охраняемая природная территория местного значения будет занимать более чем пять процентов от общей площади земельных участков, находящихся в собственности муниципального образования.</w:t>
      </w:r>
    </w:p>
    <w:p w14:paraId="2811E1C1"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(Пункт 12.4.12 дополнительно включен со 2 июня 2015 года постановлением Правительства Московской области от 1 июня 2015 года N 390/20)</w:t>
      </w:r>
      <w:r w:rsidRPr="005D6C4F">
        <w:rPr>
          <w:rFonts w:ascii="Arial" w:hAnsi="Arial" w:cs="Arial"/>
        </w:rPr>
        <w:br/>
      </w:r>
    </w:p>
    <w:p w14:paraId="510E6E1F"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12.4.13. Разработка и обеспечение реализации схемы развития и размещения особо охраняемых природных территорий в Московской области.</w:t>
      </w:r>
    </w:p>
    <w:p w14:paraId="31A38044"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(Пункт 12.4.13 дополнительно включен со 2 июня 2015 года постановлением Правительства Московской области от 1 июня 2015 года N 390/20)</w:t>
      </w:r>
      <w:r w:rsidRPr="005D6C4F">
        <w:rPr>
          <w:rFonts w:ascii="Arial" w:hAnsi="Arial" w:cs="Arial"/>
        </w:rPr>
        <w:br/>
      </w:r>
    </w:p>
    <w:p w14:paraId="687C84D8"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12.4.14. Осуществление взаимодействия с федеральными органами исполнительной власти в области охраны окружающей среды, органами местного самоуправления муниципальных образований Московской области по вопросам организации особо охраняемых природных территорий областного значения, ведения государственного кадастра особо охраняемых природных территорий Московской области, иным вопросам функционирования особо охраняемых природных территорий Московской области.</w:t>
      </w:r>
    </w:p>
    <w:p w14:paraId="0C015200"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(Пункт 12.4.14 дополнительно включен со 2 июня 2015 года постановлением Правительства Московской области от 1 июня 2015 года N 390/20)</w:t>
      </w:r>
      <w:r w:rsidRPr="005D6C4F">
        <w:rPr>
          <w:rFonts w:ascii="Arial" w:hAnsi="Arial" w:cs="Arial"/>
        </w:rPr>
        <w:br/>
      </w:r>
    </w:p>
    <w:p w14:paraId="29B38352"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12.4.15. Согласование в порядке, установленном Правительством Российской Федерации, проекта правил землепользования и застройки, подготовленного применительно к территории населенного пункта, полностью расположенного в границах особо охраняемой природной территории регионального значения.</w:t>
      </w:r>
    </w:p>
    <w:p w14:paraId="66C1B8E7"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12.4.15 дополнительно включен с 8 июня 2021 года постановлением Правительства Московской области от 27 мая 2021 года N 417/17)</w:t>
      </w:r>
    </w:p>
    <w:p w14:paraId="30DF672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12.5. В сфере водных отношений:</w:t>
      </w:r>
      <w:r w:rsidRPr="005D6C4F">
        <w:rPr>
          <w:rFonts w:ascii="Arial" w:hAnsi="Arial" w:cs="Arial"/>
        </w:rPr>
        <w:br/>
      </w:r>
    </w:p>
    <w:p w14:paraId="05846ECD"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12.5.1. Участие в деятельности бассейновых советов.</w:t>
      </w:r>
      <w:r w:rsidRPr="005D6C4F">
        <w:rPr>
          <w:rFonts w:ascii="Arial" w:hAnsi="Arial" w:cs="Arial"/>
        </w:rPr>
        <w:br/>
      </w:r>
    </w:p>
    <w:p w14:paraId="449B7415"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12.5.2. Предоставление в пользование водных объектов или их частей, находящихся в собственности Московской области, а также водных объектов или их частей, находящихся в федеральной собственности и расположенных на территории Московской области, в случаях, установленных законодательством Российской Федерации.</w:t>
      </w:r>
      <w:r w:rsidRPr="005D6C4F">
        <w:rPr>
          <w:rFonts w:ascii="Arial" w:hAnsi="Arial" w:cs="Arial"/>
        </w:rPr>
        <w:br/>
      </w:r>
    </w:p>
    <w:p w14:paraId="1AC119A8"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 xml:space="preserve">12.5.3. Представление в уполномоченный федеральный орган исполнительной власти заявок на установление квот забора (изъятия) водных ресурсов из водного объекта и сброса сточных вод в соответствии с </w:t>
      </w:r>
      <w:r w:rsidRPr="005D6C4F">
        <w:rPr>
          <w:rFonts w:ascii="Arial" w:hAnsi="Arial" w:cs="Arial"/>
        </w:rPr>
        <w:lastRenderedPageBreak/>
        <w:t>законодательством Российской Федерации.</w:t>
      </w:r>
      <w:r w:rsidRPr="005D6C4F">
        <w:rPr>
          <w:rFonts w:ascii="Arial" w:hAnsi="Arial" w:cs="Arial"/>
        </w:rPr>
        <w:br/>
      </w:r>
    </w:p>
    <w:p w14:paraId="7D01F534"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12.5.4. Решение вопросов создания искусственных земельных участков на водных объектах, находящихся в федеральной собственности и расположенных на территории Московской области, в соответствии с законодательством Российской Федерации.</w:t>
      </w:r>
      <w:r w:rsidRPr="005D6C4F">
        <w:rPr>
          <w:rFonts w:ascii="Arial" w:hAnsi="Arial" w:cs="Arial"/>
        </w:rPr>
        <w:br/>
      </w:r>
    </w:p>
    <w:p w14:paraId="4F28CE6A"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12.5.5. Вынесение предупреждений и предъявление в суд требований о принудительном прекращении права пользования водными объектами.</w:t>
      </w:r>
      <w:r w:rsidRPr="005D6C4F">
        <w:rPr>
          <w:rFonts w:ascii="Arial" w:hAnsi="Arial" w:cs="Arial"/>
        </w:rPr>
        <w:br/>
      </w:r>
    </w:p>
    <w:p w14:paraId="6B83A287"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12.5.6. Осуществление мер по охране водных объектов, находящихся в собственности Московской области, а также водных объектов, находящихся в федеральной собственности и расположенных на территории Московской области.</w:t>
      </w:r>
      <w:r w:rsidRPr="005D6C4F">
        <w:rPr>
          <w:rFonts w:ascii="Arial" w:hAnsi="Arial" w:cs="Arial"/>
        </w:rPr>
        <w:br/>
      </w:r>
    </w:p>
    <w:p w14:paraId="33FF1612"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12.5.7. Осуществление мер по предотвращению негативного воздействия вод и ликвидации его последствий в отношении водных объектов, находящихся в собственности Московской области, а также водных объектов, находящихся в федеральной собственности и полностью расположенных на территории Московской области.</w:t>
      </w:r>
      <w:r w:rsidRPr="005D6C4F">
        <w:rPr>
          <w:rFonts w:ascii="Arial" w:hAnsi="Arial" w:cs="Arial"/>
        </w:rPr>
        <w:br/>
      </w:r>
    </w:p>
    <w:p w14:paraId="5BFE8249"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12.5.8. Согласование проектов правил использования водохранилищ в порядке, установленном законодательством Российской Федерации.</w:t>
      </w:r>
    </w:p>
    <w:p w14:paraId="4DD90AE0"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(Пункт 12.5.8 дополнительно включен со 2 июня 2015 года постановлением Правительства Московской области от 1 июня 2015 года N 390/20)</w:t>
      </w:r>
      <w:r w:rsidRPr="005D6C4F">
        <w:rPr>
          <w:rFonts w:ascii="Arial" w:hAnsi="Arial" w:cs="Arial"/>
        </w:rPr>
        <w:br/>
      </w:r>
    </w:p>
    <w:p w14:paraId="1A8323D8"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12.5.9. Внесение в федеральные органы исполнительной власти предложений об определении границ зон затопления, подтопления и карты (плана) объекта землеустройства в порядке, установленном Правительством Российской Федерации.</w:t>
      </w:r>
    </w:p>
    <w:p w14:paraId="3402E199"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(Пункт 12.5.9 дополнительно включен со 2 июня 2015 года постановлением Правительства Московской области от 1 июня 2015 года N 390/20)</w:t>
      </w:r>
      <w:r w:rsidRPr="005D6C4F">
        <w:rPr>
          <w:rFonts w:ascii="Arial" w:hAnsi="Arial" w:cs="Arial"/>
        </w:rPr>
        <w:br/>
      </w:r>
    </w:p>
    <w:p w14:paraId="6D957309" w14:textId="5793F4FA"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12.5.10. Подпункт утратил силу с 14 марта 2019 года - постановление Правительства Московской области от 13 марта 2019 года N 122/6</w:t>
      </w:r>
      <w:proofErr w:type="gramStart"/>
      <w:r w:rsidRPr="005D6C4F">
        <w:rPr>
          <w:rFonts w:ascii="Arial" w:hAnsi="Arial" w:cs="Arial"/>
        </w:rPr>
        <w:t>. .</w:t>
      </w:r>
      <w:proofErr w:type="gramEnd"/>
      <w:r w:rsidRPr="005D6C4F">
        <w:rPr>
          <w:rFonts w:ascii="Arial" w:hAnsi="Arial" w:cs="Arial"/>
        </w:rPr>
        <w:br/>
      </w:r>
    </w:p>
    <w:p w14:paraId="196B12EA"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12.5.11. Принятие решений по установлению, изменению, прекращению существования зон санитарной охраны источников питьевого и хозяйственно-бытового водоснабжения в соответствии с законодательством Российской Федерации.</w:t>
      </w:r>
    </w:p>
    <w:p w14:paraId="3BC14B30" w14:textId="622A09A3"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дополнительно включен с 24 мая 2017 года постановлением Правительства Московской области от 23 мая 2017 года N 374/17; в редакции, введенной в действие с 14 марта 2019 года постановлением Правительства Московской области от 13 марта 2019 года N 122/6. )</w:t>
      </w:r>
      <w:r w:rsidRPr="005D6C4F">
        <w:rPr>
          <w:rFonts w:ascii="Arial" w:hAnsi="Arial" w:cs="Arial"/>
        </w:rPr>
        <w:br/>
      </w:r>
    </w:p>
    <w:p w14:paraId="016E426A"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12.5.12. Направление информации для включения в реестр недобросовестных водопользователей и участников аукциона на право заключения договора водопользования в федеральный орган исполнительной власти, уполномоченный Правительством Российской Федерации на ведение реестра недобросовестных водопользователей и участников аукциона на право заключения договора водопользования, в порядке, установленном законодательством Российской Федерации.</w:t>
      </w:r>
    </w:p>
    <w:p w14:paraId="7DF6850A"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lastRenderedPageBreak/>
        <w:t>(Подпункт 12.5.12 дополнительно включен с 24 января 2020 года постановлением Правительства Московской области от 22 января 2020 года N 10/1)</w:t>
      </w:r>
    </w:p>
    <w:p w14:paraId="755ADB19"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12.6. В сфере охраны и использования животного мира:</w:t>
      </w:r>
      <w:r w:rsidRPr="005D6C4F">
        <w:rPr>
          <w:rFonts w:ascii="Arial" w:hAnsi="Arial" w:cs="Arial"/>
        </w:rPr>
        <w:br/>
      </w:r>
    </w:p>
    <w:p w14:paraId="39944D3C"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12.6.1. Внесение в федеральные органы исполнительной власти предложений по определению общих допустимых уловов применительно к квоте добычи (вылова) водных биоресурсов для организации любительского рыболовства.</w:t>
      </w:r>
    </w:p>
    <w:p w14:paraId="0963DA15" w14:textId="01C0A4DC"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12.6.1 в редакции, введенной в действие с 1 января 2020 года постановлением Правительства Московской области от 19 сентября 2019 года N 638/31</w:t>
      </w:r>
      <w:proofErr w:type="gramStart"/>
      <w:r w:rsidRPr="005D6C4F">
        <w:rPr>
          <w:rFonts w:ascii="Arial" w:hAnsi="Arial" w:cs="Arial"/>
        </w:rPr>
        <w:t>. )</w:t>
      </w:r>
      <w:proofErr w:type="gramEnd"/>
    </w:p>
    <w:p w14:paraId="56B1FE97"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12.6.2. Распределение квот добычи (вылова) водных биоресурсов для организации любительского рыболовства и промышленных квот в пресноводных водных объектах.</w:t>
      </w:r>
    </w:p>
    <w:p w14:paraId="0580D215" w14:textId="56813BF3"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12.6.2 в редакции, введенной в действие с 1 января 2020 года постановлением Правительства Московской области от 19 сентября 2019 года N 638/31</w:t>
      </w:r>
      <w:proofErr w:type="gramStart"/>
      <w:r w:rsidRPr="005D6C4F">
        <w:rPr>
          <w:rFonts w:ascii="Arial" w:hAnsi="Arial" w:cs="Arial"/>
        </w:rPr>
        <w:t>. )</w:t>
      </w:r>
      <w:proofErr w:type="gramEnd"/>
    </w:p>
    <w:p w14:paraId="3A082055"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12.6.3. Организация и осуществление охраны и воспроизводства объектов животного мира, не отнесенных к охотничьим ресурсам, за исключением объектов животного мира, находящихся на особо охраняемых природных территориях федерального значения, а также охрана среды обитания указанных объектов животного мира.</w:t>
      </w:r>
      <w:r w:rsidRPr="005D6C4F">
        <w:rPr>
          <w:rFonts w:ascii="Arial" w:hAnsi="Arial" w:cs="Arial"/>
        </w:rPr>
        <w:br/>
      </w:r>
    </w:p>
    <w:p w14:paraId="64CD394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12.6.4. Осуществление охраны водных биологических ресурсов на внутренних водных объектах в соответствии с законодательством Российской Федерации и законодательством Московской области.</w:t>
      </w:r>
      <w:r w:rsidRPr="005D6C4F">
        <w:rPr>
          <w:rFonts w:ascii="Arial" w:hAnsi="Arial" w:cs="Arial"/>
        </w:rPr>
        <w:br/>
      </w:r>
    </w:p>
    <w:p w14:paraId="301ABE1F"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12.6.5. Ведение государственного мониторинга и государственного кадастра объектов животного мира на территории Московской области, за исключением объектов животного мира, находящихся на особо охраняемых природных территориях федерального значения, а также на иных землях в случаях, предусмотренных федеральными законами, и государственного кадастра объектов животного мира, занесенных в Красную книгу Российской Федерации.</w:t>
      </w:r>
    </w:p>
    <w:p w14:paraId="0CFC6BA1" w14:textId="36E5C3AE"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12.6.5 в редакции, введенной в действие с 1 августа 2021 года постановлением Правительства Московской области от 27 мая 2021 года N 417/17</w:t>
      </w:r>
      <w:proofErr w:type="gramStart"/>
      <w:r w:rsidRPr="005D6C4F">
        <w:rPr>
          <w:rFonts w:ascii="Arial" w:hAnsi="Arial" w:cs="Arial"/>
        </w:rPr>
        <w:t>. )</w:t>
      </w:r>
      <w:proofErr w:type="gramEnd"/>
    </w:p>
    <w:p w14:paraId="4AB9B416"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12.6.6. Выдача разрешений на использование объектов животного мира, не отнесенных к охотничьим ресурсам, за исключением объектов, находящихся на особо охраняемых природных территориях федерального значения, а также объектов животного мира, занесенных в Красную книгу Российской Федерации.</w:t>
      </w:r>
      <w:r w:rsidRPr="005D6C4F">
        <w:rPr>
          <w:rFonts w:ascii="Arial" w:hAnsi="Arial" w:cs="Arial"/>
        </w:rPr>
        <w:br/>
      </w:r>
    </w:p>
    <w:p w14:paraId="513E9D76"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 xml:space="preserve">12.6.7. Выдача разрешений на содержание и разведение объектов животного мира, не отнесенных к охотничьим ресурсам, в </w:t>
      </w:r>
      <w:proofErr w:type="spellStart"/>
      <w:r w:rsidRPr="005D6C4F">
        <w:rPr>
          <w:rFonts w:ascii="Arial" w:hAnsi="Arial" w:cs="Arial"/>
        </w:rPr>
        <w:t>полувольных</w:t>
      </w:r>
      <w:proofErr w:type="spellEnd"/>
      <w:r w:rsidRPr="005D6C4F">
        <w:rPr>
          <w:rFonts w:ascii="Arial" w:hAnsi="Arial" w:cs="Arial"/>
        </w:rPr>
        <w:t xml:space="preserve"> условиях и искусственно созданной среде обитания, за исключением объектов животного мира, занесенных в Красную книгу Российской Федерации, и объектов животного мира, находящихся на особо охраняемых природных территориях федерального значения.</w:t>
      </w:r>
      <w:r w:rsidRPr="005D6C4F">
        <w:rPr>
          <w:rFonts w:ascii="Arial" w:hAnsi="Arial" w:cs="Arial"/>
        </w:rPr>
        <w:br/>
      </w:r>
    </w:p>
    <w:p w14:paraId="6A2BA02A"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 xml:space="preserve">12.6.8. В соответствии с законодательством Российской Федерации и законодательством Московской области регулирование численности объектов животного мира, не отнесенных к охотничьим ресурсам, за исключением объектов </w:t>
      </w:r>
      <w:r w:rsidRPr="005D6C4F">
        <w:rPr>
          <w:rFonts w:ascii="Arial" w:hAnsi="Arial" w:cs="Arial"/>
        </w:rPr>
        <w:lastRenderedPageBreak/>
        <w:t>животного мира, находящихся на особо охраняемых природных территориях федерального значения.</w:t>
      </w:r>
      <w:r w:rsidRPr="005D6C4F">
        <w:rPr>
          <w:rFonts w:ascii="Arial" w:hAnsi="Arial" w:cs="Arial"/>
        </w:rPr>
        <w:br/>
      </w:r>
    </w:p>
    <w:p w14:paraId="26AC6578"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12.6.9. Осуществление мер по воспроизводству объектов животного мира, не отнесенных к охотничьим ресурсам, и восстановлению среды их обитания, нарушенных в результате стихийных бедствий и по иным причинам, за исключением объектов животного мира и среды их обитания, находящихся на особо охраняемых природных территориях федерального значения.</w:t>
      </w:r>
      <w:r w:rsidRPr="005D6C4F">
        <w:rPr>
          <w:rFonts w:ascii="Arial" w:hAnsi="Arial" w:cs="Arial"/>
        </w:rPr>
        <w:br/>
      </w:r>
    </w:p>
    <w:p w14:paraId="3EBD69E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12.6.10. Организация и регулирование промышленного и любительского рыболовства.</w:t>
      </w:r>
    </w:p>
    <w:p w14:paraId="0393F346" w14:textId="2790B1FE"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12.6.10 в редакции, введенной в действие с 1 января 2020 года постановлением Правительства Московской области от 19 сентября 2019 года N 638/31</w:t>
      </w:r>
      <w:proofErr w:type="gramStart"/>
      <w:r w:rsidRPr="005D6C4F">
        <w:rPr>
          <w:rFonts w:ascii="Arial" w:hAnsi="Arial" w:cs="Arial"/>
        </w:rPr>
        <w:t>. )</w:t>
      </w:r>
      <w:proofErr w:type="gramEnd"/>
    </w:p>
    <w:p w14:paraId="5DE874AF"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12.6.11. Формирование и утверждение перечня рыболовных участков Московской области с определением границ рыболовных участков Московской области по согласованию с федеральным органом исполнительной власти в области рыболовства.</w:t>
      </w:r>
    </w:p>
    <w:p w14:paraId="39D13684" w14:textId="7509378F"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12.6.11 в редакции, введенной в действие с 8 июня 2021 года постановлением Правительства Московской области от 27 мая 2021 года N 417/17</w:t>
      </w:r>
      <w:proofErr w:type="gramStart"/>
      <w:r w:rsidRPr="005D6C4F">
        <w:rPr>
          <w:rFonts w:ascii="Arial" w:hAnsi="Arial" w:cs="Arial"/>
        </w:rPr>
        <w:t>. )</w:t>
      </w:r>
      <w:proofErr w:type="gramEnd"/>
      <w:r w:rsidRPr="005D6C4F">
        <w:rPr>
          <w:rFonts w:ascii="Arial" w:hAnsi="Arial" w:cs="Arial"/>
        </w:rPr>
        <w:br/>
      </w:r>
    </w:p>
    <w:p w14:paraId="2A2530BC"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12.6.12. Ведение Красной книги Московской области.</w:t>
      </w:r>
      <w:r w:rsidRPr="005D6C4F">
        <w:rPr>
          <w:rFonts w:ascii="Arial" w:hAnsi="Arial" w:cs="Arial"/>
        </w:rPr>
        <w:br/>
      </w:r>
    </w:p>
    <w:p w14:paraId="6FCB5A69"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12.6.13. Согласование проектов решений об образовании рыбохозяйственных заповедных зон и паспортов рыбохозяйственных заповедных зон.</w:t>
      </w:r>
    </w:p>
    <w:p w14:paraId="67585E3C"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12.6.13 дополнительно включен с 24 мая 2017 года постановлением Правительства Московской области от 23 мая 2017 года N 374/17)</w:t>
      </w:r>
      <w:r w:rsidRPr="005D6C4F">
        <w:rPr>
          <w:rFonts w:ascii="Arial" w:hAnsi="Arial" w:cs="Arial"/>
        </w:rPr>
        <w:br/>
      </w:r>
    </w:p>
    <w:p w14:paraId="442419CF"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12.6.14. Установление особенностей любительского рыболовства, в том числе ограничений любительского рыболовства, не урегулированных правилами рыболовства, установленными Федеральным законом от 20.12.2004 N 166-ФЗ "О рыболовстве и сохранении водных биологических ресурсов", по согласованию с Министерством сельского хозяйства Российской Федерации в случаях:</w:t>
      </w:r>
      <w:r w:rsidRPr="005D6C4F">
        <w:rPr>
          <w:rFonts w:ascii="Arial" w:hAnsi="Arial" w:cs="Arial"/>
        </w:rPr>
        <w:br/>
      </w:r>
    </w:p>
    <w:p w14:paraId="37FEF74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угрозы возникновения наступления чрезвычайной ситуации природного характера;</w:t>
      </w:r>
      <w:r w:rsidRPr="005D6C4F">
        <w:rPr>
          <w:rFonts w:ascii="Arial" w:hAnsi="Arial" w:cs="Arial"/>
        </w:rPr>
        <w:br/>
      </w:r>
    </w:p>
    <w:p w14:paraId="4B608FBE"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фактического изменения сроков нереста и периодов размножения водных биологических ресурсов, на основании которых правилами любительского рыболовства, предусмотренными частью 1 статьи 8 Федерального закона от 25.12.2018 N 475-ФЗ "О любительском рыболовстве и о внесении изменений в отдельные законодательные акты Российской Федерации", установлены ограничения любительского рыболовства;</w:t>
      </w:r>
      <w:r w:rsidRPr="005D6C4F">
        <w:rPr>
          <w:rFonts w:ascii="Arial" w:hAnsi="Arial" w:cs="Arial"/>
        </w:rPr>
        <w:br/>
      </w:r>
    </w:p>
    <w:p w14:paraId="52775406"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изменения гидрохимических показателей и (или) гидрологических характеристик водного объекта рыбохозяйственного значения, создающего угрозу сохранению водных биологических ресурсов, а также жизни и здоровью людей.</w:t>
      </w:r>
    </w:p>
    <w:p w14:paraId="46DF4884"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 xml:space="preserve">(Подпункт 12.6.14 дополнительно включен с 19 декабря 2020 года постановлением Правительства Московской области от 18 декабря 2020 года </w:t>
      </w:r>
      <w:r w:rsidRPr="005D6C4F">
        <w:rPr>
          <w:rFonts w:ascii="Arial" w:hAnsi="Arial" w:cs="Arial"/>
        </w:rPr>
        <w:lastRenderedPageBreak/>
        <w:t>N 978/40)</w:t>
      </w:r>
      <w:r w:rsidRPr="005D6C4F">
        <w:rPr>
          <w:rFonts w:ascii="Arial" w:hAnsi="Arial" w:cs="Arial"/>
        </w:rPr>
        <w:br/>
      </w:r>
    </w:p>
    <w:p w14:paraId="7EEDBDBA"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12.6.15. Заключение с юридическими лицами и индивидуальными предпринимателями договоров пользования водными биологическими ресурсами, общий допустимый улов которых не устанавливается.</w:t>
      </w:r>
    </w:p>
    <w:p w14:paraId="0194773E"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12.6.15 дополнительно включен с 13 октября 2021 года постановлением Правительства Московской области от 11 октября 2021 года N 991/34)</w:t>
      </w:r>
    </w:p>
    <w:p w14:paraId="37AF43F1"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12.6_1. В сфере охоты и сохранения охотничьих ресурсов.</w:t>
      </w:r>
      <w:r w:rsidRPr="005D6C4F">
        <w:rPr>
          <w:rFonts w:ascii="Arial" w:hAnsi="Arial" w:cs="Arial"/>
        </w:rPr>
        <w:br/>
      </w:r>
    </w:p>
    <w:p w14:paraId="59CE33CA"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12.6_1.1. Организация и осуществление сохранения и использования охотничьих ресурсов и среды их обитания, за исключением охотничьих ресурсов, находящихся на особо охраняемых природных территориях федерального значения.</w:t>
      </w:r>
      <w:r w:rsidRPr="005D6C4F">
        <w:rPr>
          <w:rFonts w:ascii="Arial" w:hAnsi="Arial" w:cs="Arial"/>
        </w:rPr>
        <w:br/>
      </w:r>
    </w:p>
    <w:p w14:paraId="56A5BD60"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 xml:space="preserve">12.6_1.2. Ведение государственного </w:t>
      </w:r>
      <w:proofErr w:type="spellStart"/>
      <w:r w:rsidRPr="005D6C4F">
        <w:rPr>
          <w:rFonts w:ascii="Arial" w:hAnsi="Arial" w:cs="Arial"/>
        </w:rPr>
        <w:t>охотхозяйственного</w:t>
      </w:r>
      <w:proofErr w:type="spellEnd"/>
      <w:r w:rsidRPr="005D6C4F">
        <w:rPr>
          <w:rFonts w:ascii="Arial" w:hAnsi="Arial" w:cs="Arial"/>
        </w:rPr>
        <w:t xml:space="preserve"> реестра и осуществление государственного мониторинга охотничьих ресурсов и среды их обитания, за исключением охотничьих ресурсов, находящихся на особо охраняемых природных территориях федерального значения.</w:t>
      </w:r>
      <w:r w:rsidRPr="005D6C4F">
        <w:rPr>
          <w:rFonts w:ascii="Arial" w:hAnsi="Arial" w:cs="Arial"/>
        </w:rPr>
        <w:br/>
      </w:r>
    </w:p>
    <w:p w14:paraId="2F5EE26B"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12.6_1.3. Регулирование численности охотничьих ресурсов, за исключением охотничьих ресурсов, находящихся на особо охраняемых природных территориях федерального значения.</w:t>
      </w:r>
      <w:r w:rsidRPr="005D6C4F">
        <w:rPr>
          <w:rFonts w:ascii="Arial" w:hAnsi="Arial" w:cs="Arial"/>
        </w:rPr>
        <w:br/>
      </w:r>
    </w:p>
    <w:p w14:paraId="6620F4D7"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 xml:space="preserve">12.6_1.4. Заключение </w:t>
      </w:r>
      <w:proofErr w:type="spellStart"/>
      <w:r w:rsidRPr="005D6C4F">
        <w:rPr>
          <w:rFonts w:ascii="Arial" w:hAnsi="Arial" w:cs="Arial"/>
        </w:rPr>
        <w:t>охотхозяйственных</w:t>
      </w:r>
      <w:proofErr w:type="spellEnd"/>
      <w:r w:rsidRPr="005D6C4F">
        <w:rPr>
          <w:rFonts w:ascii="Arial" w:hAnsi="Arial" w:cs="Arial"/>
        </w:rPr>
        <w:t xml:space="preserve"> соглашений (без проведения аукционов на право заключения таких соглашений).</w:t>
      </w:r>
      <w:r w:rsidRPr="005D6C4F">
        <w:rPr>
          <w:rFonts w:ascii="Arial" w:hAnsi="Arial" w:cs="Arial"/>
        </w:rPr>
        <w:br/>
      </w:r>
    </w:p>
    <w:p w14:paraId="195DD15F"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12.6_1.5. Выдача разрешений на добычу охотничьих ресурсов, за исключением охотничьих ресурсов, находящихся на особо охраняемых природных территориях федерального значения, а также занесенных в Красную книгу Российской Федерации.</w:t>
      </w:r>
      <w:r w:rsidRPr="005D6C4F">
        <w:rPr>
          <w:rFonts w:ascii="Arial" w:hAnsi="Arial" w:cs="Arial"/>
        </w:rPr>
        <w:br/>
      </w:r>
    </w:p>
    <w:p w14:paraId="3F35E741"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 xml:space="preserve">12.6_1.6. Выдача разрешений на содержание и разведение охотничьих ресурсов в </w:t>
      </w:r>
      <w:proofErr w:type="spellStart"/>
      <w:r w:rsidRPr="005D6C4F">
        <w:rPr>
          <w:rFonts w:ascii="Arial" w:hAnsi="Arial" w:cs="Arial"/>
        </w:rPr>
        <w:t>полувольных</w:t>
      </w:r>
      <w:proofErr w:type="spellEnd"/>
      <w:r w:rsidRPr="005D6C4F">
        <w:rPr>
          <w:rFonts w:ascii="Arial" w:hAnsi="Arial" w:cs="Arial"/>
        </w:rPr>
        <w:t xml:space="preserve"> условиях и искусственно созданной среде обитания (кроме охотничьих ресурсов, занесенных в Красную книгу Российской Федерации), за исключением разрешений на содержание и разведение охотничьих ресурсов, находящихся на особо охраняемых природных территориях федерального значения, в </w:t>
      </w:r>
      <w:proofErr w:type="spellStart"/>
      <w:r w:rsidRPr="005D6C4F">
        <w:rPr>
          <w:rFonts w:ascii="Arial" w:hAnsi="Arial" w:cs="Arial"/>
        </w:rPr>
        <w:t>полувольных</w:t>
      </w:r>
      <w:proofErr w:type="spellEnd"/>
      <w:r w:rsidRPr="005D6C4F">
        <w:rPr>
          <w:rFonts w:ascii="Arial" w:hAnsi="Arial" w:cs="Arial"/>
        </w:rPr>
        <w:t xml:space="preserve"> условиях и искусственно созданной среде обитания.</w:t>
      </w:r>
      <w:r w:rsidRPr="005D6C4F">
        <w:rPr>
          <w:rFonts w:ascii="Arial" w:hAnsi="Arial" w:cs="Arial"/>
        </w:rPr>
        <w:br/>
      </w:r>
    </w:p>
    <w:p w14:paraId="11F575DE"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12.6_1.7. Осуществление контроля за использованием капканов и других устройств, используемых при осуществлении охоты.</w:t>
      </w:r>
      <w:r w:rsidRPr="005D6C4F">
        <w:rPr>
          <w:rFonts w:ascii="Arial" w:hAnsi="Arial" w:cs="Arial"/>
        </w:rPr>
        <w:br/>
      </w:r>
    </w:p>
    <w:p w14:paraId="10B7838B"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12.6_1.8. Осуществление контроля за оборотом продукции охоты.</w:t>
      </w:r>
      <w:r w:rsidRPr="005D6C4F">
        <w:rPr>
          <w:rFonts w:ascii="Arial" w:hAnsi="Arial" w:cs="Arial"/>
        </w:rPr>
        <w:br/>
      </w:r>
    </w:p>
    <w:p w14:paraId="6B3E2051"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12.6_1.9. Осуществление федерального государственного охотничьего надзора на территории Московской области, за исключением особо охраняемых природных территорий федерального значения.</w:t>
      </w:r>
      <w:r w:rsidRPr="005D6C4F">
        <w:rPr>
          <w:rFonts w:ascii="Arial" w:hAnsi="Arial" w:cs="Arial"/>
        </w:rPr>
        <w:br/>
      </w:r>
    </w:p>
    <w:p w14:paraId="496AC5CD"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12.6_1.10. Разработка и утверждение норм допустимой добычи охотничьих ресурсов, в отношении которых не устанавливается лимит добычи, и норм пропускной способности охотничьих угодий.</w:t>
      </w:r>
      <w:r w:rsidRPr="005D6C4F">
        <w:rPr>
          <w:rFonts w:ascii="Arial" w:hAnsi="Arial" w:cs="Arial"/>
        </w:rPr>
        <w:br/>
      </w:r>
    </w:p>
    <w:p w14:paraId="20332569"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lastRenderedPageBreak/>
        <w:t>12.6_1.11. Выдача и аннулирование охотничьих билетов в порядке, установленном уполномоченным федеральным органом исполнительной власти.</w:t>
      </w:r>
      <w:r w:rsidRPr="005D6C4F">
        <w:rPr>
          <w:rFonts w:ascii="Arial" w:hAnsi="Arial" w:cs="Arial"/>
        </w:rPr>
        <w:br/>
      </w:r>
    </w:p>
    <w:p w14:paraId="652F021C"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12.6_1.12. Обеспечение изготовления удостоверений и нагрудных знаков производственных охотничьих инспекторов по образцам, установленным уполномоченным федеральным органом исполнительной власти.</w:t>
      </w:r>
      <w:r w:rsidRPr="005D6C4F">
        <w:rPr>
          <w:rFonts w:ascii="Arial" w:hAnsi="Arial" w:cs="Arial"/>
        </w:rPr>
        <w:br/>
      </w:r>
    </w:p>
    <w:p w14:paraId="5770EBA0"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12.6_1.13. Выдача и замена удостоверений и нагрудных знаков производственных охотничьих инспекторов, аннулирование таких удостоверений в порядке, установленном уполномоченным федеральным органом исполнительной власти.</w:t>
      </w:r>
      <w:r w:rsidRPr="005D6C4F">
        <w:rPr>
          <w:rFonts w:ascii="Arial" w:hAnsi="Arial" w:cs="Arial"/>
        </w:rPr>
        <w:br/>
      </w:r>
    </w:p>
    <w:p w14:paraId="220C31D8"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12.6_1.14. Проведение проверки знания требований к кандидату в производственные охотничьи инспектора в порядке, установленном уполномоченным федеральным органом исполнительной власти.</w:t>
      </w:r>
      <w:r w:rsidRPr="005D6C4F">
        <w:rPr>
          <w:rFonts w:ascii="Arial" w:hAnsi="Arial" w:cs="Arial"/>
        </w:rPr>
        <w:br/>
      </w:r>
    </w:p>
    <w:p w14:paraId="48E0E158"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12.6_1.15. Отстранение производственных охотничьих инспекторов от осуществления производственного охотничьего контроля в порядке, установленном уполномоченным федеральным органом исполнительной власти.</w:t>
      </w:r>
      <w:r w:rsidRPr="005D6C4F">
        <w:rPr>
          <w:rFonts w:ascii="Arial" w:hAnsi="Arial" w:cs="Arial"/>
        </w:rPr>
        <w:br/>
      </w:r>
    </w:p>
    <w:p w14:paraId="7631B772"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12.6_1.16. Взимание государственной пошлины за выдачу разрешений на добычу охотничьих ресурсов на территории общедоступных охотничьих угодий Московской области и иные юридически значимые действия в области охоты и сохранения охотничьих ресурсов в соответствии с законодательством Российской Федерации.</w:t>
      </w:r>
      <w:r w:rsidRPr="005D6C4F">
        <w:rPr>
          <w:rFonts w:ascii="Arial" w:hAnsi="Arial" w:cs="Arial"/>
        </w:rPr>
        <w:br/>
      </w:r>
    </w:p>
    <w:p w14:paraId="6C577F61"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12.6_1.17. Подготовка предложений Губернатору Московской области:</w:t>
      </w:r>
      <w:r w:rsidRPr="005D6C4F">
        <w:rPr>
          <w:rFonts w:ascii="Arial" w:hAnsi="Arial" w:cs="Arial"/>
        </w:rPr>
        <w:br/>
      </w:r>
    </w:p>
    <w:p w14:paraId="73BEACE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 лимитам добычи охотничьих ресурсов и квотам их добычи, за исключением таких лимитов и квот в отношении охотничьих ресурсов, находящихся на особо охраняемых природных территориях федерального значения;</w:t>
      </w:r>
      <w:r w:rsidRPr="005D6C4F">
        <w:rPr>
          <w:rFonts w:ascii="Arial" w:hAnsi="Arial" w:cs="Arial"/>
        </w:rPr>
        <w:br/>
      </w:r>
    </w:p>
    <w:p w14:paraId="74FB7C05"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 схеме размещения, использования и охраны охотничьих угодий на территории Московской области;</w:t>
      </w:r>
      <w:r w:rsidRPr="005D6C4F">
        <w:rPr>
          <w:rFonts w:ascii="Arial" w:hAnsi="Arial" w:cs="Arial"/>
        </w:rPr>
        <w:br/>
      </w:r>
    </w:p>
    <w:p w14:paraId="6ED1B9E2"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 видам разрешенной охоты и параметрам осуществления охоты в охотничьих угодьях на территории Московской области, за исключением особо охраняемых природных территорий федерального значения.</w:t>
      </w:r>
    </w:p>
    <w:p w14:paraId="7ED50CDB"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12.6_1 дополнительно включен с 11 мая 2021 года постановлением Правительства Московской области от 16 февраля 2021 года N 98/6 (с изменениями, внесенными постановлением Правительства Московской области от 27 апреля 2021 года N 327/14))</w:t>
      </w:r>
      <w:r w:rsidRPr="005D6C4F">
        <w:rPr>
          <w:rFonts w:ascii="Arial" w:hAnsi="Arial" w:cs="Arial"/>
        </w:rPr>
        <w:br/>
      </w:r>
    </w:p>
    <w:p w14:paraId="4E5B3434"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12.7. В сфере охраны атмосферного воздуха:</w:t>
      </w:r>
      <w:r w:rsidRPr="005D6C4F">
        <w:rPr>
          <w:rFonts w:ascii="Arial" w:hAnsi="Arial" w:cs="Arial"/>
        </w:rPr>
        <w:br/>
      </w:r>
    </w:p>
    <w:p w14:paraId="1BEE9878"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12.7.1. Координация деятельности физических и юридических лиц в области охраны атмосферного воздуха.</w:t>
      </w:r>
      <w:r w:rsidRPr="005D6C4F">
        <w:rPr>
          <w:rFonts w:ascii="Arial" w:hAnsi="Arial" w:cs="Arial"/>
        </w:rPr>
        <w:br/>
      </w:r>
    </w:p>
    <w:p w14:paraId="2B5BE473" w14:textId="7DA5646D"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12.7.2. Подпункт утратил силу с 30 июля 2020 года - постановление Правительства Московской области от 28 июля 2020 года N 463/23</w:t>
      </w:r>
      <w:proofErr w:type="gramStart"/>
      <w:r w:rsidRPr="005D6C4F">
        <w:rPr>
          <w:rFonts w:ascii="Arial" w:hAnsi="Arial" w:cs="Arial"/>
        </w:rPr>
        <w:t>. .</w:t>
      </w:r>
      <w:proofErr w:type="gramEnd"/>
      <w:r w:rsidRPr="005D6C4F">
        <w:rPr>
          <w:rFonts w:ascii="Arial" w:hAnsi="Arial" w:cs="Arial"/>
        </w:rPr>
        <w:br/>
      </w:r>
    </w:p>
    <w:p w14:paraId="7F57D3BC" w14:textId="4D0AB6FD"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lastRenderedPageBreak/>
        <w:t>12.7.3. Подпункт утратил силу с 15 августа 2020 года - постановление Правительства Московской области от 13 августа 2020 года N 506/25</w:t>
      </w:r>
      <w:proofErr w:type="gramStart"/>
      <w:r w:rsidRPr="005D6C4F">
        <w:rPr>
          <w:rFonts w:ascii="Arial" w:hAnsi="Arial" w:cs="Arial"/>
        </w:rPr>
        <w:t>. .</w:t>
      </w:r>
      <w:proofErr w:type="gramEnd"/>
      <w:r w:rsidRPr="005D6C4F">
        <w:rPr>
          <w:rFonts w:ascii="Arial" w:hAnsi="Arial" w:cs="Arial"/>
        </w:rPr>
        <w:br/>
      </w:r>
    </w:p>
    <w:p w14:paraId="6762C9D5"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12.7.4. Согласование мероприятий по уменьшению выбросов загрязняющих веществ в атмосферный воздух в периоды неблагоприятных метеорологических условий.</w:t>
      </w:r>
    </w:p>
    <w:p w14:paraId="53E5D801" w14:textId="2F1AD876"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12.7.4 в редакции, введенной в действие с 15 августа 2020 года постановлением Правительства Московской области от 13 августа 2020 года N 506/25</w:t>
      </w:r>
      <w:proofErr w:type="gramStart"/>
      <w:r w:rsidRPr="005D6C4F">
        <w:rPr>
          <w:rFonts w:ascii="Arial" w:hAnsi="Arial" w:cs="Arial"/>
        </w:rPr>
        <w:t>. )</w:t>
      </w:r>
      <w:proofErr w:type="gramEnd"/>
    </w:p>
    <w:p w14:paraId="339C8039"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12.7.5. Ведение государственного учета объектов, оказывающих негативное воздействие на окружающую среду и подлежащих региональному государственному экологическому надзору, в соответствии с федеральным законодательством в том числе выдача свидетельства о постановке на государственный учет объектов, оказывающих негативное воздействие на окружающую среду, об актуализации учетных сведений об объекте, оказывающем негативное воздействие на окружающую среду, о снятии с государственного учета объектов, оказывающих негативное воздействие на окружающую среду.</w:t>
      </w:r>
    </w:p>
    <w:p w14:paraId="15EFC6BA" w14:textId="33EEE476"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(Пункт 12.7.5 в редакции, введенной в действие со 2 июня 2015 года постановлением Правительства Московской области от 1 июня 2015 года N 390/20; в редакции, введенной в действие с 24 августа 2016 года постановлением Правительства Московской области от 23 августа 2016 года N 603/30. )</w:t>
      </w:r>
      <w:r w:rsidRPr="005D6C4F">
        <w:rPr>
          <w:rFonts w:ascii="Arial" w:hAnsi="Arial" w:cs="Arial"/>
        </w:rPr>
        <w:br/>
      </w:r>
    </w:p>
    <w:p w14:paraId="2AA79401"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12.7.6. Определение порядка проведения работ по регулированию выбросов загрязняющих веществ в атмосферный воздух в периоды неблагоприятных метеорологических условий, в том числе подготовки и передачи соответствующих прогнозов.</w:t>
      </w:r>
    </w:p>
    <w:p w14:paraId="79E5BA4F" w14:textId="6EBF422E"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12.7.6 в редакции, введенной в действие с 15 августа 2020 года постановлением Правительства Московской области от 13 августа 2020 года N 506/25</w:t>
      </w:r>
      <w:proofErr w:type="gramStart"/>
      <w:r w:rsidRPr="005D6C4F">
        <w:rPr>
          <w:rFonts w:ascii="Arial" w:hAnsi="Arial" w:cs="Arial"/>
        </w:rPr>
        <w:t>. )</w:t>
      </w:r>
      <w:proofErr w:type="gramEnd"/>
    </w:p>
    <w:p w14:paraId="7D2961A1"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12.7.7. Установление целевых показателей объема или массы выбросов загрязняющих веществ в атмосферный воздух на территории Московской области и сроков их снижения.</w:t>
      </w:r>
    </w:p>
    <w:p w14:paraId="37936449" w14:textId="3A5ACB35"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(Пункт 12.7.7 дополнительно включен со 2 июня 2015 года постановлением Правительства Московской области от 1 июня 2015 года N 390/20; в редакции, введенной в действие с 15 августа 2020 года постановлением Правительства Московской области от 13 августа 2020 года N 506/25. )</w:t>
      </w:r>
      <w:r w:rsidRPr="005D6C4F">
        <w:rPr>
          <w:rFonts w:ascii="Arial" w:hAnsi="Arial" w:cs="Arial"/>
        </w:rPr>
        <w:br/>
      </w:r>
    </w:p>
    <w:p w14:paraId="2C7B15AB" w14:textId="48328AB1"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12.8. Подпункт утратил силу с 14 марта 2019 года - постановление Правительства Московской области от 13 марта 2019 года N 122/6</w:t>
      </w:r>
      <w:proofErr w:type="gramStart"/>
      <w:r w:rsidRPr="005D6C4F">
        <w:rPr>
          <w:rFonts w:ascii="Arial" w:hAnsi="Arial" w:cs="Arial"/>
        </w:rPr>
        <w:t>. :</w:t>
      </w:r>
      <w:proofErr w:type="gramEnd"/>
      <w:r w:rsidRPr="005D6C4F">
        <w:rPr>
          <w:rFonts w:ascii="Arial" w:hAnsi="Arial" w:cs="Arial"/>
        </w:rPr>
        <w:br/>
      </w:r>
    </w:p>
    <w:p w14:paraId="08FB1019" w14:textId="55FF8B5B"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12.8.1. Подпункт утратил силу с 14 марта 2019 года - постановление Правительства Московской области от 13 марта 2019 года N 122/6</w:t>
      </w:r>
      <w:proofErr w:type="gramStart"/>
      <w:r w:rsidRPr="005D6C4F">
        <w:rPr>
          <w:rFonts w:ascii="Arial" w:hAnsi="Arial" w:cs="Arial"/>
        </w:rPr>
        <w:t>. .</w:t>
      </w:r>
      <w:proofErr w:type="gramEnd"/>
      <w:r w:rsidRPr="005D6C4F">
        <w:rPr>
          <w:rFonts w:ascii="Arial" w:hAnsi="Arial" w:cs="Arial"/>
        </w:rPr>
        <w:br/>
      </w:r>
    </w:p>
    <w:p w14:paraId="22A553CB" w14:textId="479200D8"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12.8.2. Подпункт утратил силу с 14 марта 2019 года - постановление Правительства Московской области от 13 марта 2019 года N 122/6</w:t>
      </w:r>
      <w:proofErr w:type="gramStart"/>
      <w:r w:rsidRPr="005D6C4F">
        <w:rPr>
          <w:rFonts w:ascii="Arial" w:hAnsi="Arial" w:cs="Arial"/>
        </w:rPr>
        <w:t>. .</w:t>
      </w:r>
      <w:proofErr w:type="gramEnd"/>
      <w:r w:rsidRPr="005D6C4F">
        <w:rPr>
          <w:rFonts w:ascii="Arial" w:hAnsi="Arial" w:cs="Arial"/>
        </w:rPr>
        <w:br/>
      </w:r>
    </w:p>
    <w:p w14:paraId="3B8C5BE0" w14:textId="47372FB1"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12.8.3. Подпункт утратил силу с 14 марта 2019 года - постановление Правительства Московской области от 13 марта 2019 года N 122/6</w:t>
      </w:r>
      <w:proofErr w:type="gramStart"/>
      <w:r w:rsidRPr="005D6C4F">
        <w:rPr>
          <w:rFonts w:ascii="Arial" w:hAnsi="Arial" w:cs="Arial"/>
        </w:rPr>
        <w:t>. .</w:t>
      </w:r>
      <w:proofErr w:type="gramEnd"/>
    </w:p>
    <w:p w14:paraId="12AD8502"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br/>
        <w:t>12.9.14. Создание комиссии по установлению факта открытия месторождения общераспространенных полезных ископаемых.</w:t>
      </w:r>
      <w:r w:rsidRPr="005D6C4F">
        <w:rPr>
          <w:rFonts w:ascii="Arial" w:hAnsi="Arial" w:cs="Arial"/>
        </w:rPr>
        <w:br/>
      </w:r>
    </w:p>
    <w:p w14:paraId="25D44F08"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lastRenderedPageBreak/>
        <w:t>12.9.15. Установление порядка рассмотрения заявлений на предоставление права пользования участками недр местного значения в соответствии с законодательством Московской области.</w:t>
      </w:r>
      <w:r w:rsidRPr="005D6C4F">
        <w:rPr>
          <w:rFonts w:ascii="Arial" w:hAnsi="Arial" w:cs="Arial"/>
        </w:rPr>
        <w:br/>
      </w:r>
    </w:p>
    <w:p w14:paraId="5CE8AD50"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12.9.16. Установление и изменение границ участков недр местного значения, предоставленных в пользование.</w:t>
      </w:r>
      <w:r w:rsidRPr="005D6C4F">
        <w:rPr>
          <w:rFonts w:ascii="Arial" w:hAnsi="Arial" w:cs="Arial"/>
        </w:rPr>
        <w:br/>
      </w:r>
    </w:p>
    <w:p w14:paraId="654DB3DF"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12.9.17. Утверждение проектов рекультивации нарушенных земель, находящихся в собственности Московской области.</w:t>
      </w:r>
      <w:r w:rsidRPr="005D6C4F">
        <w:rPr>
          <w:rFonts w:ascii="Arial" w:hAnsi="Arial" w:cs="Arial"/>
        </w:rPr>
        <w:br/>
      </w:r>
    </w:p>
    <w:p w14:paraId="70FA5BBC"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12.9.18. Согласование технических проектов разработки месторождений общераспространенных полезных ископаемых, технических проектов строительства и эксплуатации подземных сооружений местного и регионального значения, не связанных с добычей полезных ископаемых, технических проектов ликвидации и консервации горных выработок, буровых скважин и иных сооружений, связанных с пользованием недрами в отношении участков недр местного значения.</w:t>
      </w:r>
    </w:p>
    <w:p w14:paraId="4F9E2073" w14:textId="2B2D6F3F"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12.9.18 дополнительно включен постановлением Правительства Московской области от 25 марта 2014 года N 173/9; в редакции, введенной в действие с 1 января 2022 года постановлением Правительства Московской области от 21 декабря 2021 года N 1422/42</w:t>
      </w:r>
      <w:proofErr w:type="gramStart"/>
      <w:r w:rsidRPr="005D6C4F">
        <w:rPr>
          <w:rFonts w:ascii="Arial" w:hAnsi="Arial" w:cs="Arial"/>
        </w:rPr>
        <w:t>. )</w:t>
      </w:r>
      <w:proofErr w:type="gramEnd"/>
      <w:r w:rsidRPr="005D6C4F">
        <w:rPr>
          <w:rFonts w:ascii="Arial" w:hAnsi="Arial" w:cs="Arial"/>
        </w:rPr>
        <w:br/>
      </w:r>
    </w:p>
    <w:p w14:paraId="004FBE0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12.9.19. Установление конкретного размера ставки регулярного платежа за пользование недрами в отношении участков недр местного значения отдельно по каждому участку недр, на который в установленном порядке выдается лицензия на пользование недрами.</w:t>
      </w:r>
    </w:p>
    <w:p w14:paraId="0E393197"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12.9.19 дополнительно включен постановлением Правительства Московской области от 25 марта 2014 года N 173/9)</w:t>
      </w:r>
      <w:r w:rsidRPr="005D6C4F">
        <w:rPr>
          <w:rFonts w:ascii="Arial" w:hAnsi="Arial" w:cs="Arial"/>
        </w:rPr>
        <w:br/>
      </w:r>
    </w:p>
    <w:p w14:paraId="43301FAF"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12.9.20. Определение при оформлении лицензии на пользование недрами в отношении участков недр местного значения размера разовых платежей за пользование недрами на участках недр, которые предоставляются в пользование без проведения конкурсов и аукционов для разведки и добычи полезных ископаемых или для геологического изучения недр, разведки и добычи полезных ископаемых, осуществляемых по совмещенной лицензии, за исключением предоставляемых на праве краткосрочного (сроком до одного года) пользования участков недр, а также на участках недр, предлагаемых к включению в границы участка недр, предоставленного в пользование, в случае изменения его границ.</w:t>
      </w:r>
    </w:p>
    <w:p w14:paraId="283C5CC4"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12.9.20 дополнительно включен постановлением Правительства Московской области от 25 марта 2014 года N 173/9)</w:t>
      </w:r>
      <w:r w:rsidRPr="005D6C4F">
        <w:rPr>
          <w:rFonts w:ascii="Arial" w:hAnsi="Arial" w:cs="Arial"/>
        </w:rPr>
        <w:br/>
      </w:r>
    </w:p>
    <w:p w14:paraId="2EBF8F3D"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12.9.21. Оформление документов, удостоверяющих уточненные границы горного отвода, относительно участков недр местного значения, в соответствии с законодательством Российской Федерации.</w:t>
      </w:r>
    </w:p>
    <w:p w14:paraId="05E6EE4E"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(Пункт 12.9.21 дополнительно включен со 2 июня 2015 года постановлением Правительства Московской области от 1 июня 2015 года N 390/20)</w:t>
      </w:r>
      <w:r w:rsidRPr="005D6C4F">
        <w:rPr>
          <w:rFonts w:ascii="Arial" w:hAnsi="Arial" w:cs="Arial"/>
        </w:rPr>
        <w:br/>
      </w:r>
    </w:p>
    <w:p w14:paraId="0750E355"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12.9.22. Осуществление правомочия обладателя геологической информации о недрах, обладателем которой является Московская область.</w:t>
      </w:r>
    </w:p>
    <w:p w14:paraId="452DE1CF"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 xml:space="preserve">(Подпункт 12.9.22 дополнительно включен с 24 августа 2016 года постановлением Правительства Московской области от 23 августа 2016 года </w:t>
      </w:r>
      <w:r w:rsidRPr="005D6C4F">
        <w:rPr>
          <w:rFonts w:ascii="Arial" w:hAnsi="Arial" w:cs="Arial"/>
        </w:rPr>
        <w:lastRenderedPageBreak/>
        <w:t>N 603/30)</w:t>
      </w:r>
      <w:r w:rsidRPr="005D6C4F">
        <w:rPr>
          <w:rFonts w:ascii="Arial" w:hAnsi="Arial" w:cs="Arial"/>
        </w:rPr>
        <w:br/>
      </w:r>
    </w:p>
    <w:p w14:paraId="0C3CA94E"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12.9.23. Заключение в соответствии с Федеральным законом от 05.04.2013 N 44-ФЗ "О контрактной системе в сфере закупок товаров, работ, услуг для обеспечения государственных и муниципальных нужд" государственных контрактов в отношении участков недр местного значения для осуществления геологического изучения недр.</w:t>
      </w:r>
    </w:p>
    <w:p w14:paraId="0E37C66B"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дополнительно включен с 1 января 2022 года постановлением Правительства Московской области от 21 декабря 2021 года N 1422/42)    </w:t>
      </w:r>
      <w:r w:rsidRPr="005D6C4F">
        <w:rPr>
          <w:rFonts w:ascii="Arial" w:hAnsi="Arial" w:cs="Arial"/>
        </w:rPr>
        <w:br/>
      </w:r>
    </w:p>
    <w:p w14:paraId="0CC3A960"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12.9.24. Принятие решения о проведении аукциона на право пользования участком недр местного значения, о составе аукционной комиссии.</w:t>
      </w:r>
    </w:p>
    <w:p w14:paraId="49458BAF"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дополнительно включен с 1 января 2022 года постановлением Правительства Московской области от 21 декабря 2021 года N 1422/42)    </w:t>
      </w:r>
      <w:r w:rsidRPr="005D6C4F">
        <w:rPr>
          <w:rFonts w:ascii="Arial" w:hAnsi="Arial" w:cs="Arial"/>
        </w:rPr>
        <w:br/>
      </w:r>
    </w:p>
    <w:p w14:paraId="0C0CA12D"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12.9.25. Направление письменных уведомлений о допущенных нарушениях в случаях, установленных законодательством Российской Федерации о недрах.</w:t>
      </w:r>
    </w:p>
    <w:p w14:paraId="5B9004B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дополнительно включен с 1 января 2022 года постановлением Правительства Московской области от 21 декабря 2021 года N 1422/42)</w:t>
      </w:r>
      <w:r w:rsidRPr="005D6C4F">
        <w:rPr>
          <w:rFonts w:ascii="Arial" w:hAnsi="Arial" w:cs="Arial"/>
        </w:rPr>
        <w:br/>
      </w:r>
    </w:p>
    <w:p w14:paraId="3F114090"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12.9.26. Установление порядка оформления, государственной регистрации и выдачи лицензий на пользование участками недр местного значения, порядка внесения изменений в лицензии на пользование участками недр местного значения, порядка переоформления лицензий на пользование участками недр местного значения.</w:t>
      </w:r>
    </w:p>
    <w:p w14:paraId="13E69F9E"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дополнительно включен с 28 января 2022 года постановлением Правительства Московской области от 26 января 2022 года N 21/1)   </w:t>
      </w:r>
      <w:r w:rsidRPr="005D6C4F">
        <w:rPr>
          <w:rFonts w:ascii="Arial" w:hAnsi="Arial" w:cs="Arial"/>
        </w:rPr>
        <w:br/>
      </w:r>
    </w:p>
    <w:p w14:paraId="118638EF"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12.10. В сфере земельных отношений:</w:t>
      </w:r>
      <w:r w:rsidRPr="005D6C4F">
        <w:rPr>
          <w:rFonts w:ascii="Arial" w:hAnsi="Arial" w:cs="Arial"/>
        </w:rPr>
        <w:br/>
      </w:r>
    </w:p>
    <w:p w14:paraId="6542D5B4" w14:textId="0911847B"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12.10.1. Пункт утратил силу с 20 декабря 2013 года - постановление Правительства Московской области от 13 декабря 2013 года N 1045/54</w:t>
      </w:r>
      <w:proofErr w:type="gramStart"/>
      <w:r w:rsidRPr="005D6C4F">
        <w:rPr>
          <w:rFonts w:ascii="Arial" w:hAnsi="Arial" w:cs="Arial"/>
        </w:rPr>
        <w:t>. .</w:t>
      </w:r>
      <w:proofErr w:type="gramEnd"/>
      <w:r w:rsidRPr="005D6C4F">
        <w:rPr>
          <w:rFonts w:ascii="Arial" w:hAnsi="Arial" w:cs="Arial"/>
        </w:rPr>
        <w:br/>
      </w:r>
    </w:p>
    <w:p w14:paraId="500D5306"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 xml:space="preserve">12.10.2. Пункт утратил силу со 2 июня 2015 года - постановление Правительства Московской области от 1 июня 2015 года N 390/20. - См. предыдущую </w:t>
      </w:r>
      <w:proofErr w:type="spellStart"/>
      <w:r w:rsidRPr="005D6C4F">
        <w:rPr>
          <w:rFonts w:ascii="Arial" w:hAnsi="Arial" w:cs="Arial"/>
        </w:rPr>
        <w:t>редакци</w:t>
      </w:r>
      <w:proofErr w:type="spellEnd"/>
      <w:r w:rsidRPr="005D6C4F">
        <w:rPr>
          <w:rFonts w:ascii="Arial" w:hAnsi="Arial" w:cs="Arial"/>
        </w:rPr>
        <w:t>.</w:t>
      </w:r>
      <w:r w:rsidRPr="005D6C4F">
        <w:rPr>
          <w:rFonts w:ascii="Arial" w:hAnsi="Arial" w:cs="Arial"/>
        </w:rPr>
        <w:br/>
      </w:r>
    </w:p>
    <w:p w14:paraId="2A36F7F4"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12.10.3. Утверждение границ охранных зон газораспределительных сетей и наложение ограничений (обременений) на входящие в них земельные участки.</w:t>
      </w:r>
      <w:r w:rsidRPr="005D6C4F">
        <w:rPr>
          <w:rFonts w:ascii="Arial" w:hAnsi="Arial" w:cs="Arial"/>
        </w:rPr>
        <w:br/>
      </w:r>
    </w:p>
    <w:p w14:paraId="19D31F4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12.11. В сфере обеспечения экологической безопасности:</w:t>
      </w:r>
      <w:r w:rsidRPr="005D6C4F">
        <w:rPr>
          <w:rFonts w:ascii="Arial" w:hAnsi="Arial" w:cs="Arial"/>
        </w:rPr>
        <w:br/>
      </w:r>
    </w:p>
    <w:p w14:paraId="53631C17"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12.11.1. Координация деятельности центральных исполнительных органов государственной власти Московской области и государственных органов Московской области по обеспечению радиационной безопасности населения и охраны окружающей среды на территории Московской области.</w:t>
      </w:r>
      <w:r w:rsidRPr="005D6C4F">
        <w:rPr>
          <w:rFonts w:ascii="Arial" w:hAnsi="Arial" w:cs="Arial"/>
        </w:rPr>
        <w:br/>
      </w:r>
    </w:p>
    <w:p w14:paraId="1C397487"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12.11.2. Разработка порядка и организация с участием организаций, общественных организаций (объединений) и граждан обсуждения вопросов использования атомной энергии.</w:t>
      </w:r>
      <w:r w:rsidRPr="005D6C4F">
        <w:rPr>
          <w:rFonts w:ascii="Arial" w:hAnsi="Arial" w:cs="Arial"/>
        </w:rPr>
        <w:br/>
      </w:r>
    </w:p>
    <w:p w14:paraId="63380E2C"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lastRenderedPageBreak/>
        <w:t>12.11.3. Участие в организации и проведении работ по обеспечению биологической, химической и радиационной безопасности в пределах своей компетенции.</w:t>
      </w:r>
      <w:r w:rsidRPr="005D6C4F">
        <w:rPr>
          <w:rFonts w:ascii="Arial" w:hAnsi="Arial" w:cs="Arial"/>
        </w:rPr>
        <w:br/>
      </w:r>
    </w:p>
    <w:p w14:paraId="7884917C"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12.11.4. Осуществление взаимодействия с органами государственной власти Российской Федерации и центральными исполнительными органами государственной власти Московской области по вопросам химической и биологической безопасности в соответствии с законодательством Российской Федерации.</w:t>
      </w:r>
      <w:r w:rsidRPr="005D6C4F">
        <w:rPr>
          <w:rFonts w:ascii="Arial" w:hAnsi="Arial" w:cs="Arial"/>
        </w:rPr>
        <w:br/>
      </w:r>
    </w:p>
    <w:p w14:paraId="10CE4AA5"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12.11.5. Осуществление государственного учета и контроля радиоактивных веществ на территории Московской области.</w:t>
      </w:r>
      <w:r w:rsidRPr="005D6C4F">
        <w:rPr>
          <w:rFonts w:ascii="Arial" w:hAnsi="Arial" w:cs="Arial"/>
        </w:rPr>
        <w:br/>
      </w:r>
    </w:p>
    <w:p w14:paraId="5512548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12.11.6. Ведение радиационно-гигиенического паспорта Московской области в соответствии с законодательством Российской Федерации.</w:t>
      </w:r>
      <w:r w:rsidRPr="005D6C4F">
        <w:rPr>
          <w:rFonts w:ascii="Arial" w:hAnsi="Arial" w:cs="Arial"/>
        </w:rPr>
        <w:br/>
      </w:r>
    </w:p>
    <w:p w14:paraId="3B4104C0"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12.11.7. Проведение мероприятий по предупреждению и ликвидации чрезвычайных ситуаций природного и техногенного характера, возникших при осуществлении деятельности в сфере обращения с отходами на объектах размещения отходов, включенных в государственный реестр объектов накопленного вреда окружающей среде.     </w:t>
      </w:r>
    </w:p>
    <w:p w14:paraId="48600773" w14:textId="001405D4"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12.11.7 дополнительно включен с 8 ноября 2018 года постановлением Правительства Московской области от 2 октября 2018 года N 680/35; в редакции, введенной в действие с 24 декабря 2020 года постановлением Правительства Московской области от 22 декабря 2020 года N 994/42. )</w:t>
      </w:r>
    </w:p>
    <w:p w14:paraId="270AAE7B"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12.11.8. Разработка и реализация государственных программ Московской области в сфере обращения с отходами, в том числе с твердыми коммунальными отходами, предусматривающих' мероприятия по предупреждению и ликвидации чрезвычайных ситуаций природного и техногенного характера, возникших при осуществлении деятельности в сфере обращения с отходами на объектах размещения отходов, на которых деятельность по размещению отходов завершилась, а также мероприятия по ликвидации накопленного вреда окружающей среде на объектах размещения отходов, являющихся источником накопленного вреда окружающей среде.     </w:t>
      </w:r>
    </w:p>
    <w:p w14:paraId="5FD46725"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12.11.8 дополнительно включен с 8 ноября 2018 года постановлением Правительства Московской области от 2 октября 2018 года N 680/35)</w:t>
      </w:r>
      <w:r w:rsidRPr="005D6C4F">
        <w:rPr>
          <w:rFonts w:ascii="Arial" w:hAnsi="Arial" w:cs="Arial"/>
        </w:rPr>
        <w:br/>
      </w:r>
    </w:p>
    <w:p w14:paraId="7285D4B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12.11.9. Проведение выявления и оценки объектов накопленного вреда окружающей среде, за исключением случаев, установленных Правительством Российской Федерации.     </w:t>
      </w:r>
    </w:p>
    <w:p w14:paraId="133DC43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12.11.9 дополнительно включен с 8 ноября 2018 года постановлением Правительства Московской области от 2 октября 2018 года N 680/35)</w:t>
      </w:r>
      <w:r w:rsidRPr="005D6C4F">
        <w:rPr>
          <w:rFonts w:ascii="Arial" w:hAnsi="Arial" w:cs="Arial"/>
        </w:rPr>
        <w:br/>
      </w:r>
    </w:p>
    <w:p w14:paraId="439CA507"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12.11.10. Осуществление организации работ по ликвидации накопленного вреда окружающей среде, за исключением случаев, установленных Правительством Российской Федерации.</w:t>
      </w:r>
    </w:p>
    <w:p w14:paraId="6B73E8D7"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 xml:space="preserve">(Подпункт 12.11.10 дополнительно включен с 8 ноября 2018 года постановлением Правительства Московской области от 2 октября 2018 года </w:t>
      </w:r>
      <w:r w:rsidRPr="005D6C4F">
        <w:rPr>
          <w:rFonts w:ascii="Arial" w:hAnsi="Arial" w:cs="Arial"/>
        </w:rPr>
        <w:lastRenderedPageBreak/>
        <w:t>N 680/35)</w:t>
      </w:r>
      <w:r w:rsidRPr="005D6C4F">
        <w:rPr>
          <w:rFonts w:ascii="Arial" w:hAnsi="Arial" w:cs="Arial"/>
        </w:rPr>
        <w:br/>
      </w:r>
    </w:p>
    <w:p w14:paraId="58B85E24"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12.11.11. Участие в проведении государственной политики в области обращения с медицинскими отходами.</w:t>
      </w:r>
    </w:p>
    <w:p w14:paraId="3400636B"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12.11.11 дополнительно включен с 3 марта 2021 года постановлением Правительства Московской области от 9 февраля 2021 года N 82/5)</w:t>
      </w:r>
    </w:p>
    <w:p w14:paraId="0DF2DFA2"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12.11.12. Подготовка в пределах своей компетенции проектов законов и иных нормативных правовых актов Московской области в сфере обращения с медицинскими отходами в соответствии с законодательством Российской Федерации и законодательством Московской области.</w:t>
      </w:r>
    </w:p>
    <w:p w14:paraId="397A029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12.11.12 дополнительно включен с 3 марта 2021 года постановлением Правительства Московской области от 9 февраля 2021 года N 82/5)</w:t>
      </w:r>
      <w:r w:rsidRPr="005D6C4F">
        <w:rPr>
          <w:rFonts w:ascii="Arial" w:hAnsi="Arial" w:cs="Arial"/>
        </w:rPr>
        <w:br/>
      </w:r>
    </w:p>
    <w:p w14:paraId="18C1882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12.11_1. В сфере регионального государственного надзора в области технического состояния и эксплуатации самоходных машин и других видов техники, аттракционов на территории Московской области.</w:t>
      </w:r>
    </w:p>
    <w:p w14:paraId="53906C2C" w14:textId="1B3050C3"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(Абзац в редакции, введенной в действие с 24 декабря 2021 года постановлением Правительства Московской области от 21 декабря 2021 года N 1425/44</w:t>
      </w:r>
      <w:proofErr w:type="gramStart"/>
      <w:r w:rsidRPr="005D6C4F">
        <w:rPr>
          <w:rFonts w:ascii="Arial" w:hAnsi="Arial" w:cs="Arial"/>
        </w:rPr>
        <w:t>. )</w:t>
      </w:r>
      <w:proofErr w:type="gramEnd"/>
      <w:r w:rsidRPr="005D6C4F">
        <w:rPr>
          <w:rFonts w:ascii="Arial" w:hAnsi="Arial" w:cs="Arial"/>
        </w:rPr>
        <w:br/>
      </w:r>
    </w:p>
    <w:p w14:paraId="6692BC6F"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12.11_1.1. Осуществление регионального государственного надзора в области технического состояния и эксплуатации самоходных машин и других видов техники, аттракционов на территории Московской области.</w:t>
      </w:r>
    </w:p>
    <w:p w14:paraId="2653D01C" w14:textId="27970BE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в редакции, введенной в действие с 24 декабря 2021 года постановлением Правительства Московской области от 21 декабря 2021 года N 1425/44</w:t>
      </w:r>
      <w:proofErr w:type="gramStart"/>
      <w:r w:rsidRPr="005D6C4F">
        <w:rPr>
          <w:rFonts w:ascii="Arial" w:hAnsi="Arial" w:cs="Arial"/>
        </w:rPr>
        <w:t>. )</w:t>
      </w:r>
      <w:proofErr w:type="gramEnd"/>
      <w:r w:rsidRPr="005D6C4F">
        <w:rPr>
          <w:rFonts w:ascii="Arial" w:hAnsi="Arial" w:cs="Arial"/>
        </w:rPr>
        <w:br/>
      </w:r>
    </w:p>
    <w:p w14:paraId="78637738"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12.11_1.2. Регистрация самоходных машин и других видов техники и прицепов (полуприцепов) к ним, аттракционов в порядке, установленном Правительством Российской Федерации.</w:t>
      </w:r>
      <w:r w:rsidRPr="005D6C4F">
        <w:rPr>
          <w:rFonts w:ascii="Arial" w:hAnsi="Arial" w:cs="Arial"/>
        </w:rPr>
        <w:br/>
      </w:r>
    </w:p>
    <w:p w14:paraId="1AE1904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12.11_1.3. Проведение технического осмотра самоходных машин и других видов техники.</w:t>
      </w:r>
      <w:r w:rsidRPr="005D6C4F">
        <w:rPr>
          <w:rFonts w:ascii="Arial" w:hAnsi="Arial" w:cs="Arial"/>
        </w:rPr>
        <w:br/>
      </w:r>
    </w:p>
    <w:p w14:paraId="5A6829FD"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12.11_1.4. Прием экзаменов на право управления самоходными машинами и выдача удостоверений тракториста-машиниста (тракториста).</w:t>
      </w:r>
      <w:r w:rsidRPr="005D6C4F">
        <w:rPr>
          <w:rFonts w:ascii="Arial" w:hAnsi="Arial" w:cs="Arial"/>
        </w:rPr>
        <w:br/>
      </w:r>
    </w:p>
    <w:p w14:paraId="691FABF8"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12.11_1.5. Выдача образовательным учреждениям свидетельств о соответствии оборудования и оснащенности образовательного процесса установленным требованиям в целях аккредитации и лицензирования указанных учреждений на право подготовки и переподготовки трактористов и машинистов самоходных машин.</w:t>
      </w:r>
      <w:r w:rsidRPr="005D6C4F">
        <w:rPr>
          <w:rFonts w:ascii="Arial" w:hAnsi="Arial" w:cs="Arial"/>
        </w:rPr>
        <w:br/>
      </w:r>
    </w:p>
    <w:p w14:paraId="7F1539DB"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12.11_1.6. Оценка технического состояния и определение остаточного ресурса поднадзорных машин и оборудования по запросам владельцев, государственных и других органов.</w:t>
      </w:r>
      <w:r w:rsidRPr="005D6C4F">
        <w:rPr>
          <w:rFonts w:ascii="Arial" w:hAnsi="Arial" w:cs="Arial"/>
        </w:rPr>
        <w:br/>
      </w:r>
    </w:p>
    <w:p w14:paraId="6C5994EC"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 xml:space="preserve">12.11_1.7. Контроль за исполнением владельцами самоходных машин и других видов техники обязанности по страхованию гражданской ответственности владельцев транспортных средств при совершении регистрационных действий, </w:t>
      </w:r>
      <w:r w:rsidRPr="005D6C4F">
        <w:rPr>
          <w:rFonts w:ascii="Arial" w:hAnsi="Arial" w:cs="Arial"/>
        </w:rPr>
        <w:lastRenderedPageBreak/>
        <w:t>связанных со сменой владельца транспортного средства, и осуществлении иных полномочий по надзору в области технического состояния самоходных машин и других видов техники (за исключением технического осмотра самоходных машин и других видов техники).</w:t>
      </w:r>
      <w:r w:rsidRPr="005D6C4F">
        <w:rPr>
          <w:rFonts w:ascii="Arial" w:hAnsi="Arial" w:cs="Arial"/>
        </w:rPr>
        <w:br/>
      </w:r>
    </w:p>
    <w:p w14:paraId="43B30012"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12.11_1.8. Представление в налоговые органы сведений о транспортных средствах и лицах, на которых они зарегистрированы, в целях взыскания транспортного налога.</w:t>
      </w:r>
      <w:r w:rsidRPr="005D6C4F">
        <w:rPr>
          <w:rFonts w:ascii="Arial" w:hAnsi="Arial" w:cs="Arial"/>
        </w:rPr>
        <w:br/>
      </w:r>
    </w:p>
    <w:p w14:paraId="45168064"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12.11_1.9. Участие в рассмотрении претензий владельцев поднадзорных машин и оборудования по поводу ненадлежащего качества проданной или отремонтированной техники.</w:t>
      </w:r>
      <w:r w:rsidRPr="005D6C4F">
        <w:rPr>
          <w:rFonts w:ascii="Arial" w:hAnsi="Arial" w:cs="Arial"/>
        </w:rPr>
        <w:br/>
      </w:r>
    </w:p>
    <w:p w14:paraId="0B484B9B"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12.11_1.10. Взимание государственной пошлины за государственную регистрацию самоходных машин и других видов техники, аттракционов и совершение иных регистрационных действий, а также за иные юридически значимые действия в рамках осуществления регионального государственного надзора и предоставление государственных услуг в области технического состояния и эксплуатации самоходных машин и других видов техники, аттракционов, аттракционов на территории Московской области.</w:t>
      </w:r>
    </w:p>
    <w:p w14:paraId="6F893386" w14:textId="68B073D5"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12.11_1.10 в редакции, введенной в действие с 6 июля 2021 года постановлением Правительства Московской области от 29 июня 2021 года N 513/22; в редакции, введенной в действие с 24 декабря 2021 года постановлением Правительства Московской области от 21 декабря 2021 года N 1425/44. )</w:t>
      </w:r>
      <w:r w:rsidRPr="005D6C4F">
        <w:rPr>
          <w:rFonts w:ascii="Arial" w:hAnsi="Arial" w:cs="Arial"/>
        </w:rPr>
        <w:br/>
      </w:r>
    </w:p>
    <w:p w14:paraId="7D8AA10C"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12.11_1.11. Выдача паспортов самоходных машин и других видов техники и их дубликатов, а также бланков указанных паспортов, действующих в соответствии с актами, составляющими право Евразийского экономического союза.</w:t>
      </w:r>
    </w:p>
    <w:p w14:paraId="4A5155DA"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(Пункт дополнительно включен с 22 октября 2021 года постановлением Правительства Московской области от 21 октября 2021 года N 1049/36)</w:t>
      </w:r>
      <w:r w:rsidRPr="005D6C4F">
        <w:rPr>
          <w:rFonts w:ascii="Arial" w:hAnsi="Arial" w:cs="Arial"/>
        </w:rPr>
        <w:br/>
      </w:r>
    </w:p>
    <w:p w14:paraId="2D5755DA"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Взимание сборов за услуги по надзору за техническим состоянием самоходных машин и других видов техники в размерах, установленных уполномоченным исполнительным органом государственной власти Московской области в сфере государственного регулирования цен (тарифов).</w:t>
      </w:r>
    </w:p>
    <w:p w14:paraId="0A8554E1"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12.11_1 дополнительно включен с 11 мая 2021 года постановлением Правительства Московской области от 16 февраля 2021 года N 98/6 (с изменениями, внесенными постановлением Правительства Московской области от 27 апреля 2021 года N 327/14))</w:t>
      </w:r>
      <w:r w:rsidRPr="005D6C4F">
        <w:rPr>
          <w:rFonts w:ascii="Arial" w:hAnsi="Arial" w:cs="Arial"/>
        </w:rPr>
        <w:br/>
      </w:r>
    </w:p>
    <w:p w14:paraId="3815F68F"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12.12. В сфере безопасности гидротехнических сооружений:</w:t>
      </w:r>
      <w:r w:rsidRPr="005D6C4F">
        <w:rPr>
          <w:rFonts w:ascii="Arial" w:hAnsi="Arial" w:cs="Arial"/>
        </w:rPr>
        <w:br/>
      </w:r>
    </w:p>
    <w:p w14:paraId="3DA095FB"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12.12.1. Координация деятельности центральных исполнительных органов государственной власти Московской области и государственных органов Московской области по решению вопросов безопасности гидротехнических сооружений на территории Московской области, за исключением вопросов безопасности гидротехнических сооружений, находящихся в муниципальной собственности.</w:t>
      </w:r>
      <w:r w:rsidRPr="005D6C4F">
        <w:rPr>
          <w:rFonts w:ascii="Arial" w:hAnsi="Arial" w:cs="Arial"/>
        </w:rPr>
        <w:br/>
      </w:r>
    </w:p>
    <w:p w14:paraId="54A68357"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 xml:space="preserve">12.12.2. Обеспечение безопасности гидротехнических сооружений при использовании водных объектов и осуществлении природоохранных </w:t>
      </w:r>
      <w:r w:rsidRPr="005D6C4F">
        <w:rPr>
          <w:rFonts w:ascii="Arial" w:hAnsi="Arial" w:cs="Arial"/>
        </w:rPr>
        <w:lastRenderedPageBreak/>
        <w:t>мероприятий.</w:t>
      </w:r>
      <w:r w:rsidRPr="005D6C4F">
        <w:rPr>
          <w:rFonts w:ascii="Arial" w:hAnsi="Arial" w:cs="Arial"/>
        </w:rPr>
        <w:br/>
      </w:r>
    </w:p>
    <w:p w14:paraId="1309938C"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12.12.3. Согласование в пределах компетенции собственникам гидротехнических сооружений или эксплуатирующим организациям размеров вероятного вреда, который может быть причинен в результате аварии этого сооружения на территории Московской области.</w:t>
      </w:r>
      <w:r w:rsidRPr="005D6C4F">
        <w:rPr>
          <w:rFonts w:ascii="Arial" w:hAnsi="Arial" w:cs="Arial"/>
        </w:rPr>
        <w:br/>
      </w:r>
    </w:p>
    <w:p w14:paraId="716E2DC2"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12.12.4. Обеспечение безопасности гидротехнических сооружений, находящихся в собственности Московской области, за исключением гидротехнических сооружений, полномочия по обеспечению безопасности которых возложены на другие органы исполнительной власти Московской области, а также капитальный ремонт, консервацию и ликвидацию гидротехнических сооружений, которые не имеют собственника или собственник которых неизвестен либо от права собственности на которые собственник отказался и которые находятся на территории Московской области.</w:t>
      </w:r>
    </w:p>
    <w:p w14:paraId="2ADE6BC1" w14:textId="5458A731"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(Пункт 12.12.4 дополнительно включен со 2 июня 2015 года постановлением Правительства Московской области от 1 июня 2015 года N 390/20; в редакции, введенной в действие с 13 октября 2021 года постановлением Правительства Московской области от 11 октября 2021 года N 991/34. )</w:t>
      </w:r>
    </w:p>
    <w:p w14:paraId="31D8A3C1"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 xml:space="preserve">12.12.5. Обследование гидротехнических сооружений, находящихся в собственности Московской области, а также гидротехнических сооружений, находящихся на территории Московской области, которые не имеют собственника или собственник которых неизвестен либо от права </w:t>
      </w:r>
      <w:proofErr w:type="gramStart"/>
      <w:r w:rsidRPr="005D6C4F">
        <w:rPr>
          <w:rFonts w:ascii="Arial" w:hAnsi="Arial" w:cs="Arial"/>
        </w:rPr>
        <w:t>собственности</w:t>
      </w:r>
      <w:proofErr w:type="gramEnd"/>
      <w:r w:rsidRPr="005D6C4F">
        <w:rPr>
          <w:rFonts w:ascii="Arial" w:hAnsi="Arial" w:cs="Arial"/>
        </w:rPr>
        <w:t xml:space="preserve"> на которые собственник отказался.</w:t>
      </w:r>
    </w:p>
    <w:p w14:paraId="5F0EF861"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12.12.5 дополнительно включен со 2 июня 2015 года постановлением Правительства Московской области от 1 июня 2015 года N 390/20)</w:t>
      </w:r>
      <w:r w:rsidRPr="005D6C4F">
        <w:rPr>
          <w:rFonts w:ascii="Arial" w:hAnsi="Arial" w:cs="Arial"/>
        </w:rPr>
        <w:br/>
      </w:r>
    </w:p>
    <w:p w14:paraId="5C5B963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12.12.6. Формирование комиссии по рассмотрению предложений органов государственной власти, органов местного самоуправления, на территории которых находится гидротехническое сооружение, которое не имеет собственника или собственник которого неизвестен либо от права собственности на которое собственник отказался, о необходимости его консервации и (или) ликвидации (за исключением судоходных и портовых гидротехнических сооружений) и утверждение регламента ее работы.</w:t>
      </w:r>
    </w:p>
    <w:p w14:paraId="409E111F"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12.12.6 дополнительно включен с 13 октября 2021 года постановлением Правительства Московской области от 11 октября 2021 года N 991/34)</w:t>
      </w:r>
    </w:p>
    <w:p w14:paraId="0B03B000"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 xml:space="preserve">12.12.7. Принятие решения о консервации и (или) ликвидации гидротехнических сооружений, которые не имеют собственника или собственник которых неизвестен либо от права </w:t>
      </w:r>
      <w:proofErr w:type="gramStart"/>
      <w:r w:rsidRPr="005D6C4F">
        <w:rPr>
          <w:rFonts w:ascii="Arial" w:hAnsi="Arial" w:cs="Arial"/>
        </w:rPr>
        <w:t>собственности</w:t>
      </w:r>
      <w:proofErr w:type="gramEnd"/>
      <w:r w:rsidRPr="005D6C4F">
        <w:rPr>
          <w:rFonts w:ascii="Arial" w:hAnsi="Arial" w:cs="Arial"/>
        </w:rPr>
        <w:t xml:space="preserve"> на которые собственник отказался, с учетом предложений органов местного самоуправления, на территории которых находится это гидротехническое сооружение.</w:t>
      </w:r>
    </w:p>
    <w:p w14:paraId="2783AC65"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12.12.7 дополнительно включен с 13 октября 2021 года постановлением Правительства Московской области от 11 октября 2021 года N 991/34)</w:t>
      </w:r>
    </w:p>
    <w:p w14:paraId="0179619B"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12.13. Разработка и утверждение методических рекомендаций к оформлению экологического паспорта природопользователя.</w:t>
      </w:r>
    </w:p>
    <w:p w14:paraId="28A232A7" w14:textId="6812E375"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12.13 в редакции, введенной в действие с 8 ноября 2018 года постановлением Правительства Московской области от 2 октября 2018 года N 680/35</w:t>
      </w:r>
      <w:proofErr w:type="gramStart"/>
      <w:r w:rsidRPr="005D6C4F">
        <w:rPr>
          <w:rFonts w:ascii="Arial" w:hAnsi="Arial" w:cs="Arial"/>
        </w:rPr>
        <w:t>. )</w:t>
      </w:r>
      <w:proofErr w:type="gramEnd"/>
      <w:r w:rsidRPr="005D6C4F">
        <w:rPr>
          <w:rFonts w:ascii="Arial" w:hAnsi="Arial" w:cs="Arial"/>
        </w:rPr>
        <w:br/>
      </w:r>
    </w:p>
    <w:p w14:paraId="717E051C" w14:textId="37ACE57B"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lastRenderedPageBreak/>
        <w:t>12.13.1. Подпункт утратил силу с 8 ноября 2018 года - постановление Правительства Московской области от 2 октября 2018 года N 680/35</w:t>
      </w:r>
      <w:proofErr w:type="gramStart"/>
      <w:r w:rsidRPr="005D6C4F">
        <w:rPr>
          <w:rFonts w:ascii="Arial" w:hAnsi="Arial" w:cs="Arial"/>
        </w:rPr>
        <w:t>. .</w:t>
      </w:r>
      <w:proofErr w:type="gramEnd"/>
    </w:p>
    <w:p w14:paraId="0A9703B7" w14:textId="77777777" w:rsidR="005D6C4F" w:rsidRPr="005D6C4F" w:rsidRDefault="005D6C4F" w:rsidP="005D6C4F">
      <w:pPr>
        <w:pStyle w:val="formattext0"/>
        <w:spacing w:before="0" w:beforeAutospacing="0" w:after="0" w:afterAutospacing="0"/>
        <w:textAlignment w:val="baseline"/>
        <w:rPr>
          <w:rFonts w:ascii="Arial" w:hAnsi="Arial" w:cs="Arial"/>
        </w:rPr>
      </w:pPr>
      <w:r w:rsidRPr="005D6C4F">
        <w:rPr>
          <w:rFonts w:ascii="Arial" w:hAnsi="Arial" w:cs="Arial"/>
        </w:rPr>
        <w:t>     </w:t>
      </w:r>
    </w:p>
    <w:p w14:paraId="5E763B00" w14:textId="7EEC81B0"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12.13.2. Подпункт утратил силу с 8 ноября 2018 года - постановление Правительства Московской области от 2 октября 2018 года N 680/35</w:t>
      </w:r>
      <w:proofErr w:type="gramStart"/>
      <w:r w:rsidRPr="005D6C4F">
        <w:rPr>
          <w:rFonts w:ascii="Arial" w:hAnsi="Arial" w:cs="Arial"/>
        </w:rPr>
        <w:t>. .</w:t>
      </w:r>
      <w:proofErr w:type="gramEnd"/>
      <w:r w:rsidRPr="005D6C4F">
        <w:rPr>
          <w:rFonts w:ascii="Arial" w:hAnsi="Arial" w:cs="Arial"/>
        </w:rPr>
        <w:br/>
      </w:r>
    </w:p>
    <w:p w14:paraId="78C25FB0" w14:textId="52382D41"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12.13.3. Подпункт утратил силу с 8 ноября 2018 года - постановление Правительства Московской области от 2 октября 2018 года N 680/35</w:t>
      </w:r>
      <w:proofErr w:type="gramStart"/>
      <w:r w:rsidRPr="005D6C4F">
        <w:rPr>
          <w:rFonts w:ascii="Arial" w:hAnsi="Arial" w:cs="Arial"/>
        </w:rPr>
        <w:t>. .</w:t>
      </w:r>
      <w:proofErr w:type="gramEnd"/>
      <w:r w:rsidRPr="005D6C4F">
        <w:rPr>
          <w:rFonts w:ascii="Arial" w:hAnsi="Arial" w:cs="Arial"/>
        </w:rPr>
        <w:br/>
      </w:r>
    </w:p>
    <w:p w14:paraId="53DDEA55" w14:textId="502CFB3E"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12.13.4. Подпункт утратил силу с 8 ноября 2018 года - постановление Правительства Московской области от 2 октября 2018 года N 680/35</w:t>
      </w:r>
      <w:proofErr w:type="gramStart"/>
      <w:r w:rsidRPr="005D6C4F">
        <w:rPr>
          <w:rFonts w:ascii="Arial" w:hAnsi="Arial" w:cs="Arial"/>
        </w:rPr>
        <w:t>. .</w:t>
      </w:r>
      <w:proofErr w:type="gramEnd"/>
      <w:r w:rsidRPr="005D6C4F">
        <w:rPr>
          <w:rFonts w:ascii="Arial" w:hAnsi="Arial" w:cs="Arial"/>
        </w:rPr>
        <w:br/>
      </w:r>
    </w:p>
    <w:p w14:paraId="0373A16A" w14:textId="68AF5130"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12.13.5. Подпункт утратил силу с 8 ноября 2018 года - постановление Правительства Московской области от 2 октября 2018 года N 680/35</w:t>
      </w:r>
      <w:proofErr w:type="gramStart"/>
      <w:r w:rsidRPr="005D6C4F">
        <w:rPr>
          <w:rFonts w:ascii="Arial" w:hAnsi="Arial" w:cs="Arial"/>
        </w:rPr>
        <w:t>. .</w:t>
      </w:r>
      <w:proofErr w:type="gramEnd"/>
      <w:r w:rsidRPr="005D6C4F">
        <w:rPr>
          <w:rFonts w:ascii="Arial" w:hAnsi="Arial" w:cs="Arial"/>
        </w:rPr>
        <w:br/>
      </w:r>
    </w:p>
    <w:p w14:paraId="06040D85" w14:textId="28CA8C36"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12.13.6. Подпункт утратил силу с 8 ноября 2018 года - постановление Правительства Московской области от 2 октября 2018 года N 680/35</w:t>
      </w:r>
      <w:proofErr w:type="gramStart"/>
      <w:r w:rsidRPr="005D6C4F">
        <w:rPr>
          <w:rFonts w:ascii="Arial" w:hAnsi="Arial" w:cs="Arial"/>
        </w:rPr>
        <w:t>. .</w:t>
      </w:r>
      <w:proofErr w:type="gramEnd"/>
      <w:r w:rsidRPr="005D6C4F">
        <w:rPr>
          <w:rFonts w:ascii="Arial" w:hAnsi="Arial" w:cs="Arial"/>
        </w:rPr>
        <w:br/>
      </w:r>
    </w:p>
    <w:p w14:paraId="648748A8" w14:textId="7D71AB10"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12.13.7. Подпункт дополнительно включен со 2 июня 2015 года постановлением Правительства Московской области от 1 июня 2015 года N 390/20; утратил силу с 8 ноября 2018 года - постановление Правительства Московской области от 2 октября 2018 года N 680/35. .</w:t>
      </w:r>
      <w:r w:rsidRPr="005D6C4F">
        <w:rPr>
          <w:rFonts w:ascii="Arial" w:hAnsi="Arial" w:cs="Arial"/>
        </w:rPr>
        <w:br/>
      </w:r>
    </w:p>
    <w:p w14:paraId="34FB4EB7" w14:textId="0CBC6E8A"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12.13.8. Подпункт дополнительно включен со 2 июня 2015 года постановлением Правительства Московской области от 1 июня 2015 года N 390/20; утратил силу с 8 ноября 2018 года - постановление Правительства Московской области от 2 октября 2018 года N 680/35. .</w:t>
      </w:r>
      <w:r w:rsidRPr="005D6C4F">
        <w:rPr>
          <w:rFonts w:ascii="Arial" w:hAnsi="Arial" w:cs="Arial"/>
        </w:rPr>
        <w:br/>
      </w:r>
    </w:p>
    <w:p w14:paraId="28079BB9" w14:textId="33E96300"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12.13.9. Подпункт дополнительно включен с 1 января 2016 года постановлением Правительства Московской области от 22 декабря 2015 года N 1274/48; утратил силу с 8 ноября 2018 года - постановление Правительства Московской области от 2 октября 2018 года N 680/35. .    </w:t>
      </w:r>
      <w:r w:rsidRPr="005D6C4F">
        <w:rPr>
          <w:rFonts w:ascii="Arial" w:hAnsi="Arial" w:cs="Arial"/>
        </w:rPr>
        <w:br/>
      </w:r>
    </w:p>
    <w:p w14:paraId="46EDC87F" w14:textId="1B87B9B0"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12.13.10. Подпункт дополнительно включен с 1 января 2016 года постановлением Правительства Московской области от 22 декабря 2015 года N 1274/48; утратил силу с 8 ноября 2018 года - постановление Правительства Московской области от 2 октября 2018 года N 680/35. .</w:t>
      </w:r>
      <w:r w:rsidRPr="005D6C4F">
        <w:rPr>
          <w:rFonts w:ascii="Arial" w:hAnsi="Arial" w:cs="Arial"/>
        </w:rPr>
        <w:br/>
      </w:r>
    </w:p>
    <w:p w14:paraId="2B318422" w14:textId="40EB61BD"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12.13.11. Подпункт дополнительно включен с 1 января 2016 года постановлением Правительства Московской области от 22 декабря 2015 года N 1274/48; утратил силу с 8 ноября 2018 года - постановление Правительства Московской области от 2 октября 2018 года N 680/35. .</w:t>
      </w:r>
      <w:r w:rsidRPr="005D6C4F">
        <w:rPr>
          <w:rFonts w:ascii="Arial" w:hAnsi="Arial" w:cs="Arial"/>
        </w:rPr>
        <w:br/>
      </w:r>
    </w:p>
    <w:p w14:paraId="25A6D795" w14:textId="21117078"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12.13.12. Подпункт дополнительно включен с 1 января 2016 года постановлением Правительства Московской области от 22 декабря 2015 года N 1274/48; утратил силу с 8 ноября 2018 года - постановление Правительства Московской области от 2 октября 2018 года N 680/35. .</w:t>
      </w:r>
      <w:r w:rsidRPr="005D6C4F">
        <w:rPr>
          <w:rFonts w:ascii="Arial" w:hAnsi="Arial" w:cs="Arial"/>
        </w:rPr>
        <w:br/>
      </w:r>
    </w:p>
    <w:p w14:paraId="0CA930B2" w14:textId="35147925"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 xml:space="preserve">12.13.13. Подпункт 12.13.13 дополнительно включен с 1 января 2016 года постановлением Правительства Московской области от 22 декабря 2015 года N 1274/48, утратил силу с 8 ноября 2018 года - постановление Правительства </w:t>
      </w:r>
      <w:r w:rsidRPr="005D6C4F">
        <w:rPr>
          <w:rFonts w:ascii="Arial" w:hAnsi="Arial" w:cs="Arial"/>
        </w:rPr>
        <w:lastRenderedPageBreak/>
        <w:t>Московской области от 2 октября 2018 года N 680/35. .</w:t>
      </w:r>
      <w:r w:rsidRPr="005D6C4F">
        <w:rPr>
          <w:rFonts w:ascii="Arial" w:hAnsi="Arial" w:cs="Arial"/>
        </w:rPr>
        <w:br/>
      </w:r>
    </w:p>
    <w:p w14:paraId="51BDCDAB" w14:textId="6D785A34"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12.13.14. Подпункт дополнительно включен с 24 августа 2016 года постановлением Правительства Московской области от 23 августа 2016 года N 603/30; утратил силу с 8 ноября 2018 года - постановление Правительства Московской области от 2 октября 2018 года N 680/35. .    </w:t>
      </w:r>
      <w:r w:rsidRPr="005D6C4F">
        <w:rPr>
          <w:rFonts w:ascii="Arial" w:hAnsi="Arial" w:cs="Arial"/>
        </w:rPr>
        <w:br/>
      </w:r>
    </w:p>
    <w:p w14:paraId="7987EB04" w14:textId="3D296DF5"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12.13.15. Подпункт 12.13.15 дополнительно включен с 24 августа 2016 года постановлением Правительства Московской области от 23 августа 2016 года N 603/30; утратил силу с 8 ноября 2018 года - постановление Правительства Московской области от 2 октября 2018 года N 680/35. .    </w:t>
      </w:r>
      <w:r w:rsidRPr="005D6C4F">
        <w:rPr>
          <w:rFonts w:ascii="Arial" w:hAnsi="Arial" w:cs="Arial"/>
        </w:rPr>
        <w:br/>
      </w:r>
    </w:p>
    <w:p w14:paraId="6E4FE6BF" w14:textId="796C2D96"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12.13.16. Подпункт 12.13.16 дополнительно включен с 24 мая 2017 года постановлением Правительства Московской области от 23 мая 2017 года N 374/17; утратил силу с 8 ноября 2018 года - постановление Правительства Московской области от 2 октября 2018 года N 680/35. .</w:t>
      </w:r>
      <w:r w:rsidRPr="005D6C4F">
        <w:rPr>
          <w:rFonts w:ascii="Arial" w:hAnsi="Arial" w:cs="Arial"/>
        </w:rPr>
        <w:br/>
      </w:r>
    </w:p>
    <w:p w14:paraId="0A54159E"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 Иные полномочия:</w:t>
      </w:r>
      <w:r w:rsidRPr="005D6C4F">
        <w:rPr>
          <w:rFonts w:ascii="Arial" w:hAnsi="Arial" w:cs="Arial"/>
        </w:rPr>
        <w:br/>
      </w:r>
    </w:p>
    <w:p w14:paraId="56CDF4FC"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12.14.1. Оказание методической помощи и содействия органам местного самоуправления по вопросам, относящимся к сфере деятельности Министерства.</w:t>
      </w:r>
      <w:r w:rsidRPr="005D6C4F">
        <w:rPr>
          <w:rFonts w:ascii="Arial" w:hAnsi="Arial" w:cs="Arial"/>
        </w:rPr>
        <w:br/>
      </w:r>
    </w:p>
    <w:p w14:paraId="363C564B"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12.14.2. Формирование и ведение сводного реестра хозяйствующих субъектов, необходимого для осуществления Министерством своих полномочий.</w:t>
      </w:r>
      <w:r w:rsidRPr="005D6C4F">
        <w:rPr>
          <w:rFonts w:ascii="Arial" w:hAnsi="Arial" w:cs="Arial"/>
        </w:rPr>
        <w:br/>
      </w:r>
    </w:p>
    <w:p w14:paraId="43C7408E"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12.14.3. Организация и проведение семинаров, конференций, выставок по вопросам, относящимся к сфере деятельности Министерства, участие в российских и международных выставках и ярмарках, конференциях и семинарах.</w:t>
      </w:r>
      <w:r w:rsidRPr="005D6C4F">
        <w:rPr>
          <w:rFonts w:ascii="Arial" w:hAnsi="Arial" w:cs="Arial"/>
        </w:rPr>
        <w:br/>
      </w:r>
    </w:p>
    <w:p w14:paraId="4E046219"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12.14.4. Обеспечение в пределах своей компетенции защиты сведений, составляющих государственную тайну.</w:t>
      </w:r>
      <w:r w:rsidRPr="005D6C4F">
        <w:rPr>
          <w:rFonts w:ascii="Arial" w:hAnsi="Arial" w:cs="Arial"/>
        </w:rPr>
        <w:br/>
      </w:r>
    </w:p>
    <w:p w14:paraId="1934431C"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12.14.5. Осуществление защиты информационных ресурсов в Министерстве.</w:t>
      </w:r>
      <w:r w:rsidRPr="005D6C4F">
        <w:rPr>
          <w:rFonts w:ascii="Arial" w:hAnsi="Arial" w:cs="Arial"/>
        </w:rPr>
        <w:br/>
      </w:r>
    </w:p>
    <w:p w14:paraId="04FF3D7A"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12.14.6. Предоставление в установленном законодательством Российской Федерации и законодательством Московской области порядке пользователям на платной и бесплатной основе информации из государственных информационных ресурсов и информационных систем Московской области, находящихся в ведении Министерства.</w:t>
      </w:r>
      <w:r w:rsidRPr="005D6C4F">
        <w:rPr>
          <w:rFonts w:ascii="Arial" w:hAnsi="Arial" w:cs="Arial"/>
        </w:rPr>
        <w:br/>
      </w:r>
    </w:p>
    <w:p w14:paraId="4EE61C8E"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12.14.7. Обеспечение доступа пользователей информацией к информации о деятельности Министерства в порядке, установленном законодательством Российской Федерации и законодательством Московской области.</w:t>
      </w:r>
      <w:r w:rsidRPr="005D6C4F">
        <w:rPr>
          <w:rFonts w:ascii="Arial" w:hAnsi="Arial" w:cs="Arial"/>
        </w:rPr>
        <w:br/>
      </w:r>
    </w:p>
    <w:p w14:paraId="6CE24601"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12.14.8. Участие в формировании мобилизационного плана экономики Московской области.</w:t>
      </w:r>
      <w:r w:rsidRPr="005D6C4F">
        <w:rPr>
          <w:rFonts w:ascii="Arial" w:hAnsi="Arial" w:cs="Arial"/>
        </w:rPr>
        <w:br/>
      </w:r>
    </w:p>
    <w:p w14:paraId="3FA48D1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12.14.9. Проведение мероприятий по мобилизационной подготовке экономики Московской области.</w:t>
      </w:r>
      <w:r w:rsidRPr="005D6C4F">
        <w:rPr>
          <w:rFonts w:ascii="Arial" w:hAnsi="Arial" w:cs="Arial"/>
        </w:rPr>
        <w:br/>
      </w:r>
    </w:p>
    <w:p w14:paraId="26C4DD5B"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 xml:space="preserve">12.14.10. Заключение договоров (контрактов) с организациями о поставках продукции, проведении работ, выделении сил и средств, об оказании услуг в </w:t>
      </w:r>
      <w:r w:rsidRPr="005D6C4F">
        <w:rPr>
          <w:rFonts w:ascii="Arial" w:hAnsi="Arial" w:cs="Arial"/>
        </w:rPr>
        <w:lastRenderedPageBreak/>
        <w:t>целях обеспечения мобилизационной подготовки.</w:t>
      </w:r>
      <w:r w:rsidRPr="005D6C4F">
        <w:rPr>
          <w:rFonts w:ascii="Arial" w:hAnsi="Arial" w:cs="Arial"/>
        </w:rPr>
        <w:br/>
      </w:r>
    </w:p>
    <w:p w14:paraId="696CC286"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12.14.11. В случае несостоятельности (банкротства) организаций, имеющих мобилизационные задания (заказы), принятие мер по передаче этих заданий (заказов) другим организациям, деятельность которых связана с деятельностью указанных органов или которые находятся в сфере их ведения.</w:t>
      </w:r>
      <w:r w:rsidRPr="005D6C4F">
        <w:rPr>
          <w:rFonts w:ascii="Arial" w:hAnsi="Arial" w:cs="Arial"/>
        </w:rPr>
        <w:br/>
      </w:r>
    </w:p>
    <w:p w14:paraId="0C6F800D"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12.14.12. Проведение мероприятий по переводу Министерства и подведомственных ему организаций на работу в условиях военного времени.</w:t>
      </w:r>
      <w:r w:rsidRPr="005D6C4F">
        <w:rPr>
          <w:rFonts w:ascii="Arial" w:hAnsi="Arial" w:cs="Arial"/>
        </w:rPr>
        <w:br/>
      </w:r>
    </w:p>
    <w:p w14:paraId="2C901F62"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12.14.13. Оказание в пределах своей компетенции содействия федеральным органам исполнительной власти и органам военного управления в применении мер по поддержанию режима военного положения.</w:t>
      </w:r>
      <w:r w:rsidRPr="005D6C4F">
        <w:rPr>
          <w:rFonts w:ascii="Arial" w:hAnsi="Arial" w:cs="Arial"/>
        </w:rPr>
        <w:br/>
      </w:r>
    </w:p>
    <w:p w14:paraId="3010AFF8"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12.14.14. Обеспечение мероприятий по мобилизационной подготовке и мобилизации в Министерстве, подведомственных организациях.</w:t>
      </w:r>
      <w:r w:rsidRPr="005D6C4F">
        <w:rPr>
          <w:rFonts w:ascii="Arial" w:hAnsi="Arial" w:cs="Arial"/>
        </w:rPr>
        <w:br/>
      </w:r>
    </w:p>
    <w:p w14:paraId="0B3B8DDF"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12.14.15. Разработка мобилизационных планов и обеспечение их выполнения в Министерстве, подведомственных организациях.</w:t>
      </w:r>
      <w:r w:rsidRPr="005D6C4F">
        <w:rPr>
          <w:rFonts w:ascii="Arial" w:hAnsi="Arial" w:cs="Arial"/>
        </w:rPr>
        <w:br/>
      </w:r>
    </w:p>
    <w:p w14:paraId="06BE5026"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12.14.16. Выполнение мероприятий по гражданской обороне и защите населения, предупреждению и ликвидации чрезвычайных ситуаций, обеспечению пожарной безопасности в Министерстве.</w:t>
      </w:r>
      <w:r w:rsidRPr="005D6C4F">
        <w:rPr>
          <w:rFonts w:ascii="Arial" w:hAnsi="Arial" w:cs="Arial"/>
        </w:rPr>
        <w:br/>
      </w:r>
    </w:p>
    <w:p w14:paraId="4E1574C1"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12.14.17. Участие в соответствии с законодательством Российской Федерации в выполнении мероприятий в Министерстве по противодействию терроризму и экстремизму.</w:t>
      </w:r>
    </w:p>
    <w:p w14:paraId="282CFDBC"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12.14.18. Обеспечение объективного, всестороннего, своевременного рассмотрения обращений граждан и юридических лиц по вопросам, относящимся к сфере деятельности Министерства, и дача письменных ответов на них в порядке, установленном законодательством Российской Федерации и законодательством Московской области.</w:t>
      </w:r>
      <w:r w:rsidRPr="005D6C4F">
        <w:rPr>
          <w:rFonts w:ascii="Arial" w:hAnsi="Arial" w:cs="Arial"/>
        </w:rPr>
        <w:br/>
      </w:r>
    </w:p>
    <w:p w14:paraId="610EE52B"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12.14.19. Сбор и подготовка сводной информации об исполнении плановых назначений консолидированного бюджета Московской области по доходным источникам, закрепленным за Министерством, для представления в финансовый орган Московской области.</w:t>
      </w:r>
      <w:r w:rsidRPr="005D6C4F">
        <w:rPr>
          <w:rFonts w:ascii="Arial" w:hAnsi="Arial" w:cs="Arial"/>
        </w:rPr>
        <w:br/>
      </w:r>
    </w:p>
    <w:p w14:paraId="137A9497"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12.14.20. Участие в разработке параметров прогноза социально-экономического развития Московской области на очередной финансовый год и перспективу по вопросам, относящимся к сфере деятельности Министерства.</w:t>
      </w:r>
      <w:r w:rsidRPr="005D6C4F">
        <w:rPr>
          <w:rFonts w:ascii="Arial" w:hAnsi="Arial" w:cs="Arial"/>
        </w:rPr>
        <w:br/>
      </w:r>
    </w:p>
    <w:p w14:paraId="60A322E5"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12.14.21. Участие в разработке проекта консолидированного бюджета Московской области на очередной финансовый год и перспективу по вопросам, относящимся к сфере деятельности Министерства.</w:t>
      </w:r>
      <w:r w:rsidRPr="005D6C4F">
        <w:rPr>
          <w:rFonts w:ascii="Arial" w:hAnsi="Arial" w:cs="Arial"/>
        </w:rPr>
        <w:br/>
      </w:r>
    </w:p>
    <w:p w14:paraId="6D7E9450"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12.14.22. Осуществление функций главного распорядителя и получателя соответствующих средств бюджета Московской области, предусмотренных на содержание Министерства и реализацию возложенных на него полномочий.</w:t>
      </w:r>
      <w:r w:rsidRPr="005D6C4F">
        <w:rPr>
          <w:rFonts w:ascii="Arial" w:hAnsi="Arial" w:cs="Arial"/>
        </w:rPr>
        <w:br/>
      </w:r>
    </w:p>
    <w:p w14:paraId="2C0CBB32"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 xml:space="preserve">12.14.23. Осуществление функций главного распорядителя соответствующих средств бюджета Московской области, поступающих в виде субвенций из </w:t>
      </w:r>
      <w:r w:rsidRPr="005D6C4F">
        <w:rPr>
          <w:rFonts w:ascii="Arial" w:hAnsi="Arial" w:cs="Arial"/>
        </w:rPr>
        <w:lastRenderedPageBreak/>
        <w:t xml:space="preserve">федерального бюджета на осуществление отдельных полномочий Российской Федерации в области водных отношений, охраны и использования объектов животного мира (за исключением отнесенных к охотничьим ресурсам) и водных биологических ресурсов, а также субсидий из федерального бюджета на </w:t>
      </w:r>
      <w:proofErr w:type="spellStart"/>
      <w:r w:rsidRPr="005D6C4F">
        <w:rPr>
          <w:rFonts w:ascii="Arial" w:hAnsi="Arial" w:cs="Arial"/>
        </w:rPr>
        <w:t>софинансирование</w:t>
      </w:r>
      <w:proofErr w:type="spellEnd"/>
      <w:r w:rsidRPr="005D6C4F">
        <w:rPr>
          <w:rFonts w:ascii="Arial" w:hAnsi="Arial" w:cs="Arial"/>
        </w:rPr>
        <w:t xml:space="preserve"> объектов капитального строительства природоохранного назначения и проведение капитального ремонта гидротехнических сооружений.</w:t>
      </w:r>
      <w:r w:rsidRPr="005D6C4F">
        <w:rPr>
          <w:rFonts w:ascii="Arial" w:hAnsi="Arial" w:cs="Arial"/>
        </w:rPr>
        <w:br/>
      </w:r>
    </w:p>
    <w:p w14:paraId="7F7649FF"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12.14.24. Внесение предложений об участии Московской области в разработке государственных программ по вопросам, относящимся к сфере деятельности Министерства, участие в реализации указанных программ.</w:t>
      </w:r>
    </w:p>
    <w:p w14:paraId="7801BDDC" w14:textId="461DCEAD"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(Пункт 12.14.24 в редакции, введенной в действие со 2 июня 2015 года постановлением Правительства Московской области от 1 июня 2015 года N 390/20</w:t>
      </w:r>
      <w:proofErr w:type="gramStart"/>
      <w:r w:rsidRPr="005D6C4F">
        <w:rPr>
          <w:rFonts w:ascii="Arial" w:hAnsi="Arial" w:cs="Arial"/>
        </w:rPr>
        <w:t>. )</w:t>
      </w:r>
      <w:proofErr w:type="gramEnd"/>
      <w:r w:rsidRPr="005D6C4F">
        <w:rPr>
          <w:rFonts w:ascii="Arial" w:hAnsi="Arial" w:cs="Arial"/>
        </w:rPr>
        <w:t xml:space="preserve">    </w:t>
      </w:r>
      <w:r w:rsidRPr="005D6C4F">
        <w:rPr>
          <w:rFonts w:ascii="Arial" w:hAnsi="Arial" w:cs="Arial"/>
        </w:rPr>
        <w:br/>
      </w:r>
    </w:p>
    <w:p w14:paraId="75DD956F"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12.14.25. Разработка, утверждение ведомственных целевых программ и их реализация в соответствии с законодательством Московской области.</w:t>
      </w:r>
      <w:r w:rsidRPr="005D6C4F">
        <w:rPr>
          <w:rFonts w:ascii="Arial" w:hAnsi="Arial" w:cs="Arial"/>
        </w:rPr>
        <w:br/>
      </w:r>
    </w:p>
    <w:p w14:paraId="50BAAE8C"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12.14.26. Осуществление функций главного администратора доходов бюджета Московской области.</w:t>
      </w:r>
      <w:r w:rsidRPr="005D6C4F">
        <w:rPr>
          <w:rFonts w:ascii="Arial" w:hAnsi="Arial" w:cs="Arial"/>
        </w:rPr>
        <w:br/>
      </w:r>
    </w:p>
    <w:p w14:paraId="24C70801"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12.14.27. Осуществление функций по администрированию платы за пользование водными объектами, находящимися в федеральной собственности, по договорам, заключаемым Министерством в рамках переданных полномочий Российской Федерации.</w:t>
      </w:r>
      <w:r w:rsidRPr="005D6C4F">
        <w:rPr>
          <w:rFonts w:ascii="Arial" w:hAnsi="Arial" w:cs="Arial"/>
        </w:rPr>
        <w:br/>
      </w:r>
    </w:p>
    <w:p w14:paraId="028ACB5C"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12.14.28. Координация деятельности подведомственных государственных учреждений Московской области и государственных унитарных предприятий Московской области.</w:t>
      </w:r>
      <w:r w:rsidRPr="005D6C4F">
        <w:rPr>
          <w:rFonts w:ascii="Arial" w:hAnsi="Arial" w:cs="Arial"/>
        </w:rPr>
        <w:br/>
      </w:r>
    </w:p>
    <w:p w14:paraId="21A8365B"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12.14.29. Формирование государственных заданий на оказание государственных услуг за счет средств бюджета Московской области автономным учреждениям Московской области, функции учредителя которых от имени Московской области осуществляет Министерство, и подведомственным ему бюджетным учреждениям Московской области, а также контроль за их исполнением.</w:t>
      </w:r>
      <w:r w:rsidRPr="005D6C4F">
        <w:rPr>
          <w:rFonts w:ascii="Arial" w:hAnsi="Arial" w:cs="Arial"/>
        </w:rPr>
        <w:br/>
      </w:r>
    </w:p>
    <w:p w14:paraId="4D3A01CC"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12.14.30. Участие в управлении находящимися в государственной собственности Московской области акциями (долями) хозяйственных обществ, ведомственная принадлежность акций (долей) которых установлена Министерству.</w:t>
      </w:r>
      <w:r w:rsidRPr="005D6C4F">
        <w:rPr>
          <w:rFonts w:ascii="Arial" w:hAnsi="Arial" w:cs="Arial"/>
        </w:rPr>
        <w:br/>
      </w:r>
    </w:p>
    <w:p w14:paraId="4563DD8E"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12.14.31. Участие в осуществлении межрегионального и международного сотрудничества по вопросам, относящимся к сфере деятельности Министерства, в соответствии с законодательством Российской Федерации и законодательством Московской области.</w:t>
      </w:r>
      <w:r w:rsidRPr="005D6C4F">
        <w:rPr>
          <w:rFonts w:ascii="Arial" w:hAnsi="Arial" w:cs="Arial"/>
        </w:rPr>
        <w:br/>
      </w:r>
    </w:p>
    <w:p w14:paraId="2337606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12.14.32. Участие в организации мероприятий по гражданской обороне и защите населения на подведомственных объектах, в организациях.</w:t>
      </w:r>
      <w:r w:rsidRPr="005D6C4F">
        <w:rPr>
          <w:rFonts w:ascii="Arial" w:hAnsi="Arial" w:cs="Arial"/>
        </w:rPr>
        <w:br/>
      </w:r>
    </w:p>
    <w:p w14:paraId="1E797A9A"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12.14.33. Организация предупреждения и ликвидации чрезвычайных ситуаций, а также ликвидации их последствий в организациях, подведомственных Министерству.</w:t>
      </w:r>
    </w:p>
    <w:p w14:paraId="3561281C" w14:textId="008E8E01"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lastRenderedPageBreak/>
        <w:t>(Пункт 12.14.33 в редакции, введенной в действие со 2 июня 2015 года постановлением Правительства Московской области от 1 июня 2015 года N 390/20</w:t>
      </w:r>
      <w:proofErr w:type="gramStart"/>
      <w:r w:rsidRPr="005D6C4F">
        <w:rPr>
          <w:rFonts w:ascii="Arial" w:hAnsi="Arial" w:cs="Arial"/>
        </w:rPr>
        <w:t>. )</w:t>
      </w:r>
      <w:proofErr w:type="gramEnd"/>
      <w:r w:rsidRPr="005D6C4F">
        <w:rPr>
          <w:rFonts w:ascii="Arial" w:hAnsi="Arial" w:cs="Arial"/>
        </w:rPr>
        <w:t xml:space="preserve">    </w:t>
      </w:r>
      <w:r w:rsidRPr="005D6C4F">
        <w:rPr>
          <w:rFonts w:ascii="Arial" w:hAnsi="Arial" w:cs="Arial"/>
        </w:rPr>
        <w:br/>
      </w:r>
    </w:p>
    <w:p w14:paraId="6B4C7C8E"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12.14.34. Выполнение мероприятий по поддержанию сил и средств гражданской обороны в состоянии постоянной готовности в подведомственных учреждениях.</w:t>
      </w:r>
      <w:r w:rsidRPr="005D6C4F">
        <w:rPr>
          <w:rFonts w:ascii="Arial" w:hAnsi="Arial" w:cs="Arial"/>
        </w:rPr>
        <w:br/>
      </w:r>
    </w:p>
    <w:p w14:paraId="7053513D"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12.14.35. Создание и содержание в Министерстве запасов материально-технических, продовольственных, медицинских и иных средств в целях гражданской обороны, предупреждения и ликвидации чрезвычайных ситуаций.</w:t>
      </w:r>
      <w:r w:rsidRPr="005D6C4F">
        <w:rPr>
          <w:rFonts w:ascii="Arial" w:hAnsi="Arial" w:cs="Arial"/>
        </w:rPr>
        <w:br/>
      </w:r>
    </w:p>
    <w:p w14:paraId="47608287"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12.14.36. Принятие по вопросам, относящимся к сфере деятельности Министерства, правовых актов нормативного характера - распоряжений, которые действуют на всей территории Московской области и обязательны для государственных органов Московской области и государственных учреждений Московской области, а также органов местного самоуправления, юридических и физических лиц.</w:t>
      </w:r>
      <w:r w:rsidRPr="005D6C4F">
        <w:rPr>
          <w:rFonts w:ascii="Arial" w:hAnsi="Arial" w:cs="Arial"/>
        </w:rPr>
        <w:br/>
      </w:r>
    </w:p>
    <w:p w14:paraId="5C7C482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12.14.37. Организация мероприятий по энергосбережению и повышению энергетической эффективности и контролю за их проведением подведомственными государственными учреждениями Московской области и государственными унитарными предприятиями Московской области.</w:t>
      </w:r>
      <w:r w:rsidRPr="005D6C4F">
        <w:rPr>
          <w:rFonts w:ascii="Arial" w:hAnsi="Arial" w:cs="Arial"/>
        </w:rPr>
        <w:br/>
      </w:r>
    </w:p>
    <w:p w14:paraId="26E8516A"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12.14.38. Осуществление предусмотренных законодательством Российской Федерации и законодательством Московской области мероприятий по противодействию коррупции в деятельности Министерства и подведомственных ему государственных учреждений Московской области и государственных унитарных предприятий Московской области.</w:t>
      </w:r>
      <w:r w:rsidRPr="005D6C4F">
        <w:rPr>
          <w:rFonts w:ascii="Arial" w:hAnsi="Arial" w:cs="Arial"/>
        </w:rPr>
        <w:br/>
      </w:r>
    </w:p>
    <w:p w14:paraId="39881C29"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12.14.39. Участие в подготовке ежегодного доклада Губернатора Московской области о достигнутых значениях показателей для оценки эффективности деятельности органов исполнительной власти Московской области и их планируемых значениях на 3-летний период в соответствии с законодательством Российской Федерации и законодательством Московской области.</w:t>
      </w:r>
      <w:r w:rsidRPr="005D6C4F">
        <w:rPr>
          <w:rFonts w:ascii="Arial" w:hAnsi="Arial" w:cs="Arial"/>
        </w:rPr>
        <w:br/>
      </w:r>
    </w:p>
    <w:p w14:paraId="35AD23C4"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12.14.40. Осуществление правового мониторинга по вопросам, относящимся к сфере деятельности Министерства.</w:t>
      </w:r>
      <w:r w:rsidRPr="005D6C4F">
        <w:rPr>
          <w:rFonts w:ascii="Arial" w:hAnsi="Arial" w:cs="Arial"/>
        </w:rPr>
        <w:br/>
      </w:r>
    </w:p>
    <w:p w14:paraId="4E41EBFF"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12.14.41. Оказание гражданам бесплатной юридической помощи в виде правового консультирования в устной и письменной форме, в том числе с использованием информационно-телекоммуникационной сети Интернет, по вопросам, находящимся в компетенции Министерства, в порядке, установленном законодательством Российской Федерации для рассмотрения обращений граждан.</w:t>
      </w:r>
    </w:p>
    <w:p w14:paraId="52076EA7"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12.14.41 дополнительно включен постановлением Правительства Московской области от 25 марта 2014 года N 173/9)</w:t>
      </w:r>
      <w:r w:rsidRPr="005D6C4F">
        <w:rPr>
          <w:rFonts w:ascii="Arial" w:hAnsi="Arial" w:cs="Arial"/>
        </w:rPr>
        <w:br/>
      </w:r>
    </w:p>
    <w:p w14:paraId="022CCE6B"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12.14.42. Разработка и утверждение положения об общественном совете при Министерстве и его состава.</w:t>
      </w:r>
    </w:p>
    <w:p w14:paraId="0BF798DE"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lastRenderedPageBreak/>
        <w:t>(Подпункт 12.14.42 дополнительно включен с 23 декабря 2015 года постановлением Правительства Московской области от 22 декабря 2015 года N 1274/48)</w:t>
      </w:r>
    </w:p>
    <w:p w14:paraId="34B046C2"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12.14.43. Оказание содействия субъекту общественного контроля при проведении общественного контроля путем обеспечения доступа к документам и материалам, необходимым для общественной проверки, общественной экспертизы, за исключением информации, содержащей сведения, составляющие государственную тайну, сведения о персональных данных, и информации, доступ к которой ограничен федеральными законами.</w:t>
      </w:r>
    </w:p>
    <w:p w14:paraId="69973D3B"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12.14.43 дополнительно включен с 23 декабря 2015 года постановлением Правительства Московской области от 22 декабря 2015 года N 1274/48)</w:t>
      </w:r>
    </w:p>
    <w:p w14:paraId="6A14FD4D" w14:textId="77EA76F4"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12.14.44. Подпункт дополнительно включен с 23 декабря 2015 года постановлением Правительства Московской области от 22 декабря 2015 года N 1274/48; утратил силу с 24 декабря 2021 года - постановление Правительства Московской области от 21 декабря 2021 года N 1425/44. .</w:t>
      </w:r>
      <w:r w:rsidRPr="005D6C4F">
        <w:rPr>
          <w:rFonts w:ascii="Arial" w:hAnsi="Arial" w:cs="Arial"/>
        </w:rPr>
        <w:br/>
      </w:r>
    </w:p>
    <w:p w14:paraId="424654AE"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12.14.45. Принятие решения о создании комиссии по организации деятельности общественных инспекторов по охране окружающей среды, выдача удостоверения общественного инспектора по охране окружающей среды в случае принятия решения о присвоении указанного статуса, продление срока его действия в соответствии с законодательством Российской Федерации.</w:t>
      </w:r>
    </w:p>
    <w:p w14:paraId="1F2B6BA8" w14:textId="78E2707D"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в редакции, введенной в действие с 14 марта 2019 года постановлением Правительства Московской области от 13 марта 2019 года N 122/6</w:t>
      </w:r>
      <w:proofErr w:type="gramStart"/>
      <w:r w:rsidRPr="005D6C4F">
        <w:rPr>
          <w:rFonts w:ascii="Arial" w:hAnsi="Arial" w:cs="Arial"/>
        </w:rPr>
        <w:t>. )</w:t>
      </w:r>
      <w:proofErr w:type="gramEnd"/>
      <w:r w:rsidRPr="005D6C4F">
        <w:rPr>
          <w:rFonts w:ascii="Arial" w:hAnsi="Arial" w:cs="Arial"/>
        </w:rPr>
        <w:br/>
      </w:r>
    </w:p>
    <w:p w14:paraId="5FCDDAB4"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12.14.46. Осуществление части полномочий Российской Федерации в области охраны окружающей среды и обращения с отходами производства и потребления, переданных Федеральной службой по надзору в сфере природопользования Правительству Московской области по соглашению, утвержденному распоряжением Правительства Российской Федерации от 03.08.2016 N 1646-р (далее - соглашение N 1646-р), за исключением:</w:t>
      </w:r>
    </w:p>
    <w:p w14:paraId="774C20F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федерального государственного экологического контроля (надзора), федерального государственного геологического контроля (надзора), федерального государственного земельного контроля (надзора);</w:t>
      </w:r>
    </w:p>
    <w:p w14:paraId="3E990A41" w14:textId="22026EE9"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(Абзац в редакции, введенной в действие с 24 декабря 2021 года постановлением Правительства Московской области от 21 декабря 2021 года N 1425/44</w:t>
      </w:r>
      <w:proofErr w:type="gramStart"/>
      <w:r w:rsidRPr="005D6C4F">
        <w:rPr>
          <w:rFonts w:ascii="Arial" w:hAnsi="Arial" w:cs="Arial"/>
        </w:rPr>
        <w:t>. )</w:t>
      </w:r>
      <w:proofErr w:type="gramEnd"/>
      <w:r w:rsidRPr="005D6C4F">
        <w:rPr>
          <w:rFonts w:ascii="Arial" w:hAnsi="Arial" w:cs="Arial"/>
        </w:rPr>
        <w:br/>
      </w:r>
    </w:p>
    <w:p w14:paraId="102B42BF"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 xml:space="preserve">лицензирования деятельности по сбору, транспортированию, обработке, утилизации, обезвреживанию, размещению отходов </w:t>
      </w:r>
      <w:proofErr w:type="gramStart"/>
      <w:r w:rsidRPr="005D6C4F">
        <w:rPr>
          <w:rFonts w:ascii="Arial" w:hAnsi="Arial" w:cs="Arial"/>
        </w:rPr>
        <w:t>I-IV</w:t>
      </w:r>
      <w:proofErr w:type="gramEnd"/>
      <w:r w:rsidRPr="005D6C4F">
        <w:rPr>
          <w:rFonts w:ascii="Arial" w:hAnsi="Arial" w:cs="Arial"/>
        </w:rPr>
        <w:t xml:space="preserve"> классов опасности в соответствии с законодательством, в том числе, осуществление лицензионного контроля в порядке, установленном пунктом 2.8 соглашения N 1646-р;</w:t>
      </w:r>
      <w:r w:rsidRPr="005D6C4F">
        <w:rPr>
          <w:rFonts w:ascii="Arial" w:hAnsi="Arial" w:cs="Arial"/>
        </w:rPr>
        <w:br/>
      </w:r>
    </w:p>
    <w:p w14:paraId="66AC58C6"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 xml:space="preserve">администрирования доходов бюджетов бюджетной системы Российской Федерации </w:t>
      </w:r>
      <w:proofErr w:type="gramStart"/>
      <w:r w:rsidRPr="005D6C4F">
        <w:rPr>
          <w:rFonts w:ascii="Arial" w:hAnsi="Arial" w:cs="Arial"/>
        </w:rPr>
        <w:t>при исполнении</w:t>
      </w:r>
      <w:proofErr w:type="gramEnd"/>
      <w:r w:rsidRPr="005D6C4F">
        <w:rPr>
          <w:rFonts w:ascii="Arial" w:hAnsi="Arial" w:cs="Arial"/>
        </w:rPr>
        <w:t xml:space="preserve"> переданных по соглашению N 1646-р полномочий, а именно: денежные взыскания (штрафы) за нарушение законодательства Российской Федерации, суммы по искам о возмещении вреда, причиненного окружающей среде.</w:t>
      </w:r>
    </w:p>
    <w:p w14:paraId="7CD69764"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(Абзац дополнительно включен с 1 октября 2020 года постановлением Правительства Московской области от 30 сентября 2020 года N 686/31)</w:t>
      </w:r>
      <w:r w:rsidRPr="005D6C4F">
        <w:rPr>
          <w:rFonts w:ascii="Arial" w:hAnsi="Arial" w:cs="Arial"/>
        </w:rPr>
        <w:br/>
      </w:r>
    </w:p>
    <w:p w14:paraId="4F7AD402" w14:textId="5265B21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lastRenderedPageBreak/>
        <w:t>(Подпункт 12.14.46 дополнительно включен с 1 сентября 2016 года постановлением Правительства Московской области от 23 августа 2016 года N 603/30; в редакции, введенной в действие с 8 ноября 2018 года постановлением Правительства Московской области от 2 октября 2018 года N 680/35. )</w:t>
      </w:r>
      <w:r w:rsidRPr="005D6C4F">
        <w:rPr>
          <w:rFonts w:ascii="Arial" w:hAnsi="Arial" w:cs="Arial"/>
        </w:rPr>
        <w:br/>
      </w:r>
    </w:p>
    <w:p w14:paraId="36243428"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12.14.47. Реализация в пределах своих полномочий мер социального, правового, организационного, информационного и иного характера, направленных на выявление и устранение причин и условий, способствующих совершению правонарушений, в соответствии с Федеральным законом от 23.06.2016 N 182-ФЗ "Об основах системы профилактики правонарушений в Российской Федерации".</w:t>
      </w:r>
    </w:p>
    <w:p w14:paraId="25F1BDCC"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12.14.47 дополнительно включен с 27 марта 2018 года постановлением Правительства Московской области от 20 февраля 2018 года N 112)</w:t>
      </w:r>
      <w:r w:rsidRPr="005D6C4F">
        <w:rPr>
          <w:rFonts w:ascii="Arial" w:hAnsi="Arial" w:cs="Arial"/>
        </w:rPr>
        <w:br/>
      </w:r>
    </w:p>
    <w:p w14:paraId="460AF7BA"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12.14.48. Обеспечение в рамках своей компетенции приоритета целей и задач по содействию развитию конкуренции в соответствии с Национальным планом развития конкуренции в Российской Федерации, координация деятельности государственных органов Московской области по реализации мероприятий по развитию конкуренции в закрепленных сферах ведения.</w:t>
      </w:r>
    </w:p>
    <w:p w14:paraId="2DCE726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дополнительно включен с 26 декабря 2018 года постановлением Правительства Московской области от 18 декабря 2018 года N 979/45)</w:t>
      </w:r>
      <w:r w:rsidRPr="005D6C4F">
        <w:rPr>
          <w:rFonts w:ascii="Arial" w:hAnsi="Arial" w:cs="Arial"/>
        </w:rPr>
        <w:br/>
      </w:r>
    </w:p>
    <w:p w14:paraId="6407154E"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12.14.49. Осуществление информационно-консультационной и иной поддержки добровольческой (волонтерской) деятельности по вопросам, относящимся к сфере деятельности Министерства, в порядке и в формах, которые не противоречат законодательству Российской Федерации.</w:t>
      </w:r>
    </w:p>
    <w:p w14:paraId="7EC94D44"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дополнительно включен с 14 марта 2019 года постановлением Правительства Московской области от 13 марта 2019 года N 122/6)</w:t>
      </w:r>
      <w:r w:rsidRPr="005D6C4F">
        <w:rPr>
          <w:rFonts w:ascii="Arial" w:hAnsi="Arial" w:cs="Arial"/>
        </w:rPr>
        <w:br/>
      </w:r>
    </w:p>
    <w:p w14:paraId="0BA6142E"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12.14.50. Поощрение в сфере деятельности Министерства добровольцев (волонтеров), добровольческих (волонтерских) организаций, организаторов добровольческой (волонтерской) деятельности в соответствии с законодательством Российской Федерации и законодательством Московской области.</w:t>
      </w:r>
    </w:p>
    <w:p w14:paraId="7D60E087"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дополнительно включен с 14 марта 2019 года постановлением Правительства Московской области от 13 марта 2019 года N 122/6)</w:t>
      </w:r>
      <w:r w:rsidRPr="005D6C4F">
        <w:rPr>
          <w:rFonts w:ascii="Arial" w:hAnsi="Arial" w:cs="Arial"/>
        </w:rPr>
        <w:br/>
      </w:r>
    </w:p>
    <w:p w14:paraId="0892A79D"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 xml:space="preserve">12.14.51. Принятие решений о временном изъятии (реквизиции) земельного участка и (или) расположенных на нем объектов недвижимого имущества у его собственника в случаях стихийных бедствий, аварий, эпидемий, эпизоотии и при иных обстоятельствах, носящих чрезвычайный характер в сфере экологической безопасности на территории Московской области, или временном занятии для использования на период действия этих обстоятельств, о возмещении рыночной стоимости земельного участка и (или) расположенных на нем объектов недвижимого имущества в случае невозможности возврата реквизированного земельного участка и (или) расположенных на нем объектов недвижимого имущества, о возмещении убытков, связанных с временным изъятием (реквизицией) земельного участка и (или) расположенных на нем объектов недвижимого имущества, а также о возмещении убытков, связанных с временным занятием земельного участка и (или) расположенных на нем объектов недвижимого имущества и причиненных собственнику данного земельного участка </w:t>
      </w:r>
      <w:r w:rsidRPr="005D6C4F">
        <w:rPr>
          <w:rFonts w:ascii="Arial" w:hAnsi="Arial" w:cs="Arial"/>
        </w:rPr>
        <w:lastRenderedPageBreak/>
        <w:t>и (или) расположенных на нем объектов недвижимого имущества в связи с временным ограничением его прав.</w:t>
      </w:r>
    </w:p>
    <w:p w14:paraId="7D34DC37" w14:textId="226E0735"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дополнительно включен с 14 марта 2019 года постановлением Правительства Московской области от 13 марта 2019 года N 122/6; в редакции, введенной в действие с 7 ноября 2019 года постановлением Правительства Московской области от 1 ноября 2019 года N 791/36. )</w:t>
      </w:r>
      <w:r w:rsidRPr="005D6C4F">
        <w:rPr>
          <w:rFonts w:ascii="Arial" w:hAnsi="Arial" w:cs="Arial"/>
        </w:rPr>
        <w:br/>
      </w:r>
    </w:p>
    <w:p w14:paraId="6FF1344C"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12.14.52. Ведение Красной книги почв Московской области.</w:t>
      </w:r>
    </w:p>
    <w:p w14:paraId="13702D71"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дополнительно включен с 22 ноября 2019 года постановлением Правительства Московской области от 20 ноября 2019 года N 856/39)</w:t>
      </w:r>
    </w:p>
    <w:p w14:paraId="518BF5D5"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12.14.53. Разработка нормативов стоимости предоставления муниципальных услуг в сфере природоохранной деятельности для формирования проекта бюджета Московской области на очередной финансовый год и плановый период.</w:t>
      </w:r>
    </w:p>
    <w:p w14:paraId="0162C58C"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12.14.53 дополнительно включен с 15 августа 2020 года постановлением Правительства Московской области от 13 августа 2020 года N 506/25)</w:t>
      </w:r>
      <w:r w:rsidRPr="005D6C4F">
        <w:rPr>
          <w:rFonts w:ascii="Arial" w:hAnsi="Arial" w:cs="Arial"/>
        </w:rPr>
        <w:br/>
      </w:r>
    </w:p>
    <w:p w14:paraId="4541452E"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12.14.54. Разработка и утверждение порядка обращения с отходами строительства, сноса зданий и сооружений, в том числе грунтами на территории Московской области.</w:t>
      </w:r>
    </w:p>
    <w:p w14:paraId="7407CDD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12.14.54 дополнительно включен с 1 марта 2021 года постановлением Правительства Московской области от 9 февраля 2021 года N 82/5)</w:t>
      </w:r>
    </w:p>
    <w:p w14:paraId="6A701455"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12.14.55. Разработка и утверждение процедуры, порядка выдачи и формы разрешения на перемещение отходов строительства, сноса зданий и сооружений, в том числе грунтов на территории Московской области.</w:t>
      </w:r>
    </w:p>
    <w:p w14:paraId="68C8E44E"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12.14.55 дополнительно включен с 1 марта 2021 года постановлением Правительства Московской области от 9 февраля 2021 года N 82/5)</w:t>
      </w:r>
      <w:r w:rsidRPr="005D6C4F">
        <w:rPr>
          <w:rFonts w:ascii="Arial" w:hAnsi="Arial" w:cs="Arial"/>
        </w:rPr>
        <w:br/>
      </w:r>
    </w:p>
    <w:p w14:paraId="7DEB85F5"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12.14.56. Выдача разрешений на перемещение отходов строительства, сноса зданий и сооружений, в том числе грунтов на территории Московской области.</w:t>
      </w:r>
    </w:p>
    <w:p w14:paraId="4F7F1159"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12.14.56 дополнительно включен с 1 июня 2021 года постановлением Правительства Московской области от 9 февраля 2021 года N 82/5)</w:t>
      </w:r>
    </w:p>
    <w:p w14:paraId="58C95B39"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12.14.57. Разработка порядка обеспечения государственных инженеров-инспекторов Московской области, государственных инспекторов в области охраны окружающей среды форменной одеждой и знаками различия, а также обеспечение соблюдения правил их ношения.</w:t>
      </w:r>
    </w:p>
    <w:p w14:paraId="3FBD7605"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12.14.57 дополнительно включен с 11 мая 2021 года постановлением Правительства Московской области от 16 февраля 2021 года N 98/6 (с изменениями, внесенными постановлением Правительства Московской области от 27 апреля 2021 года N 327/14))</w:t>
      </w:r>
      <w:r w:rsidRPr="005D6C4F">
        <w:rPr>
          <w:rFonts w:ascii="Arial" w:hAnsi="Arial" w:cs="Arial"/>
        </w:rPr>
        <w:br/>
      </w:r>
    </w:p>
    <w:p w14:paraId="62656F4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13. Министерство осуществляет иные полномочия в соответствии с законодательством Российской Федерации и законодательством Московской области в установленных сферах деятельности.</w:t>
      </w:r>
    </w:p>
    <w:p w14:paraId="686A482F" w14:textId="7217307A"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(Пункт в редакции, введенной в действие с 11 мая 2021 года постановлением Правительства Московской области от 16 февраля 2021 года N 98/6 (с изменениями, внесенными постановлением Правительства Московской области от 27 апреля 2021 года N 327/14). )</w:t>
      </w:r>
      <w:r w:rsidRPr="005D6C4F">
        <w:rPr>
          <w:rFonts w:ascii="Arial" w:hAnsi="Arial" w:cs="Arial"/>
        </w:rPr>
        <w:br/>
      </w:r>
    </w:p>
    <w:p w14:paraId="50603406"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lastRenderedPageBreak/>
        <w:t>14. Министерство в целях реализации полномочий имеет право:</w:t>
      </w:r>
      <w:r w:rsidRPr="005D6C4F">
        <w:rPr>
          <w:rFonts w:ascii="Arial" w:hAnsi="Arial" w:cs="Arial"/>
        </w:rPr>
        <w:br/>
      </w:r>
    </w:p>
    <w:p w14:paraId="15B8BB2D"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14.1. Запрашивать и получать необходимые сведения в соответствии с законодательством Российской Федерации и законодательством Московской области.</w:t>
      </w:r>
      <w:r w:rsidRPr="005D6C4F">
        <w:rPr>
          <w:rFonts w:ascii="Arial" w:hAnsi="Arial" w:cs="Arial"/>
        </w:rPr>
        <w:br/>
      </w:r>
    </w:p>
    <w:p w14:paraId="6AF15D86"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14.2. Заключать с федеральными органами исполнительной власти, центральными исполнительными органами государственной власти Московской области, государственными органами Московской области, исполнительными органами государственной власти других субъектов Российской Федерации, органами местного самоуправления, иными органами и организациями соглашения о взаимодействии по вопросам, входящим в компетенцию Министерства.</w:t>
      </w:r>
    </w:p>
    <w:p w14:paraId="489DD604" w14:textId="7EABA94F"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(Пункт 14.2 в редакции, введенной в действие со 2 июня 2015 года постановлением Правительства Московской области от 1 июня 2015 года N 390/20; в редакции, введенной в действие с 24 мая 2017 года постановлением Правительства Московской области от 23 мая 2017 года N 374/17. )</w:t>
      </w:r>
      <w:r w:rsidRPr="005D6C4F">
        <w:rPr>
          <w:rFonts w:ascii="Arial" w:hAnsi="Arial" w:cs="Arial"/>
        </w:rPr>
        <w:br/>
      </w:r>
    </w:p>
    <w:p w14:paraId="6A282680"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14.3. Привлекать научно-исследовательские, технологические, проектно-конструкторские и другие научные организации, а также специалистов и экспертов, в том числе зарубежных, к разработке предложений по вопросам, относящимся к сфере деятельности Министерства в соответствии с законодательством Российской Федерации и законодательством Московской области.</w:t>
      </w:r>
      <w:r w:rsidRPr="005D6C4F">
        <w:rPr>
          <w:rFonts w:ascii="Arial" w:hAnsi="Arial" w:cs="Arial"/>
        </w:rPr>
        <w:br/>
      </w:r>
    </w:p>
    <w:p w14:paraId="2159EE8B"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14.4. Являясь в соответствии с законодательством Московской области главным распорядителем средств бюджета Московской области, выступать в суде от имени Московской области в качестве представителя ответчика по искам к Московской области:</w:t>
      </w:r>
      <w:r w:rsidRPr="005D6C4F">
        <w:rPr>
          <w:rFonts w:ascii="Arial" w:hAnsi="Arial" w:cs="Arial"/>
        </w:rPr>
        <w:br/>
      </w:r>
    </w:p>
    <w:p w14:paraId="12210F82"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о возмещении вреда, причиненного физическим и юридическим лицам в результате незаконных действий (бездействия) Министерства или его должностных лиц, в том числе в результате издания актов Министерства, не соответствующих закону или иному нормативному правовому акту;</w:t>
      </w:r>
      <w:r w:rsidRPr="005D6C4F">
        <w:rPr>
          <w:rFonts w:ascii="Arial" w:hAnsi="Arial" w:cs="Arial"/>
        </w:rPr>
        <w:br/>
      </w:r>
    </w:p>
    <w:p w14:paraId="195CACDF"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предъявляемым в порядке субсидиарной ответственности по денежным обязательствам подведомственных Министерству государственных учреждений Московской области.</w:t>
      </w:r>
      <w:r w:rsidRPr="005D6C4F">
        <w:rPr>
          <w:rFonts w:ascii="Arial" w:hAnsi="Arial" w:cs="Arial"/>
        </w:rPr>
        <w:br/>
      </w:r>
    </w:p>
    <w:p w14:paraId="136094CC"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14.5. Обращаться в суд, арбитражный суд в защиту публичных интересов в случаях, предусмотренных законодательством Российской Федерации и законодательством Московской области.</w:t>
      </w:r>
      <w:r w:rsidRPr="005D6C4F">
        <w:rPr>
          <w:rFonts w:ascii="Arial" w:hAnsi="Arial" w:cs="Arial"/>
        </w:rPr>
        <w:br/>
      </w:r>
    </w:p>
    <w:p w14:paraId="7B3908E8"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14.6. Обращаться в суд с иском о взыскании с гражданина, юридического лица, индивидуального предпринимателя, расходов, понесенных Министерством в связи с рассмотрением поступивших заявлений, обращений указанных лиц, если в заявлениях, обращениях были указаны заведомо ложные сведения.</w:t>
      </w:r>
    </w:p>
    <w:p w14:paraId="5617B254"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14.6 дополнительно включен с 24 мая 2017 года постановлением Правительства Московской области от 23 мая 2017 года N 374/17)</w:t>
      </w:r>
      <w:r w:rsidRPr="005D6C4F">
        <w:rPr>
          <w:rFonts w:ascii="Arial" w:hAnsi="Arial" w:cs="Arial"/>
        </w:rPr>
        <w:br/>
      </w:r>
    </w:p>
    <w:p w14:paraId="662118B4"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 xml:space="preserve">14.7. Для осуществления своих полномочий лица, осуществляющие федеральный государственный охотничий надзор на территории Московской </w:t>
      </w:r>
      <w:r w:rsidRPr="005D6C4F">
        <w:rPr>
          <w:rFonts w:ascii="Arial" w:hAnsi="Arial" w:cs="Arial"/>
        </w:rPr>
        <w:lastRenderedPageBreak/>
        <w:t>области, за исключением особо охраняемых природных территорий федерального значения, региональный государственный надзор в области технического состояния и эксплуатации самоходных машин и других видов техники, аттракционов на территории Московской области,, имеют право беспрепятственно посещать объекты на территории Московской области, подлежащие государственному надзору, в порядке, установленном федеральным законодательством и законодательством Московской области.</w:t>
      </w:r>
    </w:p>
    <w:p w14:paraId="1EBDA994" w14:textId="1A8B389B"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14.7 дополнительно включен с 11 мая 2021 года постановлением Правительства Московской области от 16 февраля 2021 года N 98/6(с изменениями, внесенными постановлением Правительства Московской области от 27 апреля 2021 года N 327/14); в редакции, введенной в действие с 24 декабря 2021 года постановлением Правительства Московской области от 21 декабря 2021 года N 1425/44. )</w:t>
      </w:r>
      <w:r w:rsidRPr="005D6C4F">
        <w:rPr>
          <w:rFonts w:ascii="Arial" w:hAnsi="Arial" w:cs="Arial"/>
        </w:rPr>
        <w:br/>
      </w:r>
    </w:p>
    <w:p w14:paraId="6D1F53BA" w14:textId="77777777" w:rsidR="005D6C4F" w:rsidRPr="005D6C4F" w:rsidRDefault="005D6C4F" w:rsidP="005D6C4F">
      <w:pPr>
        <w:pStyle w:val="3"/>
        <w:spacing w:before="0" w:beforeAutospacing="0" w:after="240" w:afterAutospacing="0"/>
        <w:jc w:val="center"/>
        <w:textAlignment w:val="baseline"/>
        <w:rPr>
          <w:rFonts w:ascii="Arial" w:hAnsi="Arial" w:cs="Arial"/>
          <w:sz w:val="24"/>
          <w:szCs w:val="24"/>
        </w:rPr>
      </w:pPr>
      <w:r w:rsidRPr="005D6C4F">
        <w:rPr>
          <w:rFonts w:ascii="Arial" w:hAnsi="Arial" w:cs="Arial"/>
          <w:sz w:val="24"/>
          <w:szCs w:val="24"/>
        </w:rPr>
        <w:t>Организация деятельности Министерства</w:t>
      </w:r>
    </w:p>
    <w:p w14:paraId="65DBF2EA"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15. Министерство возглавляет министр экологии и природопользования Московской области (далее - министр), назначаемый на должность Губернатором Московской области по согласованию с уполномоченным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охоты и сохранения охотничьих ресурсов в порядке, установленном соответствующими нормативными правовыми актами, и освобождаемый от должности Губернатором Московской области.</w:t>
      </w:r>
    </w:p>
    <w:p w14:paraId="4202EE06" w14:textId="6A07645A"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(Абзац в редакции, введенной в действие с 10 марта 2022 года постановлением Правительства Московской области от 9 марта 2022 года N 197/7</w:t>
      </w:r>
      <w:proofErr w:type="gramStart"/>
      <w:r w:rsidRPr="005D6C4F">
        <w:rPr>
          <w:rFonts w:ascii="Arial" w:hAnsi="Arial" w:cs="Arial"/>
        </w:rPr>
        <w:t>. )</w:t>
      </w:r>
      <w:proofErr w:type="gramEnd"/>
      <w:r w:rsidRPr="005D6C4F">
        <w:rPr>
          <w:rFonts w:ascii="Arial" w:hAnsi="Arial" w:cs="Arial"/>
        </w:rPr>
        <w:br/>
      </w:r>
    </w:p>
    <w:p w14:paraId="05722F0E"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Министр несет персональную ответственность за выполнение возложенных на Министерство задач и осуществление Министерством своих полномочий.</w:t>
      </w:r>
    </w:p>
    <w:p w14:paraId="0883DB85" w14:textId="38A1CCED"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(Пункт в редакции, введенной в действие с 20 октября 2018 года постановлением Правительства Московской области от 25 сентября 2018 года N 676/34</w:t>
      </w:r>
      <w:proofErr w:type="gramStart"/>
      <w:r w:rsidRPr="005D6C4F">
        <w:rPr>
          <w:rFonts w:ascii="Arial" w:hAnsi="Arial" w:cs="Arial"/>
        </w:rPr>
        <w:t>. )</w:t>
      </w:r>
      <w:proofErr w:type="gramEnd"/>
    </w:p>
    <w:p w14:paraId="45892FF8"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16. Министр имеет двух первых заместителей министра и трех заместителей министра. Первые заместители министра, заместители министра назначаются на должность и освобождаются от должности Губернатором Московской области в соответствии с законодательством Российской Федерации и законодательством Московской области о государственной гражданской службе.</w:t>
      </w:r>
      <w:r w:rsidRPr="005D6C4F">
        <w:rPr>
          <w:rFonts w:ascii="Arial" w:hAnsi="Arial" w:cs="Arial"/>
        </w:rPr>
        <w:br/>
      </w:r>
    </w:p>
    <w:p w14:paraId="3B020ED7"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В случае временного отсутствия министра по его поручению его обязанности выполняет один из первых заместителей министра.     </w:t>
      </w:r>
    </w:p>
    <w:p w14:paraId="59002E76" w14:textId="323F8015"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(Пункт в редакции, введенной в действие с 12 ноября 2020 года постановлением Правительства Московской области от 3 ноября 2020 года N 822/36</w:t>
      </w:r>
      <w:proofErr w:type="gramStart"/>
      <w:r w:rsidRPr="005D6C4F">
        <w:rPr>
          <w:rFonts w:ascii="Arial" w:hAnsi="Arial" w:cs="Arial"/>
        </w:rPr>
        <w:t>. )</w:t>
      </w:r>
      <w:proofErr w:type="gramEnd"/>
      <w:r w:rsidRPr="005D6C4F">
        <w:rPr>
          <w:rFonts w:ascii="Arial" w:hAnsi="Arial" w:cs="Arial"/>
        </w:rPr>
        <w:br/>
      </w:r>
    </w:p>
    <w:p w14:paraId="77035555"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 xml:space="preserve">16_1. Начальник Управления регионального государственного надзора в области технического состояния самоходных машин и других видов техники, аттракционов Министерства является по должности главным государственным инженером-инспектором Московской области по надзору за техническим состоянием самоходных машин и других видов техники, заместителем главного государственного инспектора в области охраны окружающей среды Московской области, заместитель начальника Управления регионального государственного </w:t>
      </w:r>
      <w:r w:rsidRPr="005D6C4F">
        <w:rPr>
          <w:rFonts w:ascii="Arial" w:hAnsi="Arial" w:cs="Arial"/>
        </w:rPr>
        <w:lastRenderedPageBreak/>
        <w:t>надзора в области технического состояния самоходных машин и других видов техники, аттракционов Министерства является по должности заместителем главного государственного инженера-инспектора Московской области по надзору за техническим состоянием самоходных машин и других видов техники, старшим государственным инспектором в области охраны окружающей среды Московской области.</w:t>
      </w:r>
      <w:r w:rsidRPr="005D6C4F">
        <w:rPr>
          <w:rFonts w:ascii="Arial" w:hAnsi="Arial" w:cs="Arial"/>
        </w:rPr>
        <w:br/>
      </w:r>
    </w:p>
    <w:p w14:paraId="55ED905E"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Заведующие отделами Управления регионального государственного надзора в области технического состояния самоходных машин и других видов техники, аттракционов Министерства и их заместители являются по должности главными государственными инженерами-инспекторами районов (городов) Московской области по надзору за техническим состоянием самоходных машин и других видов техники, старшими государственными инспекторами в области охраны окружающей среды Московской области.</w:t>
      </w:r>
      <w:r w:rsidRPr="005D6C4F">
        <w:rPr>
          <w:rFonts w:ascii="Arial" w:hAnsi="Arial" w:cs="Arial"/>
        </w:rPr>
        <w:br/>
      </w:r>
    </w:p>
    <w:p w14:paraId="15C854F8"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Государственные гражданские служащие Московской области, замещающие должности государственной гражданской службы Московской области, а также работники, замещающие должности, не относящиеся к должностям государственной гражданской службы Московской области, в отделах Управления регионального государственного надзора в области технического состояния самоходных машин и других видов техники, аттракционов Министерства, являются по должностям главными государственными инженерами-инспекторами районов (городов) Московской области по надзору за техническим состоянием самоходных машин и других видов техники, государственными инспекторами в области охраны окружающей среды Московской области, либо заместителями главных государственных инженеров-инспекторов районов (городов) Московской области по надзору за техническим состоянием самоходных машин и других видов техники, государственными инспекторами в области охраны окружающей среды Московской области.</w:t>
      </w:r>
      <w:r w:rsidRPr="005D6C4F">
        <w:rPr>
          <w:rFonts w:ascii="Arial" w:hAnsi="Arial" w:cs="Arial"/>
        </w:rPr>
        <w:br/>
      </w:r>
    </w:p>
    <w:p w14:paraId="41707A5F"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Государственным инженерам-инспекторам Московской области по надзору за техническим состоянием самоходных машин и других видов техники выдаются служебные удостоверения.</w:t>
      </w:r>
      <w:r w:rsidRPr="005D6C4F">
        <w:rPr>
          <w:rFonts w:ascii="Arial" w:hAnsi="Arial" w:cs="Arial"/>
        </w:rPr>
        <w:br/>
      </w:r>
    </w:p>
    <w:p w14:paraId="131364E8"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Государственные инженеры-инспекторы Московской области по надзору за техническим состоянием самоходных машин и других видов техники пользуются правом ношения форменной одежды, нагрудных знаков и знаков различия в порядке, установленном законодательством Российской Федерации, и обеспечиваются служебным автотранспортом, средствами связи в порядке, установленном Министерством, в пределах средств, предусматриваемых в бюджете Московской области на содержание Министерства.</w:t>
      </w:r>
      <w:r w:rsidRPr="005D6C4F">
        <w:rPr>
          <w:rFonts w:ascii="Arial" w:hAnsi="Arial" w:cs="Arial"/>
        </w:rPr>
        <w:br/>
      </w:r>
    </w:p>
    <w:p w14:paraId="6A12DC50"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Государственные гражданские служащие Московской области, замещающие должности государственной гражданской службы Московской области в Министерстве, а также работники, занимающие должности, не относящиеся к должностям государственной гражданской службы Московской области, государственным должностям Московской области, в Управлении государственного охотничьего надзора, являются по должности государственными инспекторами в области охраны окружающей среды Московской области.</w:t>
      </w:r>
      <w:r w:rsidRPr="005D6C4F">
        <w:rPr>
          <w:rFonts w:ascii="Arial" w:hAnsi="Arial" w:cs="Arial"/>
        </w:rPr>
        <w:br/>
      </w:r>
    </w:p>
    <w:p w14:paraId="709AE691"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lastRenderedPageBreak/>
        <w:t>Государственным инспекторам в области охраны окружающей среды выдаются служебные удостоверения и форма установленного образца.</w:t>
      </w:r>
      <w:r w:rsidRPr="005D6C4F">
        <w:rPr>
          <w:rFonts w:ascii="Arial" w:hAnsi="Arial" w:cs="Arial"/>
        </w:rPr>
        <w:br/>
      </w:r>
    </w:p>
    <w:p w14:paraId="018C2C09"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Государственные инспекторы в области охраны окружающей среды имеют право на ношение, хранение и применение специальных средств, служебного оружия, а также разрешенного в качестве служебного оружия гражданского оружия самообороны и охотничьего огнестрельного оружия в порядке, установленном законодательством Российской Федерации.     </w:t>
      </w:r>
    </w:p>
    <w:p w14:paraId="79820359" w14:textId="49217341"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(Пункт дополнительно включен с 11 мая 2021 года постановлением Правительства Московской области от 16 февраля 2021 года N 98/6 (с изменениями, внесенными постановлением Правительства Московской области от 27 апреля 2021 года N 327/14); в редакции, введенной в действие с 6 июля 2021 года постановлением Правительства Московской области от 29 июня 2021 года N 513/22. )</w:t>
      </w:r>
      <w:r w:rsidRPr="005D6C4F">
        <w:rPr>
          <w:rFonts w:ascii="Arial" w:hAnsi="Arial" w:cs="Arial"/>
        </w:rPr>
        <w:br/>
      </w:r>
    </w:p>
    <w:p w14:paraId="0BC76260"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17. Министр:</w:t>
      </w:r>
      <w:r w:rsidRPr="005D6C4F">
        <w:rPr>
          <w:rFonts w:ascii="Arial" w:hAnsi="Arial" w:cs="Arial"/>
        </w:rPr>
        <w:br/>
      </w:r>
    </w:p>
    <w:p w14:paraId="7B15B13F"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 xml:space="preserve">17.1. Осуществляет руководство деятельностью Министерства на основе единоначалия в соответствии с законодательством Российской Федерации и </w:t>
      </w:r>
      <w:proofErr w:type="gramStart"/>
      <w:r w:rsidRPr="005D6C4F">
        <w:rPr>
          <w:rFonts w:ascii="Arial" w:hAnsi="Arial" w:cs="Arial"/>
        </w:rPr>
        <w:t>законодательством Московской области</w:t>
      </w:r>
      <w:proofErr w:type="gramEnd"/>
      <w:r w:rsidRPr="005D6C4F">
        <w:rPr>
          <w:rFonts w:ascii="Arial" w:hAnsi="Arial" w:cs="Arial"/>
        </w:rPr>
        <w:t xml:space="preserve"> и настоящим Положением.</w:t>
      </w:r>
      <w:r w:rsidRPr="005D6C4F">
        <w:rPr>
          <w:rFonts w:ascii="Arial" w:hAnsi="Arial" w:cs="Arial"/>
        </w:rPr>
        <w:br/>
      </w:r>
    </w:p>
    <w:p w14:paraId="0A3DBCD2"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17.2. Действует без доверенности от имени Министерства, представляет его в суде, органах государственной власти, органах местного самоуправления и организациях, выдает доверенности.</w:t>
      </w:r>
      <w:r w:rsidRPr="005D6C4F">
        <w:rPr>
          <w:rFonts w:ascii="Arial" w:hAnsi="Arial" w:cs="Arial"/>
        </w:rPr>
        <w:br/>
      </w:r>
    </w:p>
    <w:p w14:paraId="7D816C5F"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17.3. Осуществляет контроль за участием представителей Министерства в судебных процессах и несет персональную ответственность за надлежащее обеспечение защиты интересов Московской области по вопросам, отнесенным к компетенции Министерства.</w:t>
      </w:r>
      <w:r w:rsidRPr="005D6C4F">
        <w:rPr>
          <w:rFonts w:ascii="Arial" w:hAnsi="Arial" w:cs="Arial"/>
        </w:rPr>
        <w:br/>
      </w:r>
    </w:p>
    <w:p w14:paraId="69277F88"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17.4. Дает указания по вопросам, связанным с организацией деятельности Министерства, подлежащие обязательному выполнению государственными гражданскими служащими Московской области, проходящими государственную гражданскую службу Московской области в Министерстве, и работниками Министерства, организует и контролирует их исполнение.</w:t>
      </w:r>
    </w:p>
    <w:p w14:paraId="2B546A89" w14:textId="234F6559"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в редакции, введенной в действие с 20 октября 2018 года постановлением Правительства Московской области от 25 сентября 2018 года N 676/34</w:t>
      </w:r>
      <w:proofErr w:type="gramStart"/>
      <w:r w:rsidRPr="005D6C4F">
        <w:rPr>
          <w:rFonts w:ascii="Arial" w:hAnsi="Arial" w:cs="Arial"/>
        </w:rPr>
        <w:t>. )</w:t>
      </w:r>
      <w:proofErr w:type="gramEnd"/>
    </w:p>
    <w:p w14:paraId="6087D359"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17.5. Подписывает в пределах своих полномочий приказы и распоряжения Министерства, организует и контролирует их исполнение.</w:t>
      </w:r>
    </w:p>
    <w:p w14:paraId="55C3E568" w14:textId="37EFCDEA"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в редакции, введенной в действие с 20 октября 2018 года постановлением Правительства Московской области от 25 сентября 2018 года N 676/34</w:t>
      </w:r>
      <w:proofErr w:type="gramStart"/>
      <w:r w:rsidRPr="005D6C4F">
        <w:rPr>
          <w:rFonts w:ascii="Arial" w:hAnsi="Arial" w:cs="Arial"/>
        </w:rPr>
        <w:t>. )</w:t>
      </w:r>
      <w:proofErr w:type="gramEnd"/>
    </w:p>
    <w:p w14:paraId="5744AC15"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17.6. Распределяет обязанности между первыми заместителями и заместителями министра, утверждает их должностные регламенты, а также должностные регламенты по иным должностям государственной гражданской службы Московской области, учрежденным в Министерстве.</w:t>
      </w:r>
    </w:p>
    <w:p w14:paraId="008A91A7" w14:textId="05BB67E6"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 xml:space="preserve">(Подпункт в редакции, введенной в действие с 27 марта 2018 года постановлением Правительства Московской области от 20 февраля 2018 года N 112/; в редакции, введенной в действие с 6 апреля 2018 года постановлением Правительства Московской области от 3 апреля 2018 года N 214/13; в редакции, введенной в действие с 11 мая 2018 года постановлением </w:t>
      </w:r>
      <w:r w:rsidRPr="005D6C4F">
        <w:rPr>
          <w:rFonts w:ascii="Arial" w:hAnsi="Arial" w:cs="Arial"/>
        </w:rPr>
        <w:lastRenderedPageBreak/>
        <w:t>Правительства Московской области от 17 апреля 2018 года N 250/15; в редакции, введенной в действие с 12 ноября 2020 года постановлением Правительства Московской области от 3 ноября 2020 года N 822/36. )</w:t>
      </w:r>
      <w:r w:rsidRPr="005D6C4F">
        <w:rPr>
          <w:rFonts w:ascii="Arial" w:hAnsi="Arial" w:cs="Arial"/>
        </w:rPr>
        <w:br/>
      </w:r>
    </w:p>
    <w:p w14:paraId="5F0255FC"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17.7. Является представителем нанимателя по отношению к первым заместителям министра, заместителям министра.</w:t>
      </w:r>
    </w:p>
    <w:p w14:paraId="77A985BA" w14:textId="018D8686"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в редакции, введенной в действие с 27 марта 2018 года постановлением Правительства Московской области от 20 февраля 2018 года N 112/7/; в редакции, введенной в действие с 6 апреля 2018 года постановлением Правительства Московской области от 3 апреля 2018 года N 214/13; в редакции, введенной в действие с 11 мая 2018 года постановлением Правительства Московской области от 17 апреля 2018 года N 250/15; в редакции, введенной в действие с 12 ноября 2020 года постановлением Правительства Московской области от 3 ноября 2020 года N 822/36. )</w:t>
      </w:r>
      <w:r w:rsidRPr="005D6C4F">
        <w:rPr>
          <w:rFonts w:ascii="Arial" w:hAnsi="Arial" w:cs="Arial"/>
        </w:rPr>
        <w:br/>
      </w:r>
    </w:p>
    <w:p w14:paraId="3D7C2C6D" w14:textId="2D6E7D5A"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17.8. Абзац утратил силу с 13 октября 2021 года - постановление Правительства Московской области от 11 октября 2021 года N 991/34</w:t>
      </w:r>
      <w:proofErr w:type="gramStart"/>
      <w:r w:rsidRPr="005D6C4F">
        <w:rPr>
          <w:rFonts w:ascii="Arial" w:hAnsi="Arial" w:cs="Arial"/>
        </w:rPr>
        <w:t>. .</w:t>
      </w:r>
      <w:proofErr w:type="gramEnd"/>
      <w:r w:rsidRPr="005D6C4F">
        <w:rPr>
          <w:rFonts w:ascii="Arial" w:hAnsi="Arial" w:cs="Arial"/>
        </w:rPr>
        <w:br/>
      </w:r>
    </w:p>
    <w:p w14:paraId="5FC1352D"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Утверждает положения о структурных подразделениях Министерства.</w:t>
      </w:r>
      <w:r w:rsidRPr="005D6C4F">
        <w:rPr>
          <w:rFonts w:ascii="Arial" w:hAnsi="Arial" w:cs="Arial"/>
        </w:rPr>
        <w:br/>
      </w:r>
    </w:p>
    <w:p w14:paraId="1221E88D"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17.9. Вносит на рассмотрение Губернатора Московской области и Правительства Московской области проекты нормативных правовых актов и предложения по совершенствованию законодательства по вопросам, относящимся к сфере деятельности Министерства.</w:t>
      </w:r>
      <w:r w:rsidRPr="005D6C4F">
        <w:rPr>
          <w:rFonts w:ascii="Arial" w:hAnsi="Arial" w:cs="Arial"/>
        </w:rPr>
        <w:br/>
      </w:r>
    </w:p>
    <w:p w14:paraId="39E31D99"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17.10. По поручению Губернатора Московской области, Правительства Московской области представляет интересы Московской области на международном уровне.</w:t>
      </w:r>
      <w:r w:rsidRPr="005D6C4F">
        <w:rPr>
          <w:rFonts w:ascii="Arial" w:hAnsi="Arial" w:cs="Arial"/>
        </w:rPr>
        <w:br/>
      </w:r>
    </w:p>
    <w:p w14:paraId="58F34F25"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17.11. Обеспечивает своевременную и качественную работу по приведению нормативных правовых актов Московской области по вопросам, входящим в компетенцию Министерства, в соответствие с вновь принятыми федеральными нормативными правовыми актами и (или) нормативными правовыми актами Московской области.</w:t>
      </w:r>
      <w:r w:rsidRPr="005D6C4F">
        <w:rPr>
          <w:rFonts w:ascii="Arial" w:hAnsi="Arial" w:cs="Arial"/>
        </w:rPr>
        <w:br/>
      </w:r>
    </w:p>
    <w:p w14:paraId="0930331C"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17.12. Разрабатывает и вносит на утверждение Правительства Московской области проекты положения, организационной структуры и штатной численности Министерства.</w:t>
      </w:r>
    </w:p>
    <w:p w14:paraId="19256588" w14:textId="02CBA1CB"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(Абзац в редакции, введенной в действие с 13 октября 2021 года постановлением Правительства Московской области от 11 октября 2021 года N 991/34</w:t>
      </w:r>
      <w:proofErr w:type="gramStart"/>
      <w:r w:rsidRPr="005D6C4F">
        <w:rPr>
          <w:rFonts w:ascii="Arial" w:hAnsi="Arial" w:cs="Arial"/>
        </w:rPr>
        <w:t>. )</w:t>
      </w:r>
      <w:proofErr w:type="gramEnd"/>
      <w:r w:rsidRPr="005D6C4F">
        <w:rPr>
          <w:rFonts w:ascii="Arial" w:hAnsi="Arial" w:cs="Arial"/>
        </w:rPr>
        <w:br/>
      </w:r>
    </w:p>
    <w:p w14:paraId="4AB4DA4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Штатное расписание Министерства, а также внесение в него изменений утверждаются распоряжением Министерства в пределах утвержденной Правительством Московской области штатной численности и фонда оплаты труда.</w:t>
      </w:r>
      <w:r w:rsidRPr="005D6C4F">
        <w:rPr>
          <w:rFonts w:ascii="Arial" w:hAnsi="Arial" w:cs="Arial"/>
        </w:rPr>
        <w:br/>
      </w:r>
    </w:p>
    <w:p w14:paraId="17261D99"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17.13. Утверждает смету расходов на содержание Министерства в пределах средств, предусмотренных законом Московской области о бюджете Московской области на соответствующий финансовый год.</w:t>
      </w:r>
      <w:r w:rsidRPr="005D6C4F">
        <w:rPr>
          <w:rFonts w:ascii="Arial" w:hAnsi="Arial" w:cs="Arial"/>
        </w:rPr>
        <w:br/>
      </w:r>
    </w:p>
    <w:p w14:paraId="2C4A4795"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lastRenderedPageBreak/>
        <w:t>17.14. Назначает на должности государственной гражданской службы Московской области, переводит и увольняет с государственной гражданской службы Московской области государственных гражданских служащих Московской области, проходящих государственную гражданскую службу Московской области в Министерстве; заключает и расторгает с ними служебные контракты; применяет к ним поощрения и меры дисциплинарного взыскания как представитель нанимателя; решает в соответствии с законодательством Российской Федерации и законодательством Московской области иные вопросы, связанные с прохождением ими государственной гражданской службы Московской области в Министерстве.</w:t>
      </w:r>
      <w:r w:rsidRPr="005D6C4F">
        <w:rPr>
          <w:rFonts w:ascii="Arial" w:hAnsi="Arial" w:cs="Arial"/>
        </w:rPr>
        <w:br/>
      </w:r>
    </w:p>
    <w:p w14:paraId="38A8E02B"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17.15. Принимает на работу иных работников Министерства, переводит и увольняет их с работы; заключает и расторгает с ними трудовые договоры (контракты); применяет к ним поощрения и меры дисциплинарного взыскания; осуществляет иные полномочия работодателя, предусмотренные законодательством Российской Федерации и законодательством Московской области.</w:t>
      </w:r>
      <w:r w:rsidRPr="005D6C4F">
        <w:rPr>
          <w:rFonts w:ascii="Arial" w:hAnsi="Arial" w:cs="Arial"/>
        </w:rPr>
        <w:br/>
      </w:r>
    </w:p>
    <w:p w14:paraId="41AC9E93"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17.16. Вносит предложения о награждении особо отличившихся государственных гражданских служащих Московской области, проходящих государственную гражданскую службу Московской области в Министерстве и иных работников Министерства, а также иных лиц в случаях, предусмотренных законодательством Московской области, государственными наградами, присуждении им государственных премий и присвоении почетных званий, согласовывает представления о награждении должностных лиц местного самоуправления и муниципальных служащих органов местного самоуправления в Московской области наградами Московской области.</w:t>
      </w:r>
      <w:r w:rsidRPr="005D6C4F">
        <w:rPr>
          <w:rFonts w:ascii="Arial" w:hAnsi="Arial" w:cs="Arial"/>
        </w:rPr>
        <w:br/>
      </w:r>
    </w:p>
    <w:p w14:paraId="164C35C9"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17.17. Награждает благодарственными письмами и почетными грамотами Министерства.</w:t>
      </w:r>
      <w:r w:rsidRPr="005D6C4F">
        <w:rPr>
          <w:rFonts w:ascii="Arial" w:hAnsi="Arial" w:cs="Arial"/>
        </w:rPr>
        <w:br/>
      </w:r>
    </w:p>
    <w:p w14:paraId="04B82555"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17.18. Распоряжается финансовыми средствами и имуществом, закрепленным за Министерством, в порядке, установленном законодательством Российской Федерации и законодательством Московской области.</w:t>
      </w:r>
      <w:r w:rsidRPr="005D6C4F">
        <w:rPr>
          <w:rFonts w:ascii="Arial" w:hAnsi="Arial" w:cs="Arial"/>
        </w:rPr>
        <w:br/>
      </w:r>
    </w:p>
    <w:p w14:paraId="277CE208"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17.19. Согласовывает назначение и освобождение руководителей подведомственных государственных унитарных предприятий Московской области, согласовывает уставы (положения) указанных организаций, заключение и расторжение договоров (контрактов) с их руководителями.</w:t>
      </w:r>
      <w:r w:rsidRPr="005D6C4F">
        <w:rPr>
          <w:rFonts w:ascii="Arial" w:hAnsi="Arial" w:cs="Arial"/>
        </w:rPr>
        <w:br/>
      </w:r>
    </w:p>
    <w:p w14:paraId="7CF81090"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17.20. Назначает на должность и освобождает от должности руководителей подведомственных государственных учреждений Московской области по согласованию с Министерством имущественных отношений Московской области, утверждает их уставы.</w:t>
      </w:r>
      <w:r w:rsidRPr="005D6C4F">
        <w:rPr>
          <w:rFonts w:ascii="Arial" w:hAnsi="Arial" w:cs="Arial"/>
        </w:rPr>
        <w:br/>
      </w:r>
    </w:p>
    <w:p w14:paraId="53A06557"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17.21. Организует соблюдение в Министерстве режима использования документации, содержащей сведения, составляющие государственную тайну, а также информации конфиденциального характера.</w:t>
      </w:r>
      <w:r w:rsidRPr="005D6C4F">
        <w:rPr>
          <w:rFonts w:ascii="Arial" w:hAnsi="Arial" w:cs="Arial"/>
        </w:rPr>
        <w:br/>
      </w:r>
    </w:p>
    <w:p w14:paraId="4B5C8C5A"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17.22. Осуществляет контроль за обеспечением доступа пользователей информацией к информации о деятельности Министерства.</w:t>
      </w:r>
      <w:r w:rsidRPr="005D6C4F">
        <w:rPr>
          <w:rFonts w:ascii="Arial" w:hAnsi="Arial" w:cs="Arial"/>
        </w:rPr>
        <w:br/>
      </w:r>
    </w:p>
    <w:p w14:paraId="3881390E"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lastRenderedPageBreak/>
        <w:t>17.23. Организует мобилизационную подготовку и перевод Министерства на работу в условиях военного времени.</w:t>
      </w:r>
      <w:r w:rsidRPr="005D6C4F">
        <w:rPr>
          <w:rFonts w:ascii="Arial" w:hAnsi="Arial" w:cs="Arial"/>
        </w:rPr>
        <w:br/>
      </w:r>
    </w:p>
    <w:p w14:paraId="50769830"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17.24. Организует проведение мероприятий по гражданской обороне в Министерстве.</w:t>
      </w:r>
      <w:r w:rsidRPr="005D6C4F">
        <w:rPr>
          <w:rFonts w:ascii="Arial" w:hAnsi="Arial" w:cs="Arial"/>
        </w:rPr>
        <w:br/>
      </w:r>
    </w:p>
    <w:p w14:paraId="70B95BED"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17.25. Проводит личный прием граждан в Министерстве и организует личный прием граждан уполномоченными лицами Министерства в порядке, установленном законодательством Российской Федерации и законодательством Московской области.</w:t>
      </w:r>
      <w:r w:rsidRPr="005D6C4F">
        <w:rPr>
          <w:rFonts w:ascii="Arial" w:hAnsi="Arial" w:cs="Arial"/>
        </w:rPr>
        <w:br/>
      </w:r>
    </w:p>
    <w:p w14:paraId="120881EB" w14:textId="590A9B49"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17.26. Подпункт утратил силу с 29 января 2021 года - постановление Правительства Московской области от 28 января 2021 года N 46/2</w:t>
      </w:r>
      <w:proofErr w:type="gramStart"/>
      <w:r w:rsidRPr="005D6C4F">
        <w:rPr>
          <w:rFonts w:ascii="Arial" w:hAnsi="Arial" w:cs="Arial"/>
        </w:rPr>
        <w:t>. .</w:t>
      </w:r>
      <w:proofErr w:type="gramEnd"/>
      <w:r w:rsidRPr="005D6C4F">
        <w:rPr>
          <w:rFonts w:ascii="Arial" w:hAnsi="Arial" w:cs="Arial"/>
        </w:rPr>
        <w:br/>
      </w:r>
    </w:p>
    <w:p w14:paraId="6B6CE0B8"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17.27. Подписывает решения о предоставлении водных объектов в пользование и договоры водопользования.</w:t>
      </w:r>
      <w:r w:rsidRPr="005D6C4F">
        <w:rPr>
          <w:rFonts w:ascii="Arial" w:hAnsi="Arial" w:cs="Arial"/>
        </w:rPr>
        <w:br/>
      </w:r>
    </w:p>
    <w:p w14:paraId="4AF5F691"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17.28. Утверждает положение о форменной одежде и знаках различия должностных лиц Министерства.</w:t>
      </w:r>
      <w:r w:rsidRPr="005D6C4F">
        <w:rPr>
          <w:rFonts w:ascii="Arial" w:hAnsi="Arial" w:cs="Arial"/>
        </w:rPr>
        <w:br/>
      </w:r>
    </w:p>
    <w:p w14:paraId="5900FF1A"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17.29. Привлекает на безвозмездной основе внештатных инспекторов Управления регионального государственного надзора в области технического состояния самоходных машин и других видов техники, аттракционов.</w:t>
      </w:r>
    </w:p>
    <w:p w14:paraId="16476DE7" w14:textId="06F41A00"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17.29 в редакции, введенной в действие с 11 мая 2021 года постановлением Правительства Московской области от 16 февраля 2021 года N 98/6 (с изменениями, внесенными постановлением Правительства Московской области от 27 апреля 2021 года N 327/14); в редакции, введенной в действие с 6 июля 2021 года постановлением Правительства Московской области от 29 июня 2021 года N 513/22. )</w:t>
      </w:r>
      <w:r w:rsidRPr="005D6C4F">
        <w:rPr>
          <w:rFonts w:ascii="Arial" w:hAnsi="Arial" w:cs="Arial"/>
        </w:rPr>
        <w:br/>
      </w:r>
    </w:p>
    <w:p w14:paraId="4D4FE825"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17.30. Осуществляет иные полномочия в соответствии с законодательством Российской Федерации и законодательством Московской области в установленных сферах деятельности.</w:t>
      </w:r>
    </w:p>
    <w:p w14:paraId="0D89BA3F"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(Подпункт 17.30 дополнительно включен с 11 мая 2021 года постановлением Правительства Московской области от 16 февраля 2021 года N 98/6 (с изменениями, внесенными постановлением Правительства Московской области от 27 апреля 2021 года N 327/14))</w:t>
      </w:r>
      <w:r w:rsidRPr="005D6C4F">
        <w:rPr>
          <w:rFonts w:ascii="Arial" w:hAnsi="Arial" w:cs="Arial"/>
        </w:rPr>
        <w:br/>
      </w:r>
    </w:p>
    <w:p w14:paraId="77BABE74" w14:textId="5D9635F5"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18. Пункт утратил силу с 23 декабря 2015 года - постановление Правительства Московской области от 22 декабря 2015 года N 1274/48</w:t>
      </w:r>
      <w:proofErr w:type="gramStart"/>
      <w:r w:rsidRPr="005D6C4F">
        <w:rPr>
          <w:rFonts w:ascii="Arial" w:hAnsi="Arial" w:cs="Arial"/>
        </w:rPr>
        <w:t>. .</w:t>
      </w:r>
      <w:proofErr w:type="gramEnd"/>
      <w:r w:rsidRPr="005D6C4F">
        <w:rPr>
          <w:rFonts w:ascii="Arial" w:hAnsi="Arial" w:cs="Arial"/>
        </w:rPr>
        <w:br/>
      </w:r>
    </w:p>
    <w:p w14:paraId="5229517D"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19. Должностные лица Министерства имеют право ношения в порядке, установленным правовым актом Министерства, форменной одежды, нагрудного знака и знаков различия, удостоверений установленного образца.</w:t>
      </w:r>
    </w:p>
    <w:p w14:paraId="1628113D" w14:textId="66A0EE8A"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(Пункт в редакции, введенной в действие с 14 марта 2019 года постановлением Правительства Московской области от 13 марта 2019 года N 122/6</w:t>
      </w:r>
      <w:proofErr w:type="gramStart"/>
      <w:r w:rsidRPr="005D6C4F">
        <w:rPr>
          <w:rFonts w:ascii="Arial" w:hAnsi="Arial" w:cs="Arial"/>
        </w:rPr>
        <w:t>. )</w:t>
      </w:r>
      <w:proofErr w:type="gramEnd"/>
      <w:r w:rsidRPr="005D6C4F">
        <w:rPr>
          <w:rFonts w:ascii="Arial" w:hAnsi="Arial" w:cs="Arial"/>
        </w:rPr>
        <w:br/>
      </w:r>
    </w:p>
    <w:p w14:paraId="1A2A090F"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 xml:space="preserve">20. Министерство в соответствии с законодательством Московской области формирует предложения по объему, номенклатуре и прогнозируемой стоимости закупаемых товаров, работ, услуг для обеспечения деятельности и полномочий Министерства, а также по финансовому обеспечению указанных закупок за счет </w:t>
      </w:r>
      <w:r w:rsidRPr="005D6C4F">
        <w:rPr>
          <w:rFonts w:ascii="Arial" w:hAnsi="Arial" w:cs="Arial"/>
        </w:rPr>
        <w:lastRenderedPageBreak/>
        <w:t>средств бюджета Московской области и внебюджетных средств.</w:t>
      </w:r>
      <w:r w:rsidRPr="005D6C4F">
        <w:rPr>
          <w:rFonts w:ascii="Arial" w:hAnsi="Arial" w:cs="Arial"/>
        </w:rPr>
        <w:br/>
      </w:r>
    </w:p>
    <w:p w14:paraId="59AA4B41"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21. Министерство осуществляет в пределах своей компетенции и в соответствии с законодательством Российской Федерации размещение заказов на поставки товаров, выполнение работ, оказание услуг для государственных нужд Московской области, в том числе для обеспечения деятельности Министерства.</w:t>
      </w:r>
      <w:r w:rsidRPr="005D6C4F">
        <w:rPr>
          <w:rFonts w:ascii="Arial" w:hAnsi="Arial" w:cs="Arial"/>
        </w:rPr>
        <w:br/>
      </w:r>
    </w:p>
    <w:p w14:paraId="7515EF67"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22. В целях координации деятельности Министерства и его взаимодействия с Московской областной Думой, органами исполнительной власти Московской области, федеральными органами исполнительной власти и их территориальными органами, органами местного самоуправления и общественными объединениями для подготовки решений по важным вопросам, относящимся к сферам деятельности Министерства, может быть образована коллегия. Состав коллегии и положение о ней утверждаются министром.</w:t>
      </w:r>
      <w:r w:rsidRPr="005D6C4F">
        <w:rPr>
          <w:rFonts w:ascii="Arial" w:hAnsi="Arial" w:cs="Arial"/>
        </w:rPr>
        <w:br/>
      </w:r>
    </w:p>
    <w:p w14:paraId="658E26BF"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23. В Министерстве при министре могут быть образованы совещательные и консультативные органы (советы, комиссии, рабочие группы) из числа представителей Министерства, иных центральных и территориальных исполнительных органов государственной власти Московской области, государственных органов Московской области для предварительного рассмотрения основных вопросов деятельности Министерства и подготовки нормативных правовых и иных документов.</w:t>
      </w:r>
      <w:r w:rsidRPr="005D6C4F">
        <w:rPr>
          <w:rFonts w:ascii="Arial" w:hAnsi="Arial" w:cs="Arial"/>
        </w:rPr>
        <w:br/>
      </w:r>
    </w:p>
    <w:p w14:paraId="19714F9F"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Составы указанных органов и положения о них утверждаются министром. Организационно-техническое обеспечение деятельности этих органов осуществляется Министерством.</w:t>
      </w:r>
      <w:r w:rsidRPr="005D6C4F">
        <w:rPr>
          <w:rFonts w:ascii="Arial" w:hAnsi="Arial" w:cs="Arial"/>
        </w:rPr>
        <w:br/>
      </w:r>
    </w:p>
    <w:p w14:paraId="2B083F42"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24. Представители Министерства включаются в состав коллегий и комиссий иных центральных исполнительных органов государственной власти Московской области, государственных органов Московской области, а также федеральных органов исполнительной власти, временных творческих коллективов по решению министра.</w:t>
      </w:r>
      <w:r w:rsidRPr="005D6C4F">
        <w:rPr>
          <w:rFonts w:ascii="Arial" w:hAnsi="Arial" w:cs="Arial"/>
        </w:rPr>
        <w:br/>
      </w:r>
    </w:p>
    <w:p w14:paraId="766F9F2A"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25. Распоряжения Министерства по вопросам защиты прав и свобод человека и гражданина подлежат официальному опубликованию в газете "Ежедневные новости. Подмосковье".</w:t>
      </w:r>
      <w:r w:rsidRPr="005D6C4F">
        <w:rPr>
          <w:rFonts w:ascii="Arial" w:hAnsi="Arial" w:cs="Arial"/>
        </w:rPr>
        <w:br/>
      </w:r>
    </w:p>
    <w:p w14:paraId="333A0672"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r w:rsidRPr="005D6C4F">
        <w:rPr>
          <w:rFonts w:ascii="Arial" w:hAnsi="Arial" w:cs="Arial"/>
        </w:rPr>
        <w:t>26. Министерство может быть переименовано, реорганизовано или упразднено в соответствии с законодательством Российской Федерации и законодательством Московской области.</w:t>
      </w:r>
      <w:r w:rsidRPr="005D6C4F">
        <w:rPr>
          <w:rFonts w:ascii="Arial" w:hAnsi="Arial" w:cs="Arial"/>
        </w:rPr>
        <w:br/>
      </w:r>
    </w:p>
    <w:p w14:paraId="54160460" w14:textId="77777777" w:rsidR="005D6C4F" w:rsidRPr="005D6C4F" w:rsidRDefault="005D6C4F" w:rsidP="005D6C4F">
      <w:pPr>
        <w:pStyle w:val="formattext0"/>
        <w:spacing w:before="0" w:beforeAutospacing="0" w:after="0" w:afterAutospacing="0"/>
        <w:ind w:firstLine="480"/>
        <w:textAlignment w:val="baseline"/>
        <w:rPr>
          <w:rFonts w:ascii="Arial" w:hAnsi="Arial" w:cs="Arial"/>
        </w:rPr>
      </w:pPr>
    </w:p>
    <w:p w14:paraId="6BB2C338" w14:textId="77777777" w:rsidR="005D6C4F" w:rsidRPr="005D6C4F" w:rsidRDefault="005D6C4F" w:rsidP="005D6C4F"/>
    <w:p w14:paraId="33D88192" w14:textId="77777777" w:rsidR="0015486D" w:rsidRPr="005D6C4F" w:rsidRDefault="0015486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5D6C4F"/>
    <w:pPr>
      <w:spacing w:line="254" w:lineRule="auto"/>
    </w:pPr>
    <w:rPr>
      <w:rFonts w:eastAsiaTheme="minorEastAsia"/>
      <w:lang w:eastAsia="ru-RU"/>
    </w:rPr>
  </w:style>
  <w:style w:type="paragraph" w:styleId="2">
    <w:name w:val="heading 2"/>
    <w:basedOn w:val="a"/>
    <w:next w:val="a"/>
    <w:link w:val="20"/>
    <w:uiPriority w:val="9"/>
    <w:semiHidden/>
    <w:unhideWhenUsed/>
    <w:qFormat/>
    <w:rsid w:val="005D6C4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5D6C4F"/>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link w:val="40"/>
    <w:uiPriority w:val="9"/>
    <w:semiHidden/>
    <w:unhideWhenUsed/>
    <w:qFormat/>
    <w:rsid w:val="005D6C4F"/>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5">
    <w:name w:val="heading 5"/>
    <w:basedOn w:val="a"/>
    <w:next w:val="a"/>
    <w:link w:val="50"/>
    <w:uiPriority w:val="9"/>
    <w:semiHidden/>
    <w:unhideWhenUsed/>
    <w:qFormat/>
    <w:rsid w:val="005D6C4F"/>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5D6C4F"/>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5D6C4F"/>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5D6C4F"/>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semiHidden/>
    <w:rsid w:val="005D6C4F"/>
    <w:rPr>
      <w:rFonts w:asciiTheme="majorHAnsi" w:eastAsiaTheme="majorEastAsia" w:hAnsiTheme="majorHAnsi" w:cstheme="majorBidi"/>
      <w:color w:val="1F3763" w:themeColor="accent1" w:themeShade="7F"/>
      <w:lang w:eastAsia="ru-RU"/>
    </w:rPr>
  </w:style>
  <w:style w:type="character" w:styleId="a3">
    <w:name w:val="Hyperlink"/>
    <w:basedOn w:val="a0"/>
    <w:uiPriority w:val="99"/>
    <w:semiHidden/>
    <w:unhideWhenUsed/>
    <w:rsid w:val="005D6C4F"/>
    <w:rPr>
      <w:color w:val="0000FF"/>
      <w:u w:val="single"/>
    </w:rPr>
  </w:style>
  <w:style w:type="character" w:styleId="a4">
    <w:name w:val="FollowedHyperlink"/>
    <w:basedOn w:val="a0"/>
    <w:uiPriority w:val="99"/>
    <w:semiHidden/>
    <w:unhideWhenUsed/>
    <w:rsid w:val="005D6C4F"/>
    <w:rPr>
      <w:color w:val="800080"/>
      <w:u w:val="single"/>
    </w:rPr>
  </w:style>
  <w:style w:type="paragraph" w:customStyle="1" w:styleId="msonormal0">
    <w:name w:val="msonormal"/>
    <w:basedOn w:val="a"/>
    <w:uiPriority w:val="99"/>
    <w:rsid w:val="005D6C4F"/>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Normal (Web)"/>
    <w:basedOn w:val="a"/>
    <w:uiPriority w:val="99"/>
    <w:semiHidden/>
    <w:unhideWhenUsed/>
    <w:rsid w:val="005D6C4F"/>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Balloon Text"/>
    <w:basedOn w:val="a"/>
    <w:link w:val="a7"/>
    <w:uiPriority w:val="99"/>
    <w:semiHidden/>
    <w:unhideWhenUsed/>
    <w:rsid w:val="005D6C4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5D6C4F"/>
    <w:rPr>
      <w:rFonts w:ascii="Tahoma" w:eastAsiaTheme="minorEastAsia" w:hAnsi="Tahoma" w:cs="Tahoma"/>
      <w:sz w:val="16"/>
      <w:szCs w:val="16"/>
      <w:lang w:eastAsia="ru-RU"/>
    </w:rPr>
  </w:style>
  <w:style w:type="paragraph" w:customStyle="1" w:styleId="FORMATTEXT">
    <w:name w:val=".FORMATTEXT"/>
    <w:uiPriority w:val="99"/>
    <w:rsid w:val="005D6C4F"/>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
    <w:name w:val=".HEADERTEXT"/>
    <w:uiPriority w:val="99"/>
    <w:rsid w:val="005D6C4F"/>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rsid w:val="005D6C4F"/>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headertext0">
    <w:name w:val="headertext"/>
    <w:basedOn w:val="a"/>
    <w:uiPriority w:val="99"/>
    <w:rsid w:val="005D6C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0">
    <w:name w:val="formattext"/>
    <w:basedOn w:val="a"/>
    <w:uiPriority w:val="99"/>
    <w:rsid w:val="005D6C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eciallistelement">
    <w:name w:val="speciallistelement"/>
    <w:basedOn w:val="a"/>
    <w:uiPriority w:val="99"/>
    <w:rsid w:val="005D6C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uetext">
    <w:name w:val="bluetext"/>
    <w:basedOn w:val="a"/>
    <w:uiPriority w:val="99"/>
    <w:rsid w:val="005D6C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ellowtext">
    <w:name w:val="yellowtext"/>
    <w:basedOn w:val="a"/>
    <w:uiPriority w:val="99"/>
    <w:rsid w:val="005D6C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hitetext">
    <w:name w:val="whitetext"/>
    <w:basedOn w:val="a"/>
    <w:uiPriority w:val="99"/>
    <w:rsid w:val="005D6C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left">
    <w:name w:val="head_left"/>
    <w:basedOn w:val="a"/>
    <w:uiPriority w:val="99"/>
    <w:rsid w:val="005D6C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middle">
    <w:name w:val="head_middle"/>
    <w:basedOn w:val="a"/>
    <w:uiPriority w:val="99"/>
    <w:rsid w:val="005D6C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right">
    <w:name w:val="head_right"/>
    <w:basedOn w:val="a"/>
    <w:uiPriority w:val="99"/>
    <w:rsid w:val="005D6C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ircleleft">
    <w:name w:val="circleleft"/>
    <w:basedOn w:val="a"/>
    <w:uiPriority w:val="99"/>
    <w:rsid w:val="005D6C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ircleright">
    <w:name w:val="circleright"/>
    <w:basedOn w:val="a"/>
    <w:uiPriority w:val="99"/>
    <w:rsid w:val="005D6C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
    <w:name w:val="line"/>
    <w:basedOn w:val="a"/>
    <w:uiPriority w:val="99"/>
    <w:rsid w:val="005D6C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ainblockcontent">
    <w:name w:val="mainblockcontent"/>
    <w:basedOn w:val="a"/>
    <w:uiPriority w:val="99"/>
    <w:rsid w:val="005D6C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reupdates">
    <w:name w:val="moreupdates"/>
    <w:basedOn w:val="a"/>
    <w:uiPriority w:val="99"/>
    <w:rsid w:val="005D6C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ightarrowinner">
    <w:name w:val="rightarrowinner"/>
    <w:basedOn w:val="a"/>
    <w:uiPriority w:val="99"/>
    <w:rsid w:val="005D6C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ftarrowinner">
    <w:name w:val="leftarrowinner"/>
    <w:basedOn w:val="a"/>
    <w:uiPriority w:val="99"/>
    <w:rsid w:val="005D6C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irclesplitter">
    <w:name w:val="circlesplitter"/>
    <w:basedOn w:val="a"/>
    <w:uiPriority w:val="99"/>
    <w:rsid w:val="005D6C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ewsdate">
    <w:name w:val="newsdate"/>
    <w:basedOn w:val="a"/>
    <w:uiPriority w:val="99"/>
    <w:rsid w:val="005D6C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ewstabpic">
    <w:name w:val="newstabpic"/>
    <w:basedOn w:val="a"/>
    <w:uiPriority w:val="99"/>
    <w:rsid w:val="005D6C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ewspic">
    <w:name w:val="newspic"/>
    <w:basedOn w:val="a"/>
    <w:uiPriority w:val="99"/>
    <w:rsid w:val="005D6C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ewstabpic1">
    <w:name w:val="newstabpic1"/>
    <w:basedOn w:val="a"/>
    <w:uiPriority w:val="99"/>
    <w:rsid w:val="005D6C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eciallistelement1">
    <w:name w:val="speciallistelement1"/>
    <w:basedOn w:val="a"/>
    <w:uiPriority w:val="99"/>
    <w:rsid w:val="005D6C4F"/>
    <w:pPr>
      <w:pBdr>
        <w:bottom w:val="single" w:sz="6" w:space="8" w:color="DDDDDD"/>
      </w:pBdr>
      <w:shd w:val="clear" w:color="auto" w:fill="FFFFFF"/>
      <w:spacing w:after="0" w:line="240" w:lineRule="auto"/>
    </w:pPr>
    <w:rPr>
      <w:rFonts w:ascii="Times New Roman" w:eastAsia="Times New Roman" w:hAnsi="Times New Roman" w:cs="Times New Roman"/>
      <w:i/>
      <w:iCs/>
      <w:color w:val="959597"/>
      <w:sz w:val="20"/>
      <w:szCs w:val="20"/>
    </w:rPr>
  </w:style>
  <w:style w:type="paragraph" w:customStyle="1" w:styleId="bluetext1">
    <w:name w:val="bluetext1"/>
    <w:basedOn w:val="a"/>
    <w:uiPriority w:val="99"/>
    <w:rsid w:val="005D6C4F"/>
    <w:pPr>
      <w:spacing w:before="100" w:beforeAutospacing="1" w:after="100" w:afterAutospacing="1" w:line="240" w:lineRule="auto"/>
    </w:pPr>
    <w:rPr>
      <w:rFonts w:ascii="Times New Roman" w:eastAsia="Times New Roman" w:hAnsi="Times New Roman" w:cs="Times New Roman"/>
      <w:color w:val="2B4279"/>
      <w:sz w:val="24"/>
      <w:szCs w:val="24"/>
    </w:rPr>
  </w:style>
  <w:style w:type="paragraph" w:customStyle="1" w:styleId="yellowtext1">
    <w:name w:val="yellowtext1"/>
    <w:basedOn w:val="a"/>
    <w:uiPriority w:val="99"/>
    <w:rsid w:val="005D6C4F"/>
    <w:pPr>
      <w:spacing w:before="100" w:beforeAutospacing="1" w:after="100" w:afterAutospacing="1" w:line="240" w:lineRule="auto"/>
    </w:pPr>
    <w:rPr>
      <w:rFonts w:ascii="Times New Roman" w:eastAsia="Times New Roman" w:hAnsi="Times New Roman" w:cs="Times New Roman"/>
      <w:color w:val="DCA10E"/>
      <w:sz w:val="24"/>
      <w:szCs w:val="24"/>
    </w:rPr>
  </w:style>
  <w:style w:type="paragraph" w:customStyle="1" w:styleId="whitetext1">
    <w:name w:val="whitetext1"/>
    <w:basedOn w:val="a"/>
    <w:uiPriority w:val="99"/>
    <w:rsid w:val="005D6C4F"/>
    <w:pPr>
      <w:spacing w:before="100" w:beforeAutospacing="1" w:after="100" w:afterAutospacing="1" w:line="240" w:lineRule="auto"/>
    </w:pPr>
    <w:rPr>
      <w:rFonts w:ascii="Times New Roman" w:eastAsia="Times New Roman" w:hAnsi="Times New Roman" w:cs="Times New Roman"/>
      <w:color w:val="FFFFFF"/>
      <w:sz w:val="24"/>
      <w:szCs w:val="24"/>
    </w:rPr>
  </w:style>
  <w:style w:type="paragraph" w:customStyle="1" w:styleId="headleft1">
    <w:name w:val="head_left1"/>
    <w:basedOn w:val="a"/>
    <w:uiPriority w:val="99"/>
    <w:rsid w:val="005D6C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middle1">
    <w:name w:val="head_middle1"/>
    <w:basedOn w:val="a"/>
    <w:uiPriority w:val="99"/>
    <w:rsid w:val="005D6C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right1">
    <w:name w:val="head_right1"/>
    <w:basedOn w:val="a"/>
    <w:uiPriority w:val="99"/>
    <w:rsid w:val="005D6C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ircleleft1">
    <w:name w:val="circleleft1"/>
    <w:basedOn w:val="a"/>
    <w:uiPriority w:val="99"/>
    <w:rsid w:val="005D6C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ircleright1">
    <w:name w:val="circleright1"/>
    <w:basedOn w:val="a"/>
    <w:uiPriority w:val="99"/>
    <w:rsid w:val="005D6C4F"/>
    <w:pPr>
      <w:spacing w:before="100" w:beforeAutospacing="1" w:after="100" w:afterAutospacing="1" w:line="240" w:lineRule="auto"/>
    </w:pPr>
    <w:rPr>
      <w:rFonts w:ascii="Times New Roman" w:eastAsia="Times New Roman" w:hAnsi="Times New Roman" w:cs="Times New Roman"/>
      <w:color w:val="2B4279"/>
      <w:sz w:val="24"/>
      <w:szCs w:val="24"/>
    </w:rPr>
  </w:style>
  <w:style w:type="paragraph" w:customStyle="1" w:styleId="circlesplitter1">
    <w:name w:val="circlesplitter1"/>
    <w:basedOn w:val="a"/>
    <w:uiPriority w:val="99"/>
    <w:rsid w:val="005D6C4F"/>
    <w:pPr>
      <w:pBdr>
        <w:left w:val="single" w:sz="6" w:space="0" w:color="AEB7CB"/>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1">
    <w:name w:val="line1"/>
    <w:basedOn w:val="a"/>
    <w:uiPriority w:val="99"/>
    <w:rsid w:val="005D6C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ainblockcontent1">
    <w:name w:val="mainblockcontent1"/>
    <w:basedOn w:val="a"/>
    <w:uiPriority w:val="99"/>
    <w:rsid w:val="005D6C4F"/>
    <w:pPr>
      <w:spacing w:before="100" w:beforeAutospacing="1" w:after="100" w:afterAutospacing="1" w:line="240" w:lineRule="auto"/>
    </w:pPr>
    <w:rPr>
      <w:rFonts w:ascii="Times New Roman" w:eastAsia="Times New Roman" w:hAnsi="Times New Roman" w:cs="Times New Roman"/>
      <w:color w:val="3C2E1F"/>
      <w:sz w:val="24"/>
      <w:szCs w:val="24"/>
    </w:rPr>
  </w:style>
  <w:style w:type="paragraph" w:customStyle="1" w:styleId="newspic1">
    <w:name w:val="newspic1"/>
    <w:basedOn w:val="a"/>
    <w:uiPriority w:val="99"/>
    <w:rsid w:val="005D6C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ewsdate1">
    <w:name w:val="newsdate1"/>
    <w:basedOn w:val="a"/>
    <w:uiPriority w:val="99"/>
    <w:rsid w:val="005D6C4F"/>
    <w:pPr>
      <w:spacing w:before="100" w:beforeAutospacing="1" w:after="100" w:afterAutospacing="1" w:line="240" w:lineRule="auto"/>
    </w:pPr>
    <w:rPr>
      <w:rFonts w:ascii="Times New Roman" w:eastAsia="Times New Roman" w:hAnsi="Times New Roman" w:cs="Times New Roman"/>
      <w:color w:val="3C2E1F"/>
      <w:sz w:val="24"/>
      <w:szCs w:val="24"/>
    </w:rPr>
  </w:style>
  <w:style w:type="paragraph" w:customStyle="1" w:styleId="moreupdates1">
    <w:name w:val="moreupdates1"/>
    <w:basedOn w:val="a"/>
    <w:uiPriority w:val="99"/>
    <w:rsid w:val="005D6C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ightarrowinner1">
    <w:name w:val="rightarrowinner1"/>
    <w:basedOn w:val="a"/>
    <w:uiPriority w:val="99"/>
    <w:rsid w:val="005D6C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ftarrowinner1">
    <w:name w:val="leftarrowinner1"/>
    <w:basedOn w:val="a"/>
    <w:uiPriority w:val="99"/>
    <w:rsid w:val="005D6C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t-phone-flipper-innertxt">
    <w:name w:val="lt-phone-flipper-inner__txt"/>
    <w:basedOn w:val="a"/>
    <w:uiPriority w:val="99"/>
    <w:rsid w:val="005D6C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nformattext">
    <w:name w:val="unformattext"/>
    <w:basedOn w:val="a"/>
    <w:uiPriority w:val="99"/>
    <w:rsid w:val="005D6C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leveltext">
    <w:name w:val="topleveltext"/>
    <w:basedOn w:val="a"/>
    <w:uiPriority w:val="99"/>
    <w:rsid w:val="005D6C4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r">
    <w:name w:val="hr"/>
    <w:basedOn w:val="a0"/>
    <w:rsid w:val="005D6C4F"/>
  </w:style>
  <w:style w:type="paragraph" w:styleId="z-">
    <w:name w:val="HTML Top of Form"/>
    <w:basedOn w:val="a"/>
    <w:next w:val="a"/>
    <w:link w:val="z-0"/>
    <w:hidden/>
    <w:uiPriority w:val="99"/>
    <w:semiHidden/>
    <w:unhideWhenUsed/>
    <w:rsid w:val="005D6C4F"/>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5D6C4F"/>
    <w:rPr>
      <w:rFonts w:ascii="Arial" w:eastAsiaTheme="minorEastAsia" w:hAnsi="Arial" w:cs="Arial"/>
      <w:vanish/>
      <w:sz w:val="16"/>
      <w:szCs w:val="16"/>
      <w:lang w:eastAsia="ru-RU"/>
    </w:rPr>
  </w:style>
  <w:style w:type="paragraph" w:styleId="z-1">
    <w:name w:val="HTML Bottom of Form"/>
    <w:basedOn w:val="a"/>
    <w:next w:val="a"/>
    <w:link w:val="z-2"/>
    <w:hidden/>
    <w:uiPriority w:val="99"/>
    <w:semiHidden/>
    <w:unhideWhenUsed/>
    <w:rsid w:val="005D6C4F"/>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5D6C4F"/>
    <w:rPr>
      <w:rFonts w:ascii="Arial" w:eastAsiaTheme="minorEastAsia" w:hAnsi="Arial" w:cs="Arial"/>
      <w:vanish/>
      <w:sz w:val="16"/>
      <w:szCs w:val="16"/>
      <w:lang w:eastAsia="ru-RU"/>
    </w:rPr>
  </w:style>
  <w:style w:type="character" w:customStyle="1" w:styleId="h-lktx">
    <w:name w:val="h-lk_tx"/>
    <w:basedOn w:val="a0"/>
    <w:rsid w:val="005D6C4F"/>
  </w:style>
  <w:style w:type="character" w:customStyle="1" w:styleId="lt-hidden-menu-wrapper">
    <w:name w:val="lt-hidden-menu-wrapper"/>
    <w:basedOn w:val="a0"/>
    <w:rsid w:val="005D6C4F"/>
  </w:style>
  <w:style w:type="character" w:customStyle="1" w:styleId="lt-chat-headertxt">
    <w:name w:val="lt-chat-header__txt"/>
    <w:basedOn w:val="a0"/>
    <w:rsid w:val="005D6C4F"/>
  </w:style>
  <w:style w:type="character" w:customStyle="1" w:styleId="lt-chat-headertxt-name">
    <w:name w:val="lt-chat-header__txt-name"/>
    <w:basedOn w:val="a0"/>
    <w:rsid w:val="005D6C4F"/>
  </w:style>
  <w:style w:type="character" w:customStyle="1" w:styleId="lt-chat-headertxt-nickname">
    <w:name w:val="lt-chat-header__txt-nickname"/>
    <w:basedOn w:val="a0"/>
    <w:rsid w:val="005D6C4F"/>
  </w:style>
  <w:style w:type="character" w:customStyle="1" w:styleId="lt-baloontxt">
    <w:name w:val="lt-baloon__txt"/>
    <w:basedOn w:val="a0"/>
    <w:rsid w:val="005D6C4F"/>
  </w:style>
  <w:style w:type="character" w:customStyle="1" w:styleId="lt-label-blocktxt">
    <w:name w:val="lt-label-block__txt"/>
    <w:basedOn w:val="a0"/>
    <w:rsid w:val="005D6C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