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3B77E1F" w14:textId="77777777" w:rsidR="006526AE" w:rsidRPr="006526AE" w:rsidRDefault="006526AE" w:rsidP="006526AE">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t>МИНИСТЕРСТВО ПРИРОДНЫХ РЕСУРСОВ ЗАБАЙКАЛЬСКОГО КРАЯ</w:t>
      </w: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ПРИКАЗ</w:t>
      </w: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от 1 июня 2018 года N 15-н/п</w:t>
      </w: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Об утверждении Административного регламента исполнения Министерством природных ресурсов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p>
    <w:p w14:paraId="516E3AC3" w14:textId="77777777" w:rsidR="006526AE" w:rsidRPr="006526AE" w:rsidRDefault="006526AE" w:rsidP="006526AE">
      <w:pPr>
        <w:shd w:val="clear" w:color="auto" w:fill="FFFFFF"/>
        <w:spacing w:after="0" w:line="240" w:lineRule="auto"/>
        <w:jc w:val="center"/>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 изменениями на 27 июля 2021 года)</w:t>
      </w:r>
    </w:p>
    <w:p w14:paraId="0CD119F8" w14:textId="77777777" w:rsidR="006526AE" w:rsidRPr="006526AE" w:rsidRDefault="006526AE" w:rsidP="006526AE">
      <w:pPr>
        <w:shd w:val="clear" w:color="auto" w:fill="FFFFFF"/>
        <w:spacing w:after="0" w:line="240" w:lineRule="auto"/>
        <w:jc w:val="center"/>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ред. Приказов Министерства природных ресурсов Забайкальского края от 30.10.2018 N 59-н/п, от 27.07.2021 N 36-н/п)</w:t>
      </w:r>
    </w:p>
    <w:p w14:paraId="4CDDEB60"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br/>
      </w:r>
      <w:r w:rsidRPr="006526AE">
        <w:rPr>
          <w:rFonts w:ascii="Arial" w:eastAsia="Times New Roman" w:hAnsi="Arial" w:cs="Arial"/>
          <w:sz w:val="24"/>
          <w:szCs w:val="24"/>
          <w:lang w:eastAsia="ru-RU"/>
        </w:rPr>
        <w:br/>
      </w:r>
    </w:p>
    <w:p w14:paraId="789BA920"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соответствии с Порядком разработки и утверждения административных регламентов предоставления государственных услуг, утвержденным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руководствуясь Положением о Министерстве природных ресурсов Забайкальского края, утвержденным постановлением Правительства Забайкальского края от 27 декабря 2016 года N 503, приказываю:</w:t>
      </w:r>
      <w:r w:rsidRPr="006526AE">
        <w:rPr>
          <w:rFonts w:ascii="Arial" w:eastAsia="Times New Roman" w:hAnsi="Arial" w:cs="Arial"/>
          <w:sz w:val="24"/>
          <w:szCs w:val="24"/>
          <w:lang w:eastAsia="ru-RU"/>
        </w:rPr>
        <w:br/>
      </w:r>
    </w:p>
    <w:p w14:paraId="06B41602"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45BCF510"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Утвердить прилагаемый Административный регламент исполнения Министерством природных ресурсов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7D123256"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3E22110B"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Признать утратившими силу:</w:t>
      </w:r>
      <w:r w:rsidRPr="006526AE">
        <w:rPr>
          <w:rFonts w:ascii="Arial" w:eastAsia="Times New Roman" w:hAnsi="Arial" w:cs="Arial"/>
          <w:sz w:val="24"/>
          <w:szCs w:val="24"/>
          <w:lang w:eastAsia="ru-RU"/>
        </w:rPr>
        <w:br/>
      </w:r>
    </w:p>
    <w:p w14:paraId="3BF499F4"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31C30001"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приказ Министерства природных ресурсов и промышленной политики Забайкальского края от 7 августа 2013 года N 24-н/п "Об утверждении Административного регламента исполнения Министерством природных ресурсов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20E40274"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663ED8AE"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2) приказ Министерства природных ресурсов и промышленной политики Забайкальского края от 14 ноября 2014 года N 32-н/п "О внесении изменений в приказ Министерства природных ресурсов и экологии Забайкальского края от 7 августа 2013 года N 24-н/п "Об утверждении Административного регламента </w:t>
      </w:r>
      <w:r w:rsidRPr="006526AE">
        <w:rPr>
          <w:rFonts w:ascii="Arial" w:eastAsia="Times New Roman" w:hAnsi="Arial" w:cs="Arial"/>
          <w:sz w:val="24"/>
          <w:szCs w:val="24"/>
          <w:lang w:eastAsia="ru-RU"/>
        </w:rPr>
        <w:lastRenderedPageBreak/>
        <w:t>исполнения Министерством природных ресурсов и экологии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140B826D"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189742B4"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приказ Министерства природных ресурсов и промышленной политики Забайкальского края от 17 марта 2015 года N 10-н/п "О внесении изменений в приказ Министерства природных ресурсов и экологии Забайкальского края от 7 августа 2013 года N 24-н/п "Об утверждении Административного регламента исполнения Министерством природных ресурсов и промышленной политики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7DE6A238"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13EA2C57"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 приказ Министерства природных ресурсов и промышленной политики Забайкальского края от 25 апреля 2016 года N 7-н/п "О внесении изменений в Административный регламент исполнения Министерством природных ресурсов и промышленной политики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 утвержденный приказом Министерства природных ресурсов и экологии Забайкальского края от 7 августа 2013 года N 24-н/п";</w:t>
      </w:r>
      <w:r w:rsidRPr="006526AE">
        <w:rPr>
          <w:rFonts w:ascii="Arial" w:eastAsia="Times New Roman" w:hAnsi="Arial" w:cs="Arial"/>
          <w:sz w:val="24"/>
          <w:szCs w:val="24"/>
          <w:lang w:eastAsia="ru-RU"/>
        </w:rPr>
        <w:br/>
      </w:r>
    </w:p>
    <w:p w14:paraId="19B3D1F6"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228A815E"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 приказ Министерства природных ресурсов и промышленной политики Забайкальского края от 9 ноября 2016 года N 30-н/п "О внесении изменений в Административный регламент исполнения Министерством природных ресурсов и промышленной политики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 утвержденный приказом Министерства природных ресурсов и экологии Забайкальского края от 7 августа 2013 года N 24-н/п";</w:t>
      </w:r>
      <w:r w:rsidRPr="006526AE">
        <w:rPr>
          <w:rFonts w:ascii="Arial" w:eastAsia="Times New Roman" w:hAnsi="Arial" w:cs="Arial"/>
          <w:sz w:val="24"/>
          <w:szCs w:val="24"/>
          <w:lang w:eastAsia="ru-RU"/>
        </w:rPr>
        <w:br/>
      </w:r>
    </w:p>
    <w:p w14:paraId="3691B310"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0E8F4455"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6) приказ Министерства природных ресурсов Забайкальского края от 29 июня 2017 года N 24-н/п "О внесении изменений в приказ Министерства природных ресурсов и экологии Забайкальского края от 7 августа 2013 года N 24-н/п "Об утверждении Административного регламента исполнения Министерством природных ресурсов и промышленной политики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293D2A5A"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2A8E7E63"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6526AE">
        <w:rPr>
          <w:rFonts w:ascii="Arial" w:eastAsia="Times New Roman" w:hAnsi="Arial" w:cs="Arial"/>
          <w:sz w:val="24"/>
          <w:szCs w:val="24"/>
          <w:lang w:eastAsia="ru-RU"/>
        </w:rPr>
        <w:br/>
      </w:r>
    </w:p>
    <w:p w14:paraId="37935E94" w14:textId="77777777" w:rsidR="006526AE" w:rsidRPr="006526AE" w:rsidRDefault="006526AE" w:rsidP="006526AE">
      <w:pPr>
        <w:shd w:val="clear" w:color="auto" w:fill="FFFFFF"/>
        <w:spacing w:after="0" w:line="240" w:lineRule="auto"/>
        <w:jc w:val="right"/>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br/>
      </w:r>
      <w:r w:rsidRPr="006526AE">
        <w:rPr>
          <w:rFonts w:ascii="Arial" w:eastAsia="Times New Roman" w:hAnsi="Arial" w:cs="Arial"/>
          <w:sz w:val="24"/>
          <w:szCs w:val="24"/>
          <w:lang w:eastAsia="ru-RU"/>
        </w:rPr>
        <w:br/>
        <w:t>Министр природных ресурсов</w:t>
      </w:r>
      <w:r w:rsidRPr="006526AE">
        <w:rPr>
          <w:rFonts w:ascii="Arial" w:eastAsia="Times New Roman" w:hAnsi="Arial" w:cs="Arial"/>
          <w:sz w:val="24"/>
          <w:szCs w:val="24"/>
          <w:lang w:eastAsia="ru-RU"/>
        </w:rPr>
        <w:br/>
        <w:t>Забайкальского края</w:t>
      </w:r>
      <w:r w:rsidRPr="006526AE">
        <w:rPr>
          <w:rFonts w:ascii="Arial" w:eastAsia="Times New Roman" w:hAnsi="Arial" w:cs="Arial"/>
          <w:sz w:val="24"/>
          <w:szCs w:val="24"/>
          <w:lang w:eastAsia="ru-RU"/>
        </w:rPr>
        <w:br/>
        <w:t>А.И.ВОЛКОВ</w:t>
      </w:r>
    </w:p>
    <w:p w14:paraId="2BA0199A" w14:textId="77777777" w:rsidR="006526AE" w:rsidRPr="006526AE" w:rsidRDefault="006526AE" w:rsidP="006526AE">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Утвержден</w:t>
      </w:r>
      <w:r w:rsidRPr="006526AE">
        <w:rPr>
          <w:rFonts w:ascii="Arial" w:eastAsia="Times New Roman" w:hAnsi="Arial" w:cs="Arial"/>
          <w:b/>
          <w:bCs/>
          <w:sz w:val="24"/>
          <w:szCs w:val="24"/>
          <w:lang w:eastAsia="ru-RU"/>
        </w:rPr>
        <w:br/>
        <w:t>приказом Министерства природных ресурсов</w:t>
      </w:r>
      <w:r w:rsidRPr="006526AE">
        <w:rPr>
          <w:rFonts w:ascii="Arial" w:eastAsia="Times New Roman" w:hAnsi="Arial" w:cs="Arial"/>
          <w:b/>
          <w:bCs/>
          <w:sz w:val="24"/>
          <w:szCs w:val="24"/>
          <w:lang w:eastAsia="ru-RU"/>
        </w:rPr>
        <w:br/>
        <w:t>Забайкальского края</w:t>
      </w:r>
      <w:r w:rsidRPr="006526AE">
        <w:rPr>
          <w:rFonts w:ascii="Arial" w:eastAsia="Times New Roman" w:hAnsi="Arial" w:cs="Arial"/>
          <w:b/>
          <w:bCs/>
          <w:sz w:val="24"/>
          <w:szCs w:val="24"/>
          <w:lang w:eastAsia="ru-RU"/>
        </w:rPr>
        <w:br/>
        <w:t>от 1 июня 2018 г. N 15-н/п</w:t>
      </w:r>
    </w:p>
    <w:p w14:paraId="3802E783" w14:textId="77777777" w:rsidR="006526AE" w:rsidRPr="006526AE" w:rsidRDefault="006526AE" w:rsidP="006526AE">
      <w:pPr>
        <w:shd w:val="clear" w:color="auto" w:fill="FFFFFF"/>
        <w:spacing w:after="240" w:line="240" w:lineRule="auto"/>
        <w:jc w:val="center"/>
        <w:textAlignment w:val="baseline"/>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АДМИНИСТРАТИВНЫЙ РЕГЛАМЕНТ ИСПОЛНЕНИЯ МИНИСТЕРСТВОМ ПРИРОДНЫХ РЕСУРСОВ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p>
    <w:p w14:paraId="627859C4" w14:textId="77777777" w:rsidR="006526AE" w:rsidRPr="006526AE" w:rsidRDefault="006526AE" w:rsidP="006526AE">
      <w:pPr>
        <w:shd w:val="clear" w:color="auto" w:fill="FFFFFF"/>
        <w:spacing w:after="0" w:line="240" w:lineRule="auto"/>
        <w:jc w:val="center"/>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ред. Приказов Министерства природных ресурсов Забайкальского края от 30.10.2018 N 59-н/п, от 27.07.2021 N 36-н/п)</w:t>
      </w:r>
    </w:p>
    <w:p w14:paraId="3E18917D" w14:textId="77777777" w:rsidR="006526AE" w:rsidRPr="006526AE" w:rsidRDefault="006526AE" w:rsidP="006526A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1. ОБЩИЕ ПОЛОЖЕНИЯ</w:t>
      </w:r>
    </w:p>
    <w:p w14:paraId="4F9247B8" w14:textId="77777777" w:rsidR="006526AE" w:rsidRPr="006526AE" w:rsidRDefault="006526AE" w:rsidP="006526AE">
      <w:pPr>
        <w:keepNext/>
        <w:keepLines/>
        <w:shd w:val="clear" w:color="auto" w:fill="FFFFFF"/>
        <w:spacing w:after="240" w:line="276" w:lineRule="auto"/>
        <w:jc w:val="center"/>
        <w:textAlignment w:val="baseline"/>
        <w:outlineLvl w:val="3"/>
        <w:rPr>
          <w:rFonts w:ascii="Arial" w:eastAsia="Times New Roman" w:hAnsi="Arial" w:cs="Arial"/>
          <w:b/>
          <w:bCs/>
          <w:i/>
          <w:iCs/>
          <w:sz w:val="24"/>
          <w:szCs w:val="24"/>
        </w:rPr>
      </w:pPr>
      <w:r w:rsidRPr="006526AE">
        <w:rPr>
          <w:rFonts w:ascii="Arial" w:eastAsia="Times New Roman" w:hAnsi="Arial" w:cs="Arial"/>
          <w:b/>
          <w:bCs/>
          <w:i/>
          <w:iCs/>
        </w:rPr>
        <w:br/>
      </w:r>
      <w:r w:rsidRPr="006526AE">
        <w:rPr>
          <w:rFonts w:ascii="Arial" w:eastAsia="Times New Roman" w:hAnsi="Arial" w:cs="Arial"/>
          <w:b/>
          <w:bCs/>
          <w:i/>
          <w:iCs/>
        </w:rPr>
        <w:br/>
        <w:t>1.1. Наименование государственной функции</w:t>
      </w:r>
    </w:p>
    <w:p w14:paraId="39D6397B"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6A680324"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Осуществление лицензионного контроля в сфере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334D65A7" w14:textId="77777777" w:rsidR="006526AE" w:rsidRPr="006526AE" w:rsidRDefault="006526AE" w:rsidP="006526AE">
      <w:pPr>
        <w:keepNext/>
        <w:keepLines/>
        <w:shd w:val="clear" w:color="auto" w:fill="FFFFFF"/>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1.2. Наименование органа исполнительной власти, исполняющего государственную функцию</w:t>
      </w:r>
    </w:p>
    <w:p w14:paraId="3B418EE3"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5D135E6C"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Лицензионный контроль в сфере деятельности по заготовке, хранению, переработке и реализации лома черных металлов, цветных металлов осуществляет Министерство природных ресурсов Забайкальского края.</w:t>
      </w:r>
      <w:r w:rsidRPr="006526AE">
        <w:rPr>
          <w:rFonts w:ascii="Arial" w:eastAsia="Times New Roman" w:hAnsi="Arial" w:cs="Arial"/>
          <w:sz w:val="24"/>
          <w:szCs w:val="24"/>
          <w:lang w:eastAsia="ru-RU"/>
        </w:rPr>
        <w:br/>
      </w:r>
    </w:p>
    <w:p w14:paraId="4B1A4BC5"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4AD9AC0B"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Административный регламент исполнения Министерством природных ресурсов Забайкальского края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 (далее - Регламент) определяет предмет лицензионного контроля, сроки и последовательность административных процедур (действий) при реализации Министерством природных ресурсов Забайкальского края (далее - Министерство) </w:t>
      </w:r>
      <w:r w:rsidRPr="006526AE">
        <w:rPr>
          <w:rFonts w:ascii="Arial" w:eastAsia="Times New Roman" w:hAnsi="Arial" w:cs="Arial"/>
          <w:sz w:val="24"/>
          <w:szCs w:val="24"/>
          <w:lang w:eastAsia="ru-RU"/>
        </w:rPr>
        <w:lastRenderedPageBreak/>
        <w:t>полномочий по осуществлению лицензирования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1BA9F5EB" w14:textId="77777777" w:rsidR="006526AE" w:rsidRPr="006526AE" w:rsidRDefault="006526AE" w:rsidP="006526AE">
      <w:pPr>
        <w:keepNext/>
        <w:keepLines/>
        <w:shd w:val="clear" w:color="auto" w:fill="FFFFFF"/>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1.3. Перечень нормативных правовых актов, регулирующих осуществление государственной функции</w:t>
      </w:r>
    </w:p>
    <w:p w14:paraId="624BFCA1"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1827988A"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Исполнение государственной функции осуществляется в соответствии со следующими нормативно-правовыми актами:</w:t>
      </w:r>
      <w:r w:rsidRPr="006526AE">
        <w:rPr>
          <w:rFonts w:ascii="Arial" w:eastAsia="Times New Roman" w:hAnsi="Arial" w:cs="Arial"/>
          <w:sz w:val="24"/>
          <w:szCs w:val="24"/>
          <w:lang w:eastAsia="ru-RU"/>
        </w:rPr>
        <w:br/>
      </w:r>
    </w:p>
    <w:p w14:paraId="421396C3"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048B8C43"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Кодексом Российской Федерации об административных правонарушениях от 30 декабря 2001 года N 195-ФЗ (Собрание законодательства Российской Федерации, 2002, N 1 (ч. 1), ст. 1) (далее - Кодекс Российской Федерации об административных правонарушениях);</w:t>
      </w:r>
      <w:r w:rsidRPr="006526AE">
        <w:rPr>
          <w:rFonts w:ascii="Arial" w:eastAsia="Times New Roman" w:hAnsi="Arial" w:cs="Arial"/>
          <w:sz w:val="24"/>
          <w:szCs w:val="24"/>
          <w:lang w:eastAsia="ru-RU"/>
        </w:rPr>
        <w:br/>
      </w:r>
    </w:p>
    <w:p w14:paraId="78909C83"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5ED133F1"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Кодексом административного судопроизводства Российской Федерации от 8 марта 2015 года N 22-ФЗ (Собрание законодательства Российской Федерации, 2015, N 10, ст. 1392);</w:t>
      </w:r>
      <w:r w:rsidRPr="006526AE">
        <w:rPr>
          <w:rFonts w:ascii="Arial" w:eastAsia="Times New Roman" w:hAnsi="Arial" w:cs="Arial"/>
          <w:sz w:val="24"/>
          <w:szCs w:val="24"/>
          <w:lang w:eastAsia="ru-RU"/>
        </w:rPr>
        <w:br/>
      </w:r>
    </w:p>
    <w:p w14:paraId="1AC28330"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332F8BB9"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Федеральным законом от 4 мая 2011 года N 99-ФЗ "О лицензировании отдельных видов деятельности" (Собрание законодательства Российской Федерации, 2011, N 19, ст. 2716) (далее - Федеральный закон "О лицензировании отдельных видов деятельности");</w:t>
      </w:r>
      <w:r w:rsidRPr="006526AE">
        <w:rPr>
          <w:rFonts w:ascii="Arial" w:eastAsia="Times New Roman" w:hAnsi="Arial" w:cs="Arial"/>
          <w:sz w:val="24"/>
          <w:szCs w:val="24"/>
          <w:lang w:eastAsia="ru-RU"/>
        </w:rPr>
        <w:br/>
      </w:r>
    </w:p>
    <w:p w14:paraId="42101664"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7E37E087"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 (далее - Федеральный закон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526AE">
        <w:rPr>
          <w:rFonts w:ascii="Arial" w:eastAsia="Times New Roman" w:hAnsi="Arial" w:cs="Arial"/>
          <w:sz w:val="24"/>
          <w:szCs w:val="24"/>
          <w:lang w:eastAsia="ru-RU"/>
        </w:rPr>
        <w:br/>
      </w:r>
    </w:p>
    <w:p w14:paraId="40AD91F4"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5DC521AB"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Федеральным законом от 2 мая 2006 года N 59-ФЗ "О порядке рассмотрения обращений граждан Российской Федерации" (Собрание законодательства Российской Федерации, 2006, N 19 ст. 2060);</w:t>
      </w:r>
      <w:r w:rsidRPr="006526AE">
        <w:rPr>
          <w:rFonts w:ascii="Arial" w:eastAsia="Times New Roman" w:hAnsi="Arial" w:cs="Arial"/>
          <w:sz w:val="24"/>
          <w:szCs w:val="24"/>
          <w:lang w:eastAsia="ru-RU"/>
        </w:rPr>
        <w:br/>
      </w:r>
    </w:p>
    <w:p w14:paraId="6EA989C4"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79170C93"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Федеральным законом от 9 февраля 2009 года N 8-ФЗ "Об обеспечении доступа к информации о деятельности государственных органов и органов местного самоуправления" (Собрание законодательства Российской Федерации, 2009, N 7, ст. 776);</w:t>
      </w:r>
      <w:r w:rsidRPr="006526AE">
        <w:rPr>
          <w:rFonts w:ascii="Arial" w:eastAsia="Times New Roman" w:hAnsi="Arial" w:cs="Arial"/>
          <w:sz w:val="24"/>
          <w:szCs w:val="24"/>
          <w:lang w:eastAsia="ru-RU"/>
        </w:rPr>
        <w:br/>
      </w:r>
    </w:p>
    <w:p w14:paraId="044A64A8"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3504413F"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постановлением Правительства Российской Федерации от 12 декабря 2012 года N 1287 "О лицензировании деятельности по заготовке, хранению, </w:t>
      </w:r>
      <w:r w:rsidRPr="006526AE">
        <w:rPr>
          <w:rFonts w:ascii="Arial" w:eastAsia="Times New Roman" w:hAnsi="Arial" w:cs="Arial"/>
          <w:sz w:val="24"/>
          <w:szCs w:val="24"/>
          <w:lang w:eastAsia="ru-RU"/>
        </w:rPr>
        <w:lastRenderedPageBreak/>
        <w:t>переработке и реализации лома черных металлов, цветных металлов" (Собрание законодательства Российской Федерации, 2012, N 51, ст. 7222);</w:t>
      </w:r>
      <w:r w:rsidRPr="006526AE">
        <w:rPr>
          <w:rFonts w:ascii="Arial" w:eastAsia="Times New Roman" w:hAnsi="Arial" w:cs="Arial"/>
          <w:sz w:val="24"/>
          <w:szCs w:val="24"/>
          <w:lang w:eastAsia="ru-RU"/>
        </w:rPr>
        <w:br/>
      </w:r>
    </w:p>
    <w:p w14:paraId="7F47DAE9"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02A6125C"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Российской Федерации от 11 мая 2001 года N 369 "Об утверждении Правил обращения с ломом и отходами черных металлов и их отчуждения" (Собрание законодательства Российской Федерации, 2001, N 21, ст. 2083) (далее - Правила обращения с ломом черных металлов);</w:t>
      </w:r>
      <w:r w:rsidRPr="006526AE">
        <w:rPr>
          <w:rFonts w:ascii="Arial" w:eastAsia="Times New Roman" w:hAnsi="Arial" w:cs="Arial"/>
          <w:sz w:val="24"/>
          <w:szCs w:val="24"/>
          <w:lang w:eastAsia="ru-RU"/>
        </w:rPr>
        <w:br/>
      </w:r>
    </w:p>
    <w:p w14:paraId="381B14AF"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01F55F70"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Российской Федерации от 11 мая 2001 года N 370 "Об утверждении Правил обращения с ломом и отходами цветных металлов и их отчуждения" (Собрание законодательства Российской Федерации, 2001, N 21, ст. 2084) (далее - Правила обращения с ломом цветных металлов);</w:t>
      </w:r>
      <w:r w:rsidRPr="006526AE">
        <w:rPr>
          <w:rFonts w:ascii="Arial" w:eastAsia="Times New Roman" w:hAnsi="Arial" w:cs="Arial"/>
          <w:sz w:val="24"/>
          <w:szCs w:val="24"/>
          <w:lang w:eastAsia="ru-RU"/>
        </w:rPr>
        <w:br/>
      </w:r>
    </w:p>
    <w:p w14:paraId="3D5AF858"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65F62BB3"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2001, N 21, ст. 2084);</w:t>
      </w:r>
      <w:r w:rsidRPr="006526AE">
        <w:rPr>
          <w:rFonts w:ascii="Arial" w:eastAsia="Times New Roman" w:hAnsi="Arial" w:cs="Arial"/>
          <w:sz w:val="24"/>
          <w:szCs w:val="24"/>
          <w:lang w:eastAsia="ru-RU"/>
        </w:rPr>
        <w:br/>
      </w:r>
    </w:p>
    <w:p w14:paraId="2FF759CE"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3F3CFD44"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Российской Федерации от 28 апреля 2015 года N 415 "О Правилах формирования и ведения единого реестра проверок" (Собрание законодательства Российской Федерации, 2015, N 19, ст. 2825) (далее - Правила формирования и ведения единого реестра проверок);</w:t>
      </w:r>
      <w:r w:rsidRPr="006526AE">
        <w:rPr>
          <w:rFonts w:ascii="Arial" w:eastAsia="Times New Roman" w:hAnsi="Arial" w:cs="Arial"/>
          <w:sz w:val="24"/>
          <w:szCs w:val="24"/>
          <w:lang w:eastAsia="ru-RU"/>
        </w:rPr>
        <w:br/>
      </w:r>
    </w:p>
    <w:p w14:paraId="21CCF3D8"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4EB36CA6"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Российской Федерации от 10 февраля 2017 года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(Собрание законодательства Российской Федерации, 2017, N 8, ст. 1239);</w:t>
      </w:r>
      <w:r w:rsidRPr="006526AE">
        <w:rPr>
          <w:rFonts w:ascii="Arial" w:eastAsia="Times New Roman" w:hAnsi="Arial" w:cs="Arial"/>
          <w:sz w:val="24"/>
          <w:szCs w:val="24"/>
          <w:lang w:eastAsia="ru-RU"/>
        </w:rPr>
        <w:br/>
      </w:r>
    </w:p>
    <w:p w14:paraId="545C0B93"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6A34D620"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Российской Федерации от 18 апреля 2016 года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(Собрание законодательства Российской Федерации, 2016, N 17, ст. 2418);</w:t>
      </w:r>
      <w:r w:rsidRPr="006526AE">
        <w:rPr>
          <w:rFonts w:ascii="Arial" w:eastAsia="Times New Roman" w:hAnsi="Arial" w:cs="Arial"/>
          <w:sz w:val="24"/>
          <w:szCs w:val="24"/>
          <w:lang w:eastAsia="ru-RU"/>
        </w:rPr>
        <w:br/>
      </w:r>
    </w:p>
    <w:p w14:paraId="08076DA8"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20068C51"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распоряжением Правительства Российской Федерации от 19 апреля 2016 года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(Собрание законодательства Российской Федерации, 2016, N 18, ст. 2647);</w:t>
      </w:r>
      <w:r w:rsidRPr="006526AE">
        <w:rPr>
          <w:rFonts w:ascii="Arial" w:eastAsia="Times New Roman" w:hAnsi="Arial" w:cs="Arial"/>
          <w:sz w:val="24"/>
          <w:szCs w:val="24"/>
          <w:lang w:eastAsia="ru-RU"/>
        </w:rPr>
        <w:br/>
      </w:r>
    </w:p>
    <w:p w14:paraId="3641C170"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13A6C081"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r w:rsidRPr="006526AE">
        <w:rPr>
          <w:rFonts w:ascii="Arial" w:eastAsia="Times New Roman" w:hAnsi="Arial" w:cs="Arial"/>
          <w:sz w:val="24"/>
          <w:szCs w:val="24"/>
          <w:lang w:eastAsia="ru-RU"/>
        </w:rPr>
        <w:br/>
      </w:r>
    </w:p>
    <w:p w14:paraId="7F33CE08"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0173F974"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(Азия-Экспресс, 2011, N 30);</w:t>
      </w:r>
      <w:r w:rsidRPr="006526AE">
        <w:rPr>
          <w:rFonts w:ascii="Arial" w:eastAsia="Times New Roman" w:hAnsi="Arial" w:cs="Arial"/>
          <w:sz w:val="24"/>
          <w:szCs w:val="24"/>
          <w:lang w:eastAsia="ru-RU"/>
        </w:rPr>
        <w:br/>
      </w:r>
    </w:p>
    <w:p w14:paraId="59358405"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7516AC73"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Забайкальского края от 1 июня 2010 года N 219 "Об утверждении перечня разрешенных для приема от физических лиц лома и отходов цветных металлов, образующихся в быту";</w:t>
      </w:r>
      <w:r w:rsidRPr="006526AE">
        <w:rPr>
          <w:rFonts w:ascii="Arial" w:eastAsia="Times New Roman" w:hAnsi="Arial" w:cs="Arial"/>
          <w:sz w:val="24"/>
          <w:szCs w:val="24"/>
          <w:lang w:eastAsia="ru-RU"/>
        </w:rPr>
        <w:br/>
      </w:r>
    </w:p>
    <w:p w14:paraId="01E2AE05"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703A9B34"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постановлением Правительства Забайкальского края от 27 декабря 2016 года N 503 "Об утверждении Положения о Министерстве природных ресурсов Забайкальского края" (Официальный интернет-портал правовой информации (www.pravo.gov.ru), 2016);</w:t>
      </w:r>
      <w:r w:rsidRPr="006526AE">
        <w:rPr>
          <w:rFonts w:ascii="Arial" w:eastAsia="Times New Roman" w:hAnsi="Arial" w:cs="Arial"/>
          <w:sz w:val="24"/>
          <w:szCs w:val="24"/>
          <w:lang w:eastAsia="ru-RU"/>
        </w:rPr>
        <w:br/>
      </w:r>
    </w:p>
    <w:p w14:paraId="13610C3D" w14:textId="77777777" w:rsidR="006526AE" w:rsidRPr="006526AE" w:rsidRDefault="006526AE" w:rsidP="006526AE">
      <w:pPr>
        <w:shd w:val="clear" w:color="auto" w:fill="FFFFFF"/>
        <w:spacing w:after="0" w:line="240" w:lineRule="auto"/>
        <w:textAlignment w:val="baseline"/>
        <w:rPr>
          <w:rFonts w:ascii="Arial" w:eastAsia="Times New Roman" w:hAnsi="Arial" w:cs="Arial"/>
          <w:sz w:val="24"/>
          <w:szCs w:val="24"/>
          <w:lang w:eastAsia="ru-RU"/>
        </w:rPr>
      </w:pPr>
    </w:p>
    <w:p w14:paraId="0D1F2B66" w14:textId="77777777" w:rsidR="006526AE" w:rsidRPr="006526AE" w:rsidRDefault="006526AE" w:rsidP="006526AE">
      <w:pPr>
        <w:shd w:val="clear" w:color="auto" w:fill="FFFFFF"/>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приказом Министерства природных ресурсов Забайкальского края от 15 декабря 2017 года N 48-н/п "Об утверждении перечня должностных лиц Министерства природных ресурсов Забайкальского края и подведомственных ему учреждений, уполномоченных составлять протоколы об административных правонарушениях" (Официальный интернет-портал правовой информации исполнительных органов государственной власти Забайкальского края (http://право.забайкальскийкрай.рф), 2017).</w:t>
      </w:r>
    </w:p>
    <w:p w14:paraId="7FD0941C"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1.4. Предмет лицензионного контроля</w:t>
      </w:r>
    </w:p>
    <w:p w14:paraId="7FCEEEE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0AF1F8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1.4.1. Лицензионный контроль осуществляется посредством организации и проведения Министерством:</w:t>
      </w:r>
      <w:r w:rsidRPr="006526AE">
        <w:rPr>
          <w:rFonts w:ascii="Arial" w:eastAsia="Times New Roman" w:hAnsi="Arial" w:cs="Arial"/>
          <w:sz w:val="24"/>
          <w:szCs w:val="24"/>
          <w:lang w:eastAsia="ru-RU"/>
        </w:rPr>
        <w:br/>
      </w:r>
    </w:p>
    <w:p w14:paraId="195A612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B4D00F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в отношении соискателя лицензии, представившего заявление о предоставлении лицензии, или лицензиата, представившего заявление о переоформлении лицензии, внеплановых проверок в форме документарных проверок и выездных проверок;</w:t>
      </w:r>
      <w:r w:rsidRPr="006526AE">
        <w:rPr>
          <w:rFonts w:ascii="Arial" w:eastAsia="Times New Roman" w:hAnsi="Arial" w:cs="Arial"/>
          <w:sz w:val="24"/>
          <w:szCs w:val="24"/>
          <w:lang w:eastAsia="ru-RU"/>
        </w:rPr>
        <w:br/>
      </w:r>
    </w:p>
    <w:p w14:paraId="142AAC4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41F90C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отношении лицензиата документарных проверок, плановых проверок и внеплановых выездных проверок;</w:t>
      </w:r>
      <w:r w:rsidRPr="006526AE">
        <w:rPr>
          <w:rFonts w:ascii="Arial" w:eastAsia="Times New Roman" w:hAnsi="Arial" w:cs="Arial"/>
          <w:sz w:val="24"/>
          <w:szCs w:val="24"/>
          <w:lang w:eastAsia="ru-RU"/>
        </w:rPr>
        <w:br/>
      </w:r>
    </w:p>
    <w:p w14:paraId="0A03227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54D7A0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мероприятий по профилактике нарушений обязательных требований.</w:t>
      </w:r>
      <w:r w:rsidRPr="006526AE">
        <w:rPr>
          <w:rFonts w:ascii="Arial" w:eastAsia="Times New Roman" w:hAnsi="Arial" w:cs="Arial"/>
          <w:sz w:val="24"/>
          <w:szCs w:val="24"/>
          <w:lang w:eastAsia="ru-RU"/>
        </w:rPr>
        <w:br/>
      </w:r>
    </w:p>
    <w:p w14:paraId="784F601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82654B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Соискателями лицензии являются юридические лица и индивидуальные предприниматели, обратившиеся в Министерство с заявлением о предоставлении лицензии на осуществление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118D65E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889F0F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Лицензиатами являются юридические лица и индивидуальные предприниматели, имеющие лицензию на осуществление деятельности по заготовке, хранению, переработке и реализации лома черных металлов, цветных металлов.</w:t>
      </w:r>
      <w:r w:rsidRPr="006526AE">
        <w:rPr>
          <w:rFonts w:ascii="Arial" w:eastAsia="Times New Roman" w:hAnsi="Arial" w:cs="Arial"/>
          <w:sz w:val="24"/>
          <w:szCs w:val="24"/>
          <w:lang w:eastAsia="ru-RU"/>
        </w:rPr>
        <w:br/>
      </w:r>
    </w:p>
    <w:p w14:paraId="5EEEA64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46DA43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1.4.2. Предметом документарной проверки соискателя лицензии, представившего заявление о предоставлении лицензии, или лицензиата, представившего заявление о переоформлении лицензии, являются сведения, содержащиеся в представленных заявлениях и документах, в целях оценки соответствия таких сведений положениям Федерального закона "О лицензировании отдельных видов деятельности",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6526AE">
        <w:rPr>
          <w:rFonts w:ascii="Arial" w:eastAsia="Times New Roman" w:hAnsi="Arial" w:cs="Arial"/>
          <w:sz w:val="24"/>
          <w:szCs w:val="24"/>
          <w:lang w:eastAsia="ru-RU"/>
        </w:rPr>
        <w:br/>
      </w:r>
    </w:p>
    <w:p w14:paraId="7D41DB8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290769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1.4.3. Предметом внеплановой выездной проверки соискателя лицензии, представившего заявление о предоставлении лицензии, или лицензиата, представившего заявление о переоформлении лицензии, при намерении лицензиата осуществлять лицензируемый вид деятельности по адресу места его осуществления, не указанному в лицензии, и (или) при намерении лицензиата внести изменения в указанный в лицензии перечень выполняемых работ, составляющих лицензируемый вид деятельности,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sidRPr="006526AE">
        <w:rPr>
          <w:rFonts w:ascii="Arial" w:eastAsia="Times New Roman" w:hAnsi="Arial" w:cs="Arial"/>
          <w:sz w:val="24"/>
          <w:szCs w:val="24"/>
          <w:lang w:eastAsia="ru-RU"/>
        </w:rPr>
        <w:br/>
      </w:r>
    </w:p>
    <w:p w14:paraId="5B21FB2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1AE17B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1.4.4. Предметом документарных проверок, плановых проверок и внеплановых выездных проверок лицензиата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6526AE">
        <w:rPr>
          <w:rFonts w:ascii="Arial" w:eastAsia="Times New Roman" w:hAnsi="Arial" w:cs="Arial"/>
          <w:sz w:val="24"/>
          <w:szCs w:val="24"/>
          <w:lang w:eastAsia="ru-RU"/>
        </w:rPr>
        <w:br/>
      </w:r>
    </w:p>
    <w:p w14:paraId="4ED1631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1D30A0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если основанием для проведения внеплановой проверки лицензиата является истечение срока исполнения им предписания об устранении выявленного нарушения лицензионных требований, предметом такой проверки может являться только исполнение выданного Министерством предписания.</w:t>
      </w:r>
      <w:r w:rsidRPr="006526AE">
        <w:rPr>
          <w:rFonts w:ascii="Arial" w:eastAsia="Times New Roman" w:hAnsi="Arial" w:cs="Arial"/>
          <w:sz w:val="24"/>
          <w:szCs w:val="24"/>
          <w:lang w:eastAsia="ru-RU"/>
        </w:rPr>
        <w:br/>
      </w:r>
    </w:p>
    <w:p w14:paraId="28346983"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1.5. Права и обязанности должностных лиц при осуществлении лицензионного контроля</w:t>
      </w:r>
    </w:p>
    <w:p w14:paraId="7DC09E8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18F90D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1.5.1. Должностные лица Министерства в порядке, установленном законодательством Российской Федерации, при осуществлении лицензионного контроля имеют право:</w:t>
      </w:r>
      <w:r w:rsidRPr="006526AE">
        <w:rPr>
          <w:rFonts w:ascii="Arial" w:eastAsia="Times New Roman" w:hAnsi="Arial" w:cs="Arial"/>
          <w:sz w:val="24"/>
          <w:szCs w:val="24"/>
          <w:lang w:eastAsia="ru-RU"/>
        </w:rPr>
        <w:br/>
      </w:r>
    </w:p>
    <w:p w14:paraId="5BB5620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87F588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запрашивать у органов государственной власти, органов местного самоуправления, соискателей лицензий и лицензиатов, получать от них сведения и документы, которые необходимы для осуществления лицензионного контроля и представление которых предусмотрено законодательством Российской Федерации;</w:t>
      </w:r>
      <w:r w:rsidRPr="006526AE">
        <w:rPr>
          <w:rFonts w:ascii="Arial" w:eastAsia="Times New Roman" w:hAnsi="Arial" w:cs="Arial"/>
          <w:sz w:val="24"/>
          <w:szCs w:val="24"/>
          <w:lang w:eastAsia="ru-RU"/>
        </w:rPr>
        <w:br/>
      </w:r>
    </w:p>
    <w:p w14:paraId="2874EC2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8950A6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проводить проверки соискателей лицензий и лицензиатов;</w:t>
      </w:r>
      <w:r w:rsidRPr="006526AE">
        <w:rPr>
          <w:rFonts w:ascii="Arial" w:eastAsia="Times New Roman" w:hAnsi="Arial" w:cs="Arial"/>
          <w:sz w:val="24"/>
          <w:szCs w:val="24"/>
          <w:lang w:eastAsia="ru-RU"/>
        </w:rPr>
        <w:br/>
      </w:r>
    </w:p>
    <w:p w14:paraId="78BC267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51DA84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выдавать лицензиатам предписания об устранении выявленных нарушений лицензионных требований;</w:t>
      </w:r>
      <w:r w:rsidRPr="006526AE">
        <w:rPr>
          <w:rFonts w:ascii="Arial" w:eastAsia="Times New Roman" w:hAnsi="Arial" w:cs="Arial"/>
          <w:sz w:val="24"/>
          <w:szCs w:val="24"/>
          <w:lang w:eastAsia="ru-RU"/>
        </w:rPr>
        <w:br/>
      </w:r>
    </w:p>
    <w:p w14:paraId="3DCCC8D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440AF6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 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r w:rsidRPr="006526AE">
        <w:rPr>
          <w:rFonts w:ascii="Arial" w:eastAsia="Times New Roman" w:hAnsi="Arial" w:cs="Arial"/>
          <w:sz w:val="24"/>
          <w:szCs w:val="24"/>
          <w:lang w:eastAsia="ru-RU"/>
        </w:rPr>
        <w:br/>
      </w:r>
    </w:p>
    <w:p w14:paraId="7096B69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0E7E8D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1.5.2. Должностные лица Министерства при осуществлении лицензионного контроля обязаны:</w:t>
      </w:r>
      <w:r w:rsidRPr="006526AE">
        <w:rPr>
          <w:rFonts w:ascii="Arial" w:eastAsia="Times New Roman" w:hAnsi="Arial" w:cs="Arial"/>
          <w:sz w:val="24"/>
          <w:szCs w:val="24"/>
          <w:lang w:eastAsia="ru-RU"/>
        </w:rPr>
        <w:br/>
      </w:r>
    </w:p>
    <w:p w14:paraId="3BDD6C0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886518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1) своевременно и в полной мере исполнять предоставленные в соответствии с законодательством Российской Федерации полномочия по осуществлению лицензионного контроля;</w:t>
      </w:r>
      <w:r w:rsidRPr="006526AE">
        <w:rPr>
          <w:rFonts w:ascii="Arial" w:eastAsia="Times New Roman" w:hAnsi="Arial" w:cs="Arial"/>
          <w:sz w:val="24"/>
          <w:szCs w:val="24"/>
          <w:lang w:eastAsia="ru-RU"/>
        </w:rPr>
        <w:br/>
      </w:r>
    </w:p>
    <w:p w14:paraId="13F1E9E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2A8130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соблюдать законодательство Российской Федерации, права и законные интересы соискателей лицензий и лицензиатов, в отношении которых проводится проверка;</w:t>
      </w:r>
      <w:r w:rsidRPr="006526AE">
        <w:rPr>
          <w:rFonts w:ascii="Arial" w:eastAsia="Times New Roman" w:hAnsi="Arial" w:cs="Arial"/>
          <w:sz w:val="24"/>
          <w:szCs w:val="24"/>
          <w:lang w:eastAsia="ru-RU"/>
        </w:rPr>
        <w:br/>
      </w:r>
    </w:p>
    <w:p w14:paraId="44EF870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41CF9C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проводить проверку на основании приказа министра природных ресурсов Забайкальского края (далее - министр), заместителя министра или лиц, их замещающих, о ее проведении в соответствии с назначением проверки;</w:t>
      </w:r>
      <w:r w:rsidRPr="006526AE">
        <w:rPr>
          <w:rFonts w:ascii="Arial" w:eastAsia="Times New Roman" w:hAnsi="Arial" w:cs="Arial"/>
          <w:sz w:val="24"/>
          <w:szCs w:val="24"/>
          <w:lang w:eastAsia="ru-RU"/>
        </w:rPr>
        <w:br/>
      </w:r>
    </w:p>
    <w:p w14:paraId="56A825E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BC224F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министра, заместителя министра или лиц, их замещающих, и в случае, предусмотренном абзацем три подпункта 3.2.1.3 настоящего Регламента, копии документа о согласовании проведения проверки;</w:t>
      </w:r>
      <w:r w:rsidRPr="006526AE">
        <w:rPr>
          <w:rFonts w:ascii="Arial" w:eastAsia="Times New Roman" w:hAnsi="Arial" w:cs="Arial"/>
          <w:sz w:val="24"/>
          <w:szCs w:val="24"/>
          <w:lang w:eastAsia="ru-RU"/>
        </w:rPr>
        <w:br/>
      </w:r>
    </w:p>
    <w:p w14:paraId="32111E1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5BBB2E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6526AE">
        <w:rPr>
          <w:rFonts w:ascii="Arial" w:eastAsia="Times New Roman" w:hAnsi="Arial" w:cs="Arial"/>
          <w:sz w:val="24"/>
          <w:szCs w:val="24"/>
          <w:lang w:eastAsia="ru-RU"/>
        </w:rPr>
        <w:br/>
      </w:r>
    </w:p>
    <w:p w14:paraId="1CCAB59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7A41BE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6526AE">
        <w:rPr>
          <w:rFonts w:ascii="Arial" w:eastAsia="Times New Roman" w:hAnsi="Arial" w:cs="Arial"/>
          <w:sz w:val="24"/>
          <w:szCs w:val="24"/>
          <w:lang w:eastAsia="ru-RU"/>
        </w:rPr>
        <w:br/>
      </w:r>
    </w:p>
    <w:p w14:paraId="5DCEFE1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8F60F9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6526AE">
        <w:rPr>
          <w:rFonts w:ascii="Arial" w:eastAsia="Times New Roman" w:hAnsi="Arial" w:cs="Arial"/>
          <w:sz w:val="24"/>
          <w:szCs w:val="24"/>
          <w:lang w:eastAsia="ru-RU"/>
        </w:rPr>
        <w:br/>
      </w:r>
    </w:p>
    <w:p w14:paraId="42C11B4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53F48B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6526AE">
        <w:rPr>
          <w:rFonts w:ascii="Arial" w:eastAsia="Times New Roman" w:hAnsi="Arial" w:cs="Arial"/>
          <w:sz w:val="24"/>
          <w:szCs w:val="24"/>
          <w:lang w:eastAsia="ru-RU"/>
        </w:rPr>
        <w:br/>
      </w:r>
    </w:p>
    <w:p w14:paraId="67D5152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4996B5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w:t>
      </w:r>
      <w:r w:rsidRPr="006526AE">
        <w:rPr>
          <w:rFonts w:ascii="Arial" w:eastAsia="Times New Roman" w:hAnsi="Arial" w:cs="Arial"/>
          <w:sz w:val="24"/>
          <w:szCs w:val="24"/>
          <w:lang w:eastAsia="ru-RU"/>
        </w:rPr>
        <w:lastRenderedPageBreak/>
        <w:t>ограничение прав и законных интересов граждан, в том числе индивидуальных предпринимателей, юридических лиц;</w:t>
      </w:r>
      <w:r w:rsidRPr="006526AE">
        <w:rPr>
          <w:rFonts w:ascii="Arial" w:eastAsia="Times New Roman" w:hAnsi="Arial" w:cs="Arial"/>
          <w:sz w:val="24"/>
          <w:szCs w:val="24"/>
          <w:lang w:eastAsia="ru-RU"/>
        </w:rPr>
        <w:br/>
      </w:r>
    </w:p>
    <w:p w14:paraId="3CB87B5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C61A1F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6526AE">
        <w:rPr>
          <w:rFonts w:ascii="Arial" w:eastAsia="Times New Roman" w:hAnsi="Arial" w:cs="Arial"/>
          <w:sz w:val="24"/>
          <w:szCs w:val="24"/>
          <w:lang w:eastAsia="ru-RU"/>
        </w:rPr>
        <w:br/>
      </w:r>
    </w:p>
    <w:p w14:paraId="18901C6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B9EB62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10) соблюдать сроки проведения проверки, установленные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526AE">
        <w:rPr>
          <w:rFonts w:ascii="Arial" w:eastAsia="Times New Roman" w:hAnsi="Arial" w:cs="Arial"/>
          <w:sz w:val="24"/>
          <w:szCs w:val="24"/>
          <w:lang w:eastAsia="ru-RU"/>
        </w:rPr>
        <w:br/>
      </w:r>
    </w:p>
    <w:p w14:paraId="42BE86A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2408D0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6526AE">
        <w:rPr>
          <w:rFonts w:ascii="Arial" w:eastAsia="Times New Roman" w:hAnsi="Arial" w:cs="Arial"/>
          <w:sz w:val="24"/>
          <w:szCs w:val="24"/>
          <w:lang w:eastAsia="ru-RU"/>
        </w:rPr>
        <w:br/>
      </w:r>
    </w:p>
    <w:p w14:paraId="216E657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338252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Регламента;</w:t>
      </w:r>
      <w:r w:rsidRPr="006526AE">
        <w:rPr>
          <w:rFonts w:ascii="Arial" w:eastAsia="Times New Roman" w:hAnsi="Arial" w:cs="Arial"/>
          <w:sz w:val="24"/>
          <w:szCs w:val="24"/>
          <w:lang w:eastAsia="ru-RU"/>
        </w:rPr>
        <w:br/>
      </w:r>
    </w:p>
    <w:p w14:paraId="3BF5501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D0E217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6526AE">
        <w:rPr>
          <w:rFonts w:ascii="Arial" w:eastAsia="Times New Roman" w:hAnsi="Arial" w:cs="Arial"/>
          <w:sz w:val="24"/>
          <w:szCs w:val="24"/>
          <w:lang w:eastAsia="ru-RU"/>
        </w:rPr>
        <w:br/>
      </w:r>
    </w:p>
    <w:p w14:paraId="3226213B"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1.6. Права и обязанности лиц, в отношении которых осуществляются мероприятия по лицензионному контролю</w:t>
      </w:r>
    </w:p>
    <w:p w14:paraId="7BD58FD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AFC799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6526AE">
        <w:rPr>
          <w:rFonts w:ascii="Arial" w:eastAsia="Times New Roman" w:hAnsi="Arial" w:cs="Arial"/>
          <w:sz w:val="24"/>
          <w:szCs w:val="24"/>
          <w:lang w:eastAsia="ru-RU"/>
        </w:rPr>
        <w:br/>
      </w:r>
    </w:p>
    <w:p w14:paraId="52D2203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22B20A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6526AE">
        <w:rPr>
          <w:rFonts w:ascii="Arial" w:eastAsia="Times New Roman" w:hAnsi="Arial" w:cs="Arial"/>
          <w:sz w:val="24"/>
          <w:szCs w:val="24"/>
          <w:lang w:eastAsia="ru-RU"/>
        </w:rPr>
        <w:br/>
      </w:r>
    </w:p>
    <w:p w14:paraId="2B90300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58F97C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получать от Министерства, его должностных лиц информацию, которая относится к предмету проверки и предоставление которой предусмотрено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526AE">
        <w:rPr>
          <w:rFonts w:ascii="Arial" w:eastAsia="Times New Roman" w:hAnsi="Arial" w:cs="Arial"/>
          <w:sz w:val="24"/>
          <w:szCs w:val="24"/>
          <w:lang w:eastAsia="ru-RU"/>
        </w:rPr>
        <w:br/>
      </w:r>
    </w:p>
    <w:p w14:paraId="00BF2E6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162D45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2.1) знакомиться с документами и (или) иной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6526AE">
        <w:rPr>
          <w:rFonts w:ascii="Arial" w:eastAsia="Times New Roman" w:hAnsi="Arial" w:cs="Arial"/>
          <w:sz w:val="24"/>
          <w:szCs w:val="24"/>
          <w:lang w:eastAsia="ru-RU"/>
        </w:rPr>
        <w:br/>
      </w:r>
    </w:p>
    <w:p w14:paraId="0779FC8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DD9BF4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2.2) представлять документы и (или) информацию, запрашиваемые в рамках межведомственного информационного взаимодействия, в Министерство по собственной инициативе;</w:t>
      </w:r>
      <w:r w:rsidRPr="006526AE">
        <w:rPr>
          <w:rFonts w:ascii="Arial" w:eastAsia="Times New Roman" w:hAnsi="Arial" w:cs="Arial"/>
          <w:sz w:val="24"/>
          <w:szCs w:val="24"/>
          <w:lang w:eastAsia="ru-RU"/>
        </w:rPr>
        <w:br/>
      </w:r>
    </w:p>
    <w:p w14:paraId="558CDB4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7C4A7E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w:t>
      </w:r>
      <w:r w:rsidRPr="006526AE">
        <w:rPr>
          <w:rFonts w:ascii="Arial" w:eastAsia="Times New Roman" w:hAnsi="Arial" w:cs="Arial"/>
          <w:sz w:val="24"/>
          <w:szCs w:val="24"/>
          <w:lang w:eastAsia="ru-RU"/>
        </w:rPr>
        <w:br/>
      </w:r>
    </w:p>
    <w:p w14:paraId="6E6B225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F11250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 обжаловать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6526AE">
        <w:rPr>
          <w:rFonts w:ascii="Arial" w:eastAsia="Times New Roman" w:hAnsi="Arial" w:cs="Arial"/>
          <w:sz w:val="24"/>
          <w:szCs w:val="24"/>
          <w:lang w:eastAsia="ru-RU"/>
        </w:rPr>
        <w:br/>
      </w:r>
    </w:p>
    <w:p w14:paraId="6FC5FA5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920FCE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6526AE">
        <w:rPr>
          <w:rFonts w:ascii="Arial" w:eastAsia="Times New Roman" w:hAnsi="Arial" w:cs="Arial"/>
          <w:sz w:val="24"/>
          <w:szCs w:val="24"/>
          <w:lang w:eastAsia="ru-RU"/>
        </w:rPr>
        <w:br/>
      </w:r>
    </w:p>
    <w:p w14:paraId="2192C69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6DA64A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1.6.2. Юридические лица, индивидуальные предприниматели имеют право на возмещение вреда, причиненного при осуществлении лицензионного контроля, в соответствии с положениями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526AE">
        <w:rPr>
          <w:rFonts w:ascii="Arial" w:eastAsia="Times New Roman" w:hAnsi="Arial" w:cs="Arial"/>
          <w:sz w:val="24"/>
          <w:szCs w:val="24"/>
          <w:lang w:eastAsia="ru-RU"/>
        </w:rPr>
        <w:br/>
      </w:r>
    </w:p>
    <w:p w14:paraId="5355336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6A238F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1.6.3.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лицензионных требований.</w:t>
      </w:r>
      <w:r w:rsidRPr="006526AE">
        <w:rPr>
          <w:rFonts w:ascii="Arial" w:eastAsia="Times New Roman" w:hAnsi="Arial" w:cs="Arial"/>
          <w:sz w:val="24"/>
          <w:szCs w:val="24"/>
          <w:lang w:eastAsia="ru-RU"/>
        </w:rPr>
        <w:br/>
      </w:r>
    </w:p>
    <w:p w14:paraId="186EF0F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31FA3F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1.6.4.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Министерства,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w:t>
      </w:r>
      <w:r w:rsidRPr="006526AE">
        <w:rPr>
          <w:rFonts w:ascii="Arial" w:eastAsia="Times New Roman" w:hAnsi="Arial" w:cs="Arial"/>
          <w:sz w:val="24"/>
          <w:szCs w:val="24"/>
          <w:lang w:eastAsia="ru-RU"/>
        </w:rPr>
        <w:lastRenderedPageBreak/>
        <w:t>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используемому юридическими лицами, индивидуальными предпринимателями оборудованию.</w:t>
      </w:r>
      <w:r w:rsidRPr="006526AE">
        <w:rPr>
          <w:rFonts w:ascii="Arial" w:eastAsia="Times New Roman" w:hAnsi="Arial" w:cs="Arial"/>
          <w:sz w:val="24"/>
          <w:szCs w:val="24"/>
          <w:lang w:eastAsia="ru-RU"/>
        </w:rPr>
        <w:br/>
      </w:r>
    </w:p>
    <w:p w14:paraId="1FE18828"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1.7. Описание результата исполнения государственной функции</w:t>
      </w:r>
    </w:p>
    <w:p w14:paraId="2A31292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B04364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1.7.1. Конечным результатом исполнения государственной функции является составление акта проверки.</w:t>
      </w:r>
      <w:r w:rsidRPr="006526AE">
        <w:rPr>
          <w:rFonts w:ascii="Arial" w:eastAsia="Times New Roman" w:hAnsi="Arial" w:cs="Arial"/>
          <w:sz w:val="24"/>
          <w:szCs w:val="24"/>
          <w:lang w:eastAsia="ru-RU"/>
        </w:rPr>
        <w:br/>
      </w:r>
    </w:p>
    <w:p w14:paraId="2BA3005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751969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1.7.2. В случае выявления при проведении проверки нарушения лицензиатом лицензионных требований результатами исполнения государственной функции являются:</w:t>
      </w:r>
      <w:r w:rsidRPr="006526AE">
        <w:rPr>
          <w:rFonts w:ascii="Arial" w:eastAsia="Times New Roman" w:hAnsi="Arial" w:cs="Arial"/>
          <w:sz w:val="24"/>
          <w:szCs w:val="24"/>
          <w:lang w:eastAsia="ru-RU"/>
        </w:rPr>
        <w:br/>
      </w:r>
    </w:p>
    <w:p w14:paraId="000B48D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BF74BF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выдача (направление) лицензиату предписания об устранении выявленных нарушений лицензионных требований;</w:t>
      </w:r>
      <w:r w:rsidRPr="006526AE">
        <w:rPr>
          <w:rFonts w:ascii="Arial" w:eastAsia="Times New Roman" w:hAnsi="Arial" w:cs="Arial"/>
          <w:sz w:val="24"/>
          <w:szCs w:val="24"/>
          <w:lang w:eastAsia="ru-RU"/>
        </w:rPr>
        <w:br/>
      </w:r>
    </w:p>
    <w:p w14:paraId="6929D1A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45C6DA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составление протокола об административном правонарушении;</w:t>
      </w:r>
      <w:r w:rsidRPr="006526AE">
        <w:rPr>
          <w:rFonts w:ascii="Arial" w:eastAsia="Times New Roman" w:hAnsi="Arial" w:cs="Arial"/>
          <w:sz w:val="24"/>
          <w:szCs w:val="24"/>
          <w:lang w:eastAsia="ru-RU"/>
        </w:rPr>
        <w:br/>
      </w:r>
    </w:p>
    <w:p w14:paraId="68E84B4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29DD7C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приостановление действия лицензии;</w:t>
      </w:r>
      <w:r w:rsidRPr="006526AE">
        <w:rPr>
          <w:rFonts w:ascii="Arial" w:eastAsia="Times New Roman" w:hAnsi="Arial" w:cs="Arial"/>
          <w:sz w:val="24"/>
          <w:szCs w:val="24"/>
          <w:lang w:eastAsia="ru-RU"/>
        </w:rPr>
        <w:br/>
      </w:r>
    </w:p>
    <w:p w14:paraId="6C6C1BC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A7362E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возобновление действия лицензии;</w:t>
      </w:r>
      <w:r w:rsidRPr="006526AE">
        <w:rPr>
          <w:rFonts w:ascii="Arial" w:eastAsia="Times New Roman" w:hAnsi="Arial" w:cs="Arial"/>
          <w:sz w:val="24"/>
          <w:szCs w:val="24"/>
          <w:lang w:eastAsia="ru-RU"/>
        </w:rPr>
        <w:br/>
      </w:r>
    </w:p>
    <w:p w14:paraId="07A5690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FBAB46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обращение в суд с заявлением об аннулировании лицензии;</w:t>
      </w:r>
      <w:r w:rsidRPr="006526AE">
        <w:rPr>
          <w:rFonts w:ascii="Arial" w:eastAsia="Times New Roman" w:hAnsi="Arial" w:cs="Arial"/>
          <w:sz w:val="24"/>
          <w:szCs w:val="24"/>
          <w:lang w:eastAsia="ru-RU"/>
        </w:rPr>
        <w:br/>
      </w:r>
    </w:p>
    <w:p w14:paraId="68A7366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1DF9BD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прекращение действия лицензии.</w:t>
      </w:r>
    </w:p>
    <w:p w14:paraId="2A6A28FA" w14:textId="77777777" w:rsidR="006526AE" w:rsidRPr="006526AE" w:rsidRDefault="006526AE" w:rsidP="006526AE">
      <w:pPr>
        <w:spacing w:after="240" w:line="240" w:lineRule="auto"/>
        <w:jc w:val="center"/>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t>2. ТРЕБОВАНИЯ К ПОРЯДКУ ИСПОЛНЕНИЯ ГОСУДАРСТВЕННОЙ ФУНКЦИИ</w:t>
      </w:r>
    </w:p>
    <w:p w14:paraId="45B2B631"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sz w:val="24"/>
          <w:szCs w:val="24"/>
        </w:rPr>
      </w:pPr>
      <w:r w:rsidRPr="006526AE">
        <w:rPr>
          <w:rFonts w:ascii="Arial" w:eastAsia="Times New Roman" w:hAnsi="Arial" w:cs="Arial"/>
          <w:b/>
          <w:bCs/>
          <w:i/>
          <w:iCs/>
        </w:rPr>
        <w:br/>
      </w:r>
      <w:r w:rsidRPr="006526AE">
        <w:rPr>
          <w:rFonts w:ascii="Arial" w:eastAsia="Times New Roman" w:hAnsi="Arial" w:cs="Arial"/>
          <w:b/>
          <w:bCs/>
          <w:i/>
          <w:iCs/>
        </w:rPr>
        <w:br/>
        <w:t>2.1. Порядок информирования об исполнении государственной функции</w:t>
      </w:r>
    </w:p>
    <w:p w14:paraId="7404588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5C628D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2.1.1. Информацию об исполнении государственной функции можно получить:</w:t>
      </w:r>
      <w:r w:rsidRPr="006526AE">
        <w:rPr>
          <w:rFonts w:ascii="Arial" w:eastAsia="Times New Roman" w:hAnsi="Arial" w:cs="Arial"/>
          <w:sz w:val="24"/>
          <w:szCs w:val="24"/>
          <w:lang w:eastAsia="ru-RU"/>
        </w:rPr>
        <w:br/>
      </w:r>
    </w:p>
    <w:p w14:paraId="7E1A61B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52311C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по месту нахождения Министерства по адресу: 672007, Забайкальский край, г. Чита, ул. Чкалова, д. 136, </w:t>
      </w:r>
      <w:proofErr w:type="spellStart"/>
      <w:r w:rsidRPr="006526AE">
        <w:rPr>
          <w:rFonts w:ascii="Arial" w:eastAsia="Times New Roman" w:hAnsi="Arial" w:cs="Arial"/>
          <w:sz w:val="24"/>
          <w:szCs w:val="24"/>
          <w:lang w:eastAsia="ru-RU"/>
        </w:rPr>
        <w:t>каб</w:t>
      </w:r>
      <w:proofErr w:type="spellEnd"/>
      <w:r w:rsidRPr="006526AE">
        <w:rPr>
          <w:rFonts w:ascii="Arial" w:eastAsia="Times New Roman" w:hAnsi="Arial" w:cs="Arial"/>
          <w:sz w:val="24"/>
          <w:szCs w:val="24"/>
          <w:lang w:eastAsia="ru-RU"/>
        </w:rPr>
        <w:t>. 614;</w:t>
      </w:r>
      <w:r w:rsidRPr="006526AE">
        <w:rPr>
          <w:rFonts w:ascii="Arial" w:eastAsia="Times New Roman" w:hAnsi="Arial" w:cs="Arial"/>
          <w:sz w:val="24"/>
          <w:szCs w:val="24"/>
          <w:lang w:eastAsia="ru-RU"/>
        </w:rPr>
        <w:br/>
      </w:r>
    </w:p>
    <w:p w14:paraId="3D6ED66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02389E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по телефонам: 8(</w:t>
      </w:r>
      <w:proofErr w:type="gramStart"/>
      <w:r w:rsidRPr="006526AE">
        <w:rPr>
          <w:rFonts w:ascii="Arial" w:eastAsia="Times New Roman" w:hAnsi="Arial" w:cs="Arial"/>
          <w:sz w:val="24"/>
          <w:szCs w:val="24"/>
          <w:lang w:eastAsia="ru-RU"/>
        </w:rPr>
        <w:t>302-2</w:t>
      </w:r>
      <w:proofErr w:type="gramEnd"/>
      <w:r w:rsidRPr="006526AE">
        <w:rPr>
          <w:rFonts w:ascii="Arial" w:eastAsia="Times New Roman" w:hAnsi="Arial" w:cs="Arial"/>
          <w:sz w:val="24"/>
          <w:szCs w:val="24"/>
          <w:lang w:eastAsia="ru-RU"/>
        </w:rPr>
        <w:t>) 32-35-84, 32-47-01;</w:t>
      </w:r>
      <w:r w:rsidRPr="006526AE">
        <w:rPr>
          <w:rFonts w:ascii="Arial" w:eastAsia="Times New Roman" w:hAnsi="Arial" w:cs="Arial"/>
          <w:sz w:val="24"/>
          <w:szCs w:val="24"/>
          <w:lang w:eastAsia="ru-RU"/>
        </w:rPr>
        <w:br/>
      </w:r>
    </w:p>
    <w:p w14:paraId="4E6E390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58DF69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путем направления письменного обращения по почте по адресу: а/я 1395, г. Чита, 672007, на электронный адрес info@minprir.e-zab.ru, посредством факсимильной связи по телефону: 8(</w:t>
      </w:r>
      <w:proofErr w:type="gramStart"/>
      <w:r w:rsidRPr="006526AE">
        <w:rPr>
          <w:rFonts w:ascii="Arial" w:eastAsia="Times New Roman" w:hAnsi="Arial" w:cs="Arial"/>
          <w:sz w:val="24"/>
          <w:szCs w:val="24"/>
          <w:lang w:eastAsia="ru-RU"/>
        </w:rPr>
        <w:t>302-2</w:t>
      </w:r>
      <w:proofErr w:type="gramEnd"/>
      <w:r w:rsidRPr="006526AE">
        <w:rPr>
          <w:rFonts w:ascii="Arial" w:eastAsia="Times New Roman" w:hAnsi="Arial" w:cs="Arial"/>
          <w:sz w:val="24"/>
          <w:szCs w:val="24"/>
          <w:lang w:eastAsia="ru-RU"/>
        </w:rPr>
        <w:t>) 32-47-01;</w:t>
      </w:r>
      <w:r w:rsidRPr="006526AE">
        <w:rPr>
          <w:rFonts w:ascii="Arial" w:eastAsia="Times New Roman" w:hAnsi="Arial" w:cs="Arial"/>
          <w:sz w:val="24"/>
          <w:szCs w:val="24"/>
          <w:lang w:eastAsia="ru-RU"/>
        </w:rPr>
        <w:br/>
      </w:r>
    </w:p>
    <w:p w14:paraId="623ACCA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4CA515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информационно-телекоммуникационной сети "Интернет" на официальном сайте Министерства: http://минприр.забайкальскийкрай.рф, в государственной информационной системе "Портал государственных и муниципальных услуг Забайкальского края".</w:t>
      </w:r>
      <w:r w:rsidRPr="006526AE">
        <w:rPr>
          <w:rFonts w:ascii="Arial" w:eastAsia="Times New Roman" w:hAnsi="Arial" w:cs="Arial"/>
          <w:sz w:val="24"/>
          <w:szCs w:val="24"/>
          <w:lang w:eastAsia="ru-RU"/>
        </w:rPr>
        <w:br/>
      </w:r>
    </w:p>
    <w:p w14:paraId="609EC68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632052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2.1.2. График работы Министерства:</w:t>
      </w:r>
      <w:r w:rsidRPr="006526AE">
        <w:rPr>
          <w:rFonts w:ascii="Arial" w:eastAsia="Times New Roman" w:hAnsi="Arial" w:cs="Arial"/>
          <w:sz w:val="24"/>
          <w:szCs w:val="24"/>
          <w:lang w:eastAsia="ru-RU"/>
        </w:rPr>
        <w:br/>
      </w:r>
    </w:p>
    <w:p w14:paraId="07FD5FA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E4C188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понедельник - четверг: </w:t>
      </w:r>
      <w:proofErr w:type="gramStart"/>
      <w:r w:rsidRPr="006526AE">
        <w:rPr>
          <w:rFonts w:ascii="Arial" w:eastAsia="Times New Roman" w:hAnsi="Arial" w:cs="Arial"/>
          <w:sz w:val="24"/>
          <w:szCs w:val="24"/>
          <w:lang w:eastAsia="ru-RU"/>
        </w:rPr>
        <w:t>8-45 - 18-00</w:t>
      </w:r>
      <w:proofErr w:type="gramEnd"/>
      <w:r w:rsidRPr="006526AE">
        <w:rPr>
          <w:rFonts w:ascii="Arial" w:eastAsia="Times New Roman" w:hAnsi="Arial" w:cs="Arial"/>
          <w:sz w:val="24"/>
          <w:szCs w:val="24"/>
          <w:lang w:eastAsia="ru-RU"/>
        </w:rPr>
        <w:t>;</w:t>
      </w:r>
      <w:r w:rsidRPr="006526AE">
        <w:rPr>
          <w:rFonts w:ascii="Arial" w:eastAsia="Times New Roman" w:hAnsi="Arial" w:cs="Arial"/>
          <w:sz w:val="24"/>
          <w:szCs w:val="24"/>
          <w:lang w:eastAsia="ru-RU"/>
        </w:rPr>
        <w:br/>
      </w:r>
    </w:p>
    <w:p w14:paraId="68560B7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801FFC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пятница: </w:t>
      </w:r>
      <w:proofErr w:type="gramStart"/>
      <w:r w:rsidRPr="006526AE">
        <w:rPr>
          <w:rFonts w:ascii="Arial" w:eastAsia="Times New Roman" w:hAnsi="Arial" w:cs="Arial"/>
          <w:sz w:val="24"/>
          <w:szCs w:val="24"/>
          <w:lang w:eastAsia="ru-RU"/>
        </w:rPr>
        <w:t>8-45 - 16-45</w:t>
      </w:r>
      <w:proofErr w:type="gramEnd"/>
      <w:r w:rsidRPr="006526AE">
        <w:rPr>
          <w:rFonts w:ascii="Arial" w:eastAsia="Times New Roman" w:hAnsi="Arial" w:cs="Arial"/>
          <w:sz w:val="24"/>
          <w:szCs w:val="24"/>
          <w:lang w:eastAsia="ru-RU"/>
        </w:rPr>
        <w:t>;</w:t>
      </w:r>
      <w:r w:rsidRPr="006526AE">
        <w:rPr>
          <w:rFonts w:ascii="Arial" w:eastAsia="Times New Roman" w:hAnsi="Arial" w:cs="Arial"/>
          <w:sz w:val="24"/>
          <w:szCs w:val="24"/>
          <w:lang w:eastAsia="ru-RU"/>
        </w:rPr>
        <w:br/>
      </w:r>
    </w:p>
    <w:p w14:paraId="0FBEA70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01A655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перерыв с </w:t>
      </w:r>
      <w:proofErr w:type="gramStart"/>
      <w:r w:rsidRPr="006526AE">
        <w:rPr>
          <w:rFonts w:ascii="Arial" w:eastAsia="Times New Roman" w:hAnsi="Arial" w:cs="Arial"/>
          <w:sz w:val="24"/>
          <w:szCs w:val="24"/>
          <w:lang w:eastAsia="ru-RU"/>
        </w:rPr>
        <w:t>13-00</w:t>
      </w:r>
      <w:proofErr w:type="gramEnd"/>
      <w:r w:rsidRPr="006526AE">
        <w:rPr>
          <w:rFonts w:ascii="Arial" w:eastAsia="Times New Roman" w:hAnsi="Arial" w:cs="Arial"/>
          <w:sz w:val="24"/>
          <w:szCs w:val="24"/>
          <w:lang w:eastAsia="ru-RU"/>
        </w:rPr>
        <w:t xml:space="preserve"> до 14-00;</w:t>
      </w:r>
      <w:r w:rsidRPr="006526AE">
        <w:rPr>
          <w:rFonts w:ascii="Arial" w:eastAsia="Times New Roman" w:hAnsi="Arial" w:cs="Arial"/>
          <w:sz w:val="24"/>
          <w:szCs w:val="24"/>
          <w:lang w:eastAsia="ru-RU"/>
        </w:rPr>
        <w:br/>
      </w:r>
    </w:p>
    <w:p w14:paraId="2FADFA5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068D51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выходные дни: суббота, воскресенье.</w:t>
      </w:r>
      <w:r w:rsidRPr="006526AE">
        <w:rPr>
          <w:rFonts w:ascii="Arial" w:eastAsia="Times New Roman" w:hAnsi="Arial" w:cs="Arial"/>
          <w:sz w:val="24"/>
          <w:szCs w:val="24"/>
          <w:lang w:eastAsia="ru-RU"/>
        </w:rPr>
        <w:br/>
      </w:r>
    </w:p>
    <w:p w14:paraId="10C46B4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A54C0B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2.1.3. На информационном стенде по месту нахождения Министерства и на официальном сайте в информационно-телекоммуникационной сети "Интернет" размещается следующая информация:</w:t>
      </w:r>
      <w:r w:rsidRPr="006526AE">
        <w:rPr>
          <w:rFonts w:ascii="Arial" w:eastAsia="Times New Roman" w:hAnsi="Arial" w:cs="Arial"/>
          <w:sz w:val="24"/>
          <w:szCs w:val="24"/>
          <w:lang w:eastAsia="ru-RU"/>
        </w:rPr>
        <w:br/>
      </w:r>
    </w:p>
    <w:p w14:paraId="0072D7C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0CB7FF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место нахождения, график работы, номера справочных телефонов, адреса электронной почты и официального сайта Министерства в информационно-телекоммуникационной сети "Интернет";</w:t>
      </w:r>
      <w:r w:rsidRPr="006526AE">
        <w:rPr>
          <w:rFonts w:ascii="Arial" w:eastAsia="Times New Roman" w:hAnsi="Arial" w:cs="Arial"/>
          <w:sz w:val="24"/>
          <w:szCs w:val="24"/>
          <w:lang w:eastAsia="ru-RU"/>
        </w:rPr>
        <w:br/>
      </w:r>
    </w:p>
    <w:p w14:paraId="29FA29A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D1D1D6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извлечения из законодательных и иных нормативных правовых актов, содержащих нормы, регулирующие деятельность по исполнению государственной функции;</w:t>
      </w:r>
      <w:r w:rsidRPr="006526AE">
        <w:rPr>
          <w:rFonts w:ascii="Arial" w:eastAsia="Times New Roman" w:hAnsi="Arial" w:cs="Arial"/>
          <w:sz w:val="24"/>
          <w:szCs w:val="24"/>
          <w:lang w:eastAsia="ru-RU"/>
        </w:rPr>
        <w:br/>
      </w:r>
    </w:p>
    <w:p w14:paraId="60FDA63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DDDCBC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перечень должностных лиц Министерства, ответственных за исполнение государственной функции, с указанием номеров кабинетов и служебных телефонов;</w:t>
      </w:r>
      <w:r w:rsidRPr="006526AE">
        <w:rPr>
          <w:rFonts w:ascii="Arial" w:eastAsia="Times New Roman" w:hAnsi="Arial" w:cs="Arial"/>
          <w:sz w:val="24"/>
          <w:szCs w:val="24"/>
          <w:lang w:eastAsia="ru-RU"/>
        </w:rPr>
        <w:br/>
      </w:r>
    </w:p>
    <w:p w14:paraId="40DF04D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6CA19B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текст настоящего Регламента;</w:t>
      </w:r>
      <w:r w:rsidRPr="006526AE">
        <w:rPr>
          <w:rFonts w:ascii="Arial" w:eastAsia="Times New Roman" w:hAnsi="Arial" w:cs="Arial"/>
          <w:sz w:val="24"/>
          <w:szCs w:val="24"/>
          <w:lang w:eastAsia="ru-RU"/>
        </w:rPr>
        <w:br/>
      </w:r>
    </w:p>
    <w:p w14:paraId="5248E78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1E8124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ежегодный план проведения плановых проверок;</w:t>
      </w:r>
      <w:r w:rsidRPr="006526AE">
        <w:rPr>
          <w:rFonts w:ascii="Arial" w:eastAsia="Times New Roman" w:hAnsi="Arial" w:cs="Arial"/>
          <w:sz w:val="24"/>
          <w:szCs w:val="24"/>
          <w:lang w:eastAsia="ru-RU"/>
        </w:rPr>
        <w:br/>
      </w:r>
    </w:p>
    <w:p w14:paraId="4F11B92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5FA0AE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порядок исполнения государственной функции в виде блок-схемы (приложение N 1 к настоящему Регламенту).</w:t>
      </w:r>
      <w:r w:rsidRPr="006526AE">
        <w:rPr>
          <w:rFonts w:ascii="Arial" w:eastAsia="Times New Roman" w:hAnsi="Arial" w:cs="Arial"/>
          <w:sz w:val="24"/>
          <w:szCs w:val="24"/>
          <w:lang w:eastAsia="ru-RU"/>
        </w:rPr>
        <w:br/>
      </w:r>
    </w:p>
    <w:p w14:paraId="1482118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CE7ED9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Тексты материалов печатаются удобным для чтения шрифтом (размером не менее 14), без исправлений, наиболее важные места выделяются другим шрифтом.</w:t>
      </w:r>
      <w:r w:rsidRPr="006526AE">
        <w:rPr>
          <w:rFonts w:ascii="Arial" w:eastAsia="Times New Roman" w:hAnsi="Arial" w:cs="Arial"/>
          <w:sz w:val="24"/>
          <w:szCs w:val="24"/>
          <w:lang w:eastAsia="ru-RU"/>
        </w:rPr>
        <w:br/>
      </w:r>
    </w:p>
    <w:p w14:paraId="4893A45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3152EB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2.1.4. При ответе на телефонные звонки и устные обращения должностные лица Министерства, ответственные за исполнение государственной функции, подробно и в вежливой (корректной) форме информируют обратившихся по интересующим их вопросам. Во время консультирования необходимо избегать параллельных разговоров.</w:t>
      </w:r>
      <w:r w:rsidRPr="006526AE">
        <w:rPr>
          <w:rFonts w:ascii="Arial" w:eastAsia="Times New Roman" w:hAnsi="Arial" w:cs="Arial"/>
          <w:sz w:val="24"/>
          <w:szCs w:val="24"/>
          <w:lang w:eastAsia="ru-RU"/>
        </w:rPr>
        <w:br/>
      </w:r>
    </w:p>
    <w:p w14:paraId="3EAE25C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9EB3FF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Ответ на телефонный звонок должен начинаться с информации о наименовании органа, в который позвонил гражданин, фамилии, имени, отчестве и должности принявшего телефонный звонок.</w:t>
      </w:r>
      <w:r w:rsidRPr="006526AE">
        <w:rPr>
          <w:rFonts w:ascii="Arial" w:eastAsia="Times New Roman" w:hAnsi="Arial" w:cs="Arial"/>
          <w:sz w:val="24"/>
          <w:szCs w:val="24"/>
          <w:lang w:eastAsia="ru-RU"/>
        </w:rPr>
        <w:br/>
      </w:r>
    </w:p>
    <w:p w14:paraId="1100F0C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C22795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если должностное лицо Министерства, принявшее звонок, не может самостоятельно ответить на поставленные вопросы, телефонный звонок должен быть переадресован (переведен) на другое должностное лицо или обратившемуся гражданину должен быть сообщен телефонный номер, по которому можно получить необходимую информацию.</w:t>
      </w:r>
      <w:r w:rsidRPr="006526AE">
        <w:rPr>
          <w:rFonts w:ascii="Arial" w:eastAsia="Times New Roman" w:hAnsi="Arial" w:cs="Arial"/>
          <w:sz w:val="24"/>
          <w:szCs w:val="24"/>
          <w:lang w:eastAsia="ru-RU"/>
        </w:rPr>
        <w:br/>
      </w:r>
    </w:p>
    <w:p w14:paraId="019586B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05D4C2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2.1.5. При консультировании должностные лица Министерства, ответственные за исполнение государственной функции, обязаны предоставить следующую информацию:</w:t>
      </w:r>
      <w:r w:rsidRPr="006526AE">
        <w:rPr>
          <w:rFonts w:ascii="Arial" w:eastAsia="Times New Roman" w:hAnsi="Arial" w:cs="Arial"/>
          <w:sz w:val="24"/>
          <w:szCs w:val="24"/>
          <w:lang w:eastAsia="ru-RU"/>
        </w:rPr>
        <w:br/>
      </w:r>
    </w:p>
    <w:p w14:paraId="764061A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EEFC41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сведения о местонахождении Министерства;</w:t>
      </w:r>
      <w:r w:rsidRPr="006526AE">
        <w:rPr>
          <w:rFonts w:ascii="Arial" w:eastAsia="Times New Roman" w:hAnsi="Arial" w:cs="Arial"/>
          <w:sz w:val="24"/>
          <w:szCs w:val="24"/>
          <w:lang w:eastAsia="ru-RU"/>
        </w:rPr>
        <w:br/>
      </w:r>
    </w:p>
    <w:p w14:paraId="6F41D68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BD0F4A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сведения о нормативных правовых актах, регламентирующих вопросы исполнения государственной функции;</w:t>
      </w:r>
      <w:r w:rsidRPr="006526AE">
        <w:rPr>
          <w:rFonts w:ascii="Arial" w:eastAsia="Times New Roman" w:hAnsi="Arial" w:cs="Arial"/>
          <w:sz w:val="24"/>
          <w:szCs w:val="24"/>
          <w:lang w:eastAsia="ru-RU"/>
        </w:rPr>
        <w:br/>
      </w:r>
    </w:p>
    <w:p w14:paraId="2A45A5D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CF7414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сведения о порядке исполнения государственной функции;</w:t>
      </w:r>
      <w:r w:rsidRPr="006526AE">
        <w:rPr>
          <w:rFonts w:ascii="Arial" w:eastAsia="Times New Roman" w:hAnsi="Arial" w:cs="Arial"/>
          <w:sz w:val="24"/>
          <w:szCs w:val="24"/>
          <w:lang w:eastAsia="ru-RU"/>
        </w:rPr>
        <w:br/>
      </w:r>
    </w:p>
    <w:p w14:paraId="448F3DE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646478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сведения о сроках исполнения государственной функции;</w:t>
      </w:r>
      <w:r w:rsidRPr="006526AE">
        <w:rPr>
          <w:rFonts w:ascii="Arial" w:eastAsia="Times New Roman" w:hAnsi="Arial" w:cs="Arial"/>
          <w:sz w:val="24"/>
          <w:szCs w:val="24"/>
          <w:lang w:eastAsia="ru-RU"/>
        </w:rPr>
        <w:br/>
      </w:r>
    </w:p>
    <w:p w14:paraId="11327E2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91F5B6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сведения о ходе исполнения государственной функции;</w:t>
      </w:r>
      <w:r w:rsidRPr="006526AE">
        <w:rPr>
          <w:rFonts w:ascii="Arial" w:eastAsia="Times New Roman" w:hAnsi="Arial" w:cs="Arial"/>
          <w:sz w:val="24"/>
          <w:szCs w:val="24"/>
          <w:lang w:eastAsia="ru-RU"/>
        </w:rPr>
        <w:br/>
      </w:r>
    </w:p>
    <w:p w14:paraId="2302CDE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DA1A29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сведения о ежегодном плане проведения Министерством плановых проверок;</w:t>
      </w:r>
      <w:r w:rsidRPr="006526AE">
        <w:rPr>
          <w:rFonts w:ascii="Arial" w:eastAsia="Times New Roman" w:hAnsi="Arial" w:cs="Arial"/>
          <w:sz w:val="24"/>
          <w:szCs w:val="24"/>
          <w:lang w:eastAsia="ru-RU"/>
        </w:rPr>
        <w:br/>
      </w:r>
    </w:p>
    <w:p w14:paraId="7CE7FB0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A96633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иные сведения по вопросам, касающимся исполнения государственной функции.</w:t>
      </w:r>
      <w:r w:rsidRPr="006526AE">
        <w:rPr>
          <w:rFonts w:ascii="Arial" w:eastAsia="Times New Roman" w:hAnsi="Arial" w:cs="Arial"/>
          <w:sz w:val="24"/>
          <w:szCs w:val="24"/>
          <w:lang w:eastAsia="ru-RU"/>
        </w:rPr>
        <w:br/>
      </w:r>
    </w:p>
    <w:p w14:paraId="2669BC0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16034F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Должностные лица Министерства, ответственные за исполнение государственной функции, не осуществляют консультирование обратившегося лица, выходящее за рамки информирования о процедурах исполнения государственной функции.</w:t>
      </w:r>
      <w:r w:rsidRPr="006526AE">
        <w:rPr>
          <w:rFonts w:ascii="Arial" w:eastAsia="Times New Roman" w:hAnsi="Arial" w:cs="Arial"/>
          <w:sz w:val="24"/>
          <w:szCs w:val="24"/>
          <w:lang w:eastAsia="ru-RU"/>
        </w:rPr>
        <w:br/>
      </w:r>
    </w:p>
    <w:p w14:paraId="22DC8CF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218EA8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2.1.6. Ответы на обращения направляются на бланке Министерства за подписью министра, заместителя министра или лиц, их замещающих, и должны содержать ответы на поставленные вопросы в рамках процедур исполнения государственной функции, а также фамилию, имя, отчество и номер телефона исполнителя.</w:t>
      </w:r>
      <w:r w:rsidRPr="006526AE">
        <w:rPr>
          <w:rFonts w:ascii="Arial" w:eastAsia="Times New Roman" w:hAnsi="Arial" w:cs="Arial"/>
          <w:sz w:val="24"/>
          <w:szCs w:val="24"/>
          <w:lang w:eastAsia="ru-RU"/>
        </w:rPr>
        <w:br/>
      </w:r>
    </w:p>
    <w:p w14:paraId="10E8F34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3C9251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Ответы на обращения, поступившие в форме электронного документа, направляются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6526AE">
        <w:rPr>
          <w:rFonts w:ascii="Arial" w:eastAsia="Times New Roman" w:hAnsi="Arial" w:cs="Arial"/>
          <w:sz w:val="24"/>
          <w:szCs w:val="24"/>
          <w:lang w:eastAsia="ru-RU"/>
        </w:rPr>
        <w:br/>
      </w:r>
    </w:p>
    <w:p w14:paraId="66A196D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025612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Ответ направляется заявителю в течение 30 дней со дня регистрации обращения.</w:t>
      </w:r>
      <w:r w:rsidRPr="006526AE">
        <w:rPr>
          <w:rFonts w:ascii="Arial" w:eastAsia="Times New Roman" w:hAnsi="Arial" w:cs="Arial"/>
          <w:sz w:val="24"/>
          <w:szCs w:val="24"/>
          <w:lang w:eastAsia="ru-RU"/>
        </w:rPr>
        <w:br/>
      </w:r>
    </w:p>
    <w:p w14:paraId="150C9F83"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2.2. Сроки исполнения государственной функции</w:t>
      </w:r>
    </w:p>
    <w:p w14:paraId="20501A9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C19D17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Общий срок исполнения государственной функции включает в себя совокупность сроков исполнения отдельных административных действий: проведения проверки, оформления результатов проверки, оформления и направления предписания об устранении нарушений лицензионных требований и условий, возбуждения дела об административном правонарушении и направления протокола об административном правонарушении в суд, приостановления, возобновления действия лицензии, аннулирования лицензии.</w:t>
      </w:r>
      <w:r w:rsidRPr="006526AE">
        <w:rPr>
          <w:rFonts w:ascii="Arial" w:eastAsia="Times New Roman" w:hAnsi="Arial" w:cs="Arial"/>
          <w:sz w:val="24"/>
          <w:szCs w:val="24"/>
          <w:lang w:eastAsia="ru-RU"/>
        </w:rPr>
        <w:br/>
      </w:r>
    </w:p>
    <w:p w14:paraId="45850F8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CB0A2D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2.2.1. Срок проведения каждой из проверок, предусмотренных пунктом 1.4.1 настоящего Регламента, не может превышать двадцати рабочих дней с даты начала проверки, указанной в приказе о проведении проверки.</w:t>
      </w:r>
      <w:r w:rsidRPr="006526AE">
        <w:rPr>
          <w:rFonts w:ascii="Arial" w:eastAsia="Times New Roman" w:hAnsi="Arial" w:cs="Arial"/>
          <w:sz w:val="24"/>
          <w:szCs w:val="24"/>
          <w:lang w:eastAsia="ru-RU"/>
        </w:rPr>
        <w:br/>
      </w:r>
    </w:p>
    <w:p w14:paraId="3F63661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3519B8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6526AE">
        <w:rPr>
          <w:rFonts w:ascii="Arial" w:eastAsia="Times New Roman" w:hAnsi="Arial" w:cs="Arial"/>
          <w:sz w:val="24"/>
          <w:szCs w:val="24"/>
          <w:lang w:eastAsia="ru-RU"/>
        </w:rPr>
        <w:br/>
      </w:r>
    </w:p>
    <w:p w14:paraId="4CC9B72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1845D2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Министерства, проводящих выездную плановую проверку, срок проведения выездной плановой проверки может быть продлен министром, заместителем министра или лицами, их замещающими, но не более чем на двадцать дней, а в отношении малых предприятий не более чем на пятьдесят часов, микропредприятий не более чем на пятнадцать часов.</w:t>
      </w:r>
      <w:r w:rsidRPr="006526AE">
        <w:rPr>
          <w:rFonts w:ascii="Arial" w:eastAsia="Times New Roman" w:hAnsi="Arial" w:cs="Arial"/>
          <w:sz w:val="24"/>
          <w:szCs w:val="24"/>
          <w:lang w:eastAsia="ru-RU"/>
        </w:rPr>
        <w:br/>
      </w:r>
    </w:p>
    <w:p w14:paraId="7DF7C43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530553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Срок проведения каждой из предусмотренных пунктом 1.4.1 настоящего Регламента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6526AE">
        <w:rPr>
          <w:rFonts w:ascii="Arial" w:eastAsia="Times New Roman" w:hAnsi="Arial" w:cs="Arial"/>
          <w:sz w:val="24"/>
          <w:szCs w:val="24"/>
          <w:lang w:eastAsia="ru-RU"/>
        </w:rPr>
        <w:br/>
      </w:r>
    </w:p>
    <w:p w14:paraId="4A41FEF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0DF175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необходимости при проведении проверки, указанной в абзаце два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заместителем министра или лицами, их замещающими,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6526AE">
        <w:rPr>
          <w:rFonts w:ascii="Arial" w:eastAsia="Times New Roman" w:hAnsi="Arial" w:cs="Arial"/>
          <w:sz w:val="24"/>
          <w:szCs w:val="24"/>
          <w:lang w:eastAsia="ru-RU"/>
        </w:rPr>
        <w:br/>
      </w:r>
    </w:p>
    <w:p w14:paraId="698FDEC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F62D85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На период действия срока приостановления проведения проверки приостанавливаются связанные с указанной проверкой действия Министерства на территории, в зданиях, строениях, сооружениях, помещениях, на иных объектах субъекта малого предпринимательства.</w:t>
      </w:r>
      <w:r w:rsidRPr="006526AE">
        <w:rPr>
          <w:rFonts w:ascii="Arial" w:eastAsia="Times New Roman" w:hAnsi="Arial" w:cs="Arial"/>
          <w:sz w:val="24"/>
          <w:szCs w:val="24"/>
          <w:lang w:eastAsia="ru-RU"/>
        </w:rPr>
        <w:br/>
      </w:r>
    </w:p>
    <w:p w14:paraId="1E11EC6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0A6F5C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2.2.2. Акт проверки оформляется непосредственно после ее завершения.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w:t>
      </w:r>
      <w:r w:rsidRPr="006526AE">
        <w:rPr>
          <w:rFonts w:ascii="Arial" w:eastAsia="Times New Roman" w:hAnsi="Arial" w:cs="Arial"/>
          <w:sz w:val="24"/>
          <w:szCs w:val="24"/>
          <w:lang w:eastAsia="ru-RU"/>
        </w:rPr>
        <w:br/>
      </w:r>
    </w:p>
    <w:p w14:paraId="102E816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327C85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2.2.3. Протокол об административном правонарушении составляется немедленно после выявления совершения административного правонарушения.</w:t>
      </w:r>
      <w:r w:rsidRPr="006526AE">
        <w:rPr>
          <w:rFonts w:ascii="Arial" w:eastAsia="Times New Roman" w:hAnsi="Arial" w:cs="Arial"/>
          <w:sz w:val="24"/>
          <w:szCs w:val="24"/>
          <w:lang w:eastAsia="ru-RU"/>
        </w:rPr>
        <w:br/>
      </w:r>
    </w:p>
    <w:p w14:paraId="083D0BE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8FF023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r w:rsidRPr="006526AE">
        <w:rPr>
          <w:rFonts w:ascii="Arial" w:eastAsia="Times New Roman" w:hAnsi="Arial" w:cs="Arial"/>
          <w:sz w:val="24"/>
          <w:szCs w:val="24"/>
          <w:lang w:eastAsia="ru-RU"/>
        </w:rPr>
        <w:br/>
      </w:r>
    </w:p>
    <w:p w14:paraId="5A04317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DEACBB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2.2.4. Срок направления протокола об административном правонарушении в суд составляет трое суток с момента составления протокола об административном правонарушении.</w:t>
      </w:r>
      <w:r w:rsidRPr="006526AE">
        <w:rPr>
          <w:rFonts w:ascii="Arial" w:eastAsia="Times New Roman" w:hAnsi="Arial" w:cs="Arial"/>
          <w:sz w:val="24"/>
          <w:szCs w:val="24"/>
          <w:lang w:eastAsia="ru-RU"/>
        </w:rPr>
        <w:br/>
      </w:r>
    </w:p>
    <w:p w14:paraId="639626B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258F2D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2.2.5. Срок приостановления действия лицензии составляет одни сутки со дня вступления в силу решения суда об административном приостановлении деятельности лицензиата.</w:t>
      </w:r>
      <w:r w:rsidRPr="006526AE">
        <w:rPr>
          <w:rFonts w:ascii="Arial" w:eastAsia="Times New Roman" w:hAnsi="Arial" w:cs="Arial"/>
          <w:sz w:val="24"/>
          <w:szCs w:val="24"/>
          <w:lang w:eastAsia="ru-RU"/>
        </w:rPr>
        <w:br/>
      </w:r>
    </w:p>
    <w:p w14:paraId="79699F5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4138A8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2.2.6. Срок возобновления действия лицензии - день, следующий за днем истечения срока исполнения вновь выданного предписания либо административного приостановления деятельности лицензиата, или день, следующий за днем досрочного исполнения вновь выданного предписания либо досрочного прекращения исполнения административного наказания в виде административного приостановления деятельности лицензиата.</w:t>
      </w:r>
      <w:r w:rsidRPr="006526AE">
        <w:rPr>
          <w:rFonts w:ascii="Arial" w:eastAsia="Times New Roman" w:hAnsi="Arial" w:cs="Arial"/>
          <w:sz w:val="24"/>
          <w:szCs w:val="24"/>
          <w:lang w:eastAsia="ru-RU"/>
        </w:rPr>
        <w:br/>
      </w:r>
    </w:p>
    <w:p w14:paraId="5CB62B7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3AF616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2.2.7. Срок принятия решения о подаче в суд заявления об аннулировании лицензии составляет трое суток со дня истечения срока административного приостановления деятельности лицензиата.</w:t>
      </w:r>
    </w:p>
    <w:p w14:paraId="0A399EF1" w14:textId="77777777" w:rsidR="006526AE" w:rsidRPr="006526AE" w:rsidRDefault="006526AE" w:rsidP="006526AE">
      <w:pPr>
        <w:spacing w:after="240" w:line="240" w:lineRule="auto"/>
        <w:jc w:val="center"/>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5F933F31"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sz w:val="24"/>
          <w:szCs w:val="24"/>
        </w:rPr>
      </w:pPr>
      <w:r w:rsidRPr="006526AE">
        <w:rPr>
          <w:rFonts w:ascii="Arial" w:eastAsia="Times New Roman" w:hAnsi="Arial" w:cs="Arial"/>
          <w:b/>
          <w:bCs/>
          <w:i/>
          <w:iCs/>
        </w:rPr>
        <w:br/>
      </w:r>
      <w:r w:rsidRPr="006526AE">
        <w:rPr>
          <w:rFonts w:ascii="Arial" w:eastAsia="Times New Roman" w:hAnsi="Arial" w:cs="Arial"/>
          <w:b/>
          <w:bCs/>
          <w:i/>
          <w:iCs/>
        </w:rPr>
        <w:br/>
        <w:t>3.1. Перечень административных процедур</w:t>
      </w:r>
    </w:p>
    <w:p w14:paraId="2EEC2B1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53F027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3.1.1. Исполнение государственной функции включает в себя следующие административные процедуры:</w:t>
      </w:r>
      <w:r w:rsidRPr="006526AE">
        <w:rPr>
          <w:rFonts w:ascii="Arial" w:eastAsia="Times New Roman" w:hAnsi="Arial" w:cs="Arial"/>
          <w:sz w:val="24"/>
          <w:szCs w:val="24"/>
          <w:lang w:eastAsia="ru-RU"/>
        </w:rPr>
        <w:br/>
      </w:r>
    </w:p>
    <w:p w14:paraId="4D4DECD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183BFA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организация и проведение проверки;</w:t>
      </w:r>
      <w:r w:rsidRPr="006526AE">
        <w:rPr>
          <w:rFonts w:ascii="Arial" w:eastAsia="Times New Roman" w:hAnsi="Arial" w:cs="Arial"/>
          <w:sz w:val="24"/>
          <w:szCs w:val="24"/>
          <w:lang w:eastAsia="ru-RU"/>
        </w:rPr>
        <w:br/>
      </w:r>
    </w:p>
    <w:p w14:paraId="765B874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061E8C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принятие предусмотренных законодательством Российской Федерации мер в отношении фактов нарушений, выявленных при проведении проверки.</w:t>
      </w:r>
      <w:r w:rsidRPr="006526AE">
        <w:rPr>
          <w:rFonts w:ascii="Arial" w:eastAsia="Times New Roman" w:hAnsi="Arial" w:cs="Arial"/>
          <w:sz w:val="24"/>
          <w:szCs w:val="24"/>
          <w:lang w:eastAsia="ru-RU"/>
        </w:rPr>
        <w:br/>
      </w:r>
    </w:p>
    <w:p w14:paraId="372B7AC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A10DF8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3.1.2. Блок-схема исполнения государственной функции приведена в приложении N 1 к настоящему Регламенту.</w:t>
      </w:r>
      <w:r w:rsidRPr="006526AE">
        <w:rPr>
          <w:rFonts w:ascii="Arial" w:eastAsia="Times New Roman" w:hAnsi="Arial" w:cs="Arial"/>
          <w:sz w:val="24"/>
          <w:szCs w:val="24"/>
          <w:lang w:eastAsia="ru-RU"/>
        </w:rPr>
        <w:br/>
      </w:r>
    </w:p>
    <w:p w14:paraId="145C3EB3"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3.2. Организация и проведение проверки</w:t>
      </w:r>
    </w:p>
    <w:p w14:paraId="31DE07C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DDD6AA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3.2.1. Основанием для начала административной процедуры является наступление основания для проведения проверки.</w:t>
      </w:r>
      <w:r w:rsidRPr="006526AE">
        <w:rPr>
          <w:rFonts w:ascii="Arial" w:eastAsia="Times New Roman" w:hAnsi="Arial" w:cs="Arial"/>
          <w:sz w:val="24"/>
          <w:szCs w:val="24"/>
          <w:lang w:eastAsia="ru-RU"/>
        </w:rPr>
        <w:br/>
      </w:r>
    </w:p>
    <w:p w14:paraId="22528C0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3D3855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3.2.1.1. Плановая проверка лицензиата проводится в соответствии с ежегодным планом проведения плановых проверок, разработанным в установленном порядке и утвержденным Министерством. Основанием для включения плановой проверки лицензиата в ежегодный план проведения плановых проверок является:</w:t>
      </w:r>
      <w:r w:rsidRPr="006526AE">
        <w:rPr>
          <w:rFonts w:ascii="Arial" w:eastAsia="Times New Roman" w:hAnsi="Arial" w:cs="Arial"/>
          <w:sz w:val="24"/>
          <w:szCs w:val="24"/>
          <w:lang w:eastAsia="ru-RU"/>
        </w:rPr>
        <w:br/>
      </w:r>
    </w:p>
    <w:p w14:paraId="74AF6AC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89FCD5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истечение одного года со дня принятия решения о предоставлении лицензии или решения о переоформлении лицензии;</w:t>
      </w:r>
      <w:r w:rsidRPr="006526AE">
        <w:rPr>
          <w:rFonts w:ascii="Arial" w:eastAsia="Times New Roman" w:hAnsi="Arial" w:cs="Arial"/>
          <w:sz w:val="24"/>
          <w:szCs w:val="24"/>
          <w:lang w:eastAsia="ru-RU"/>
        </w:rPr>
        <w:br/>
      </w:r>
    </w:p>
    <w:p w14:paraId="7594C72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7AA54B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истечение трех лет со дня окончания последней плановой проверки лицензиата.</w:t>
      </w:r>
      <w:r w:rsidRPr="006526AE">
        <w:rPr>
          <w:rFonts w:ascii="Arial" w:eastAsia="Times New Roman" w:hAnsi="Arial" w:cs="Arial"/>
          <w:sz w:val="24"/>
          <w:szCs w:val="24"/>
          <w:lang w:eastAsia="ru-RU"/>
        </w:rPr>
        <w:br/>
      </w:r>
    </w:p>
    <w:p w14:paraId="0C80565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27CC5A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3.2.1.2. Основанием для проведения внеплановой проверки соискателя лицензии или лицензиата в случаях, предусмотренных пунктами 1.4.2 и 1.4.3 настоящего Регламента, является представление в Министерство заявления о предоставлении лицензии или заявления о переоформлении лицензии.</w:t>
      </w:r>
      <w:r w:rsidRPr="006526AE">
        <w:rPr>
          <w:rFonts w:ascii="Arial" w:eastAsia="Times New Roman" w:hAnsi="Arial" w:cs="Arial"/>
          <w:sz w:val="24"/>
          <w:szCs w:val="24"/>
          <w:lang w:eastAsia="ru-RU"/>
        </w:rPr>
        <w:br/>
      </w:r>
    </w:p>
    <w:p w14:paraId="77B7A28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AE2455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3.2.1.3. Внеплановая выездная проверка лицензиата проводится по следующим основаниям:</w:t>
      </w:r>
      <w:r w:rsidRPr="006526AE">
        <w:rPr>
          <w:rFonts w:ascii="Arial" w:eastAsia="Times New Roman" w:hAnsi="Arial" w:cs="Arial"/>
          <w:sz w:val="24"/>
          <w:szCs w:val="24"/>
          <w:lang w:eastAsia="ru-RU"/>
        </w:rPr>
        <w:br/>
      </w:r>
    </w:p>
    <w:p w14:paraId="358A2A7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08AE7C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истечение срока исполнения лицензиатом ранее выданного Министерством предписания об устранении выявленного нарушения лицензионных требований;</w:t>
      </w:r>
      <w:r w:rsidRPr="006526AE">
        <w:rPr>
          <w:rFonts w:ascii="Arial" w:eastAsia="Times New Roman" w:hAnsi="Arial" w:cs="Arial"/>
          <w:sz w:val="24"/>
          <w:szCs w:val="24"/>
          <w:lang w:eastAsia="ru-RU"/>
        </w:rPr>
        <w:br/>
      </w:r>
    </w:p>
    <w:p w14:paraId="3BE97B2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7266F2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поступление в Министерство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r w:rsidRPr="006526AE">
        <w:rPr>
          <w:rFonts w:ascii="Arial" w:eastAsia="Times New Roman" w:hAnsi="Arial" w:cs="Arial"/>
          <w:sz w:val="24"/>
          <w:szCs w:val="24"/>
          <w:lang w:eastAsia="ru-RU"/>
        </w:rPr>
        <w:br/>
      </w:r>
    </w:p>
    <w:p w14:paraId="6883A2F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D0F5EC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истечение срока, на который было приостановлено действие лицензии в соответствии с частями 2 и 3 статьи 20 Федерального закона "О лицензировании отдельных видов деятельности";</w:t>
      </w:r>
      <w:r w:rsidRPr="006526AE">
        <w:rPr>
          <w:rFonts w:ascii="Arial" w:eastAsia="Times New Roman" w:hAnsi="Arial" w:cs="Arial"/>
          <w:sz w:val="24"/>
          <w:szCs w:val="24"/>
          <w:lang w:eastAsia="ru-RU"/>
        </w:rPr>
        <w:br/>
      </w:r>
    </w:p>
    <w:p w14:paraId="71B3E6F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DB0501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наличие ходатайства лицензиата о проведении Министерством внеплановой выездной проверки в целях установления факта досрочного исполнения предписания Министерства;</w:t>
      </w:r>
      <w:r w:rsidRPr="006526AE">
        <w:rPr>
          <w:rFonts w:ascii="Arial" w:eastAsia="Times New Roman" w:hAnsi="Arial" w:cs="Arial"/>
          <w:sz w:val="24"/>
          <w:szCs w:val="24"/>
          <w:lang w:eastAsia="ru-RU"/>
        </w:rPr>
        <w:br/>
      </w:r>
    </w:p>
    <w:p w14:paraId="0FFCA12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9BFFEA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наличие приказа Министерства, изданного в соответствии с поручением Президента Российской Федерации, Правительства Российской Федерации.</w:t>
      </w:r>
      <w:r w:rsidRPr="006526AE">
        <w:rPr>
          <w:rFonts w:ascii="Arial" w:eastAsia="Times New Roman" w:hAnsi="Arial" w:cs="Arial"/>
          <w:sz w:val="24"/>
          <w:szCs w:val="24"/>
          <w:lang w:eastAsia="ru-RU"/>
        </w:rPr>
        <w:br/>
      </w:r>
    </w:p>
    <w:p w14:paraId="05986B0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34F1E7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3.2.1.4. Обращения и заявления, не позволяющие установить лицо, обратившееся в Министерство, а также обращения и заявления, не содержащие сведений о фактах грубых нарушений лицензиатом лицензионных требований, не могут служить основанием для проведения внеплановой проверки.</w:t>
      </w:r>
      <w:r w:rsidRPr="006526AE">
        <w:rPr>
          <w:rFonts w:ascii="Arial" w:eastAsia="Times New Roman" w:hAnsi="Arial" w:cs="Arial"/>
          <w:sz w:val="24"/>
          <w:szCs w:val="24"/>
          <w:lang w:eastAsia="ru-RU"/>
        </w:rPr>
        <w:br/>
      </w:r>
    </w:p>
    <w:p w14:paraId="4D50D88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18EB0D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если изложенная в обращении или заявлении информация может в соответствии с пунктом 3.2.1.3 настоящего Регламента являться основанием для проведения внеплановой проверки, должностные лица Министерства при наличии у них обоснованных сомнений в авторстве обращения или заявления обязаны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6526AE">
        <w:rPr>
          <w:rFonts w:ascii="Arial" w:eastAsia="Times New Roman" w:hAnsi="Arial" w:cs="Arial"/>
          <w:sz w:val="24"/>
          <w:szCs w:val="24"/>
          <w:lang w:eastAsia="ru-RU"/>
        </w:rPr>
        <w:br/>
      </w:r>
    </w:p>
    <w:p w14:paraId="4A22279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B562B7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3.2.1.5. При рассмотрении обращений и заявлений, информации о фактах грубых нарушений лицензиатом лицензионных требований учитываются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лицензиатов.</w:t>
      </w:r>
      <w:r w:rsidRPr="006526AE">
        <w:rPr>
          <w:rFonts w:ascii="Arial" w:eastAsia="Times New Roman" w:hAnsi="Arial" w:cs="Arial"/>
          <w:sz w:val="24"/>
          <w:szCs w:val="24"/>
          <w:lang w:eastAsia="ru-RU"/>
        </w:rPr>
        <w:br/>
      </w:r>
    </w:p>
    <w:p w14:paraId="53CD687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A2E667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3.2.1.6. При отсутствии достоверной информации о лице, допустившем грубое нарушение лицензионных требований, достаточных данных о фактах грубых нарушений лицензиатом лицензионных требований, уполномоченными должностными лицами Министерства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лицензиата, имеющихся в распоряжении Министерства. В рамках предварительной проверки у лицензиата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6526AE">
        <w:rPr>
          <w:rFonts w:ascii="Arial" w:eastAsia="Times New Roman" w:hAnsi="Arial" w:cs="Arial"/>
          <w:sz w:val="24"/>
          <w:szCs w:val="24"/>
          <w:lang w:eastAsia="ru-RU"/>
        </w:rPr>
        <w:br/>
      </w:r>
    </w:p>
    <w:p w14:paraId="311DC20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DA8E4A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 выявлении по результатам предварительной проверки лиц, допустивших грубое нарушение лицензионных требований, получении достаточных данных о фактах грубых нарушений лицензиатом лицензионных требований уполномоченное должностное лицо Министерства подготавливает мотивированное представление о назначении внеплановой проверки по основаниям, указанным в пункте 3.2.1.3 настоящего Регламента. По результатам предварительной проверки меры по привлечению лицензиата к ответственности не принимаются.</w:t>
      </w:r>
      <w:r w:rsidRPr="006526AE">
        <w:rPr>
          <w:rFonts w:ascii="Arial" w:eastAsia="Times New Roman" w:hAnsi="Arial" w:cs="Arial"/>
          <w:sz w:val="24"/>
          <w:szCs w:val="24"/>
          <w:lang w:eastAsia="ru-RU"/>
        </w:rPr>
        <w:br/>
      </w:r>
    </w:p>
    <w:p w14:paraId="335996C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EFAAA5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3.2.1.7. По решению министра, заместителя министра или лиц, их замещающих, предварительная проверка, внеплановая проверка прекращаются, </w:t>
      </w:r>
      <w:r w:rsidRPr="006526AE">
        <w:rPr>
          <w:rFonts w:ascii="Arial" w:eastAsia="Times New Roman" w:hAnsi="Arial" w:cs="Arial"/>
          <w:sz w:val="24"/>
          <w:szCs w:val="24"/>
          <w:lang w:eastAsia="ru-RU"/>
        </w:rPr>
        <w:lastRenderedPageBreak/>
        <w:t>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6526AE">
        <w:rPr>
          <w:rFonts w:ascii="Arial" w:eastAsia="Times New Roman" w:hAnsi="Arial" w:cs="Arial"/>
          <w:sz w:val="24"/>
          <w:szCs w:val="24"/>
          <w:lang w:eastAsia="ru-RU"/>
        </w:rPr>
        <w:br/>
      </w:r>
    </w:p>
    <w:p w14:paraId="41656EB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B56767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Министерство вправе обратиться в суд с иском о взыскании с гражданина, в том числе с юридического лица, индивидуального предпринимателя, расходов, понесенных 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r w:rsidRPr="006526AE">
        <w:rPr>
          <w:rFonts w:ascii="Arial" w:eastAsia="Times New Roman" w:hAnsi="Arial" w:cs="Arial"/>
          <w:sz w:val="24"/>
          <w:szCs w:val="24"/>
          <w:lang w:eastAsia="ru-RU"/>
        </w:rPr>
        <w:br/>
      </w:r>
    </w:p>
    <w:p w14:paraId="6F0CA93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3C3D2E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3.2.1.8. В случае, если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содержатся сведения о нарушении лицензиатом лицензионных требований, при этом отсутствуют подтвержденные данные о том, что нарушение лицензионных требований причинило вред жизни, здоровью граждан, вред животным, растениям, окружающей среде,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лицензиат ранее не привлекался к ответственности за нарушение соответствующих требований, Министерство в порядке, установленном законодательством Российской Федерации, объявляет лицензиату предостережение о недопустимости нарушения лицензионных требований и предлагает лицензиату принять меры по обеспечению соблюдения обязательных требований и уведомить об этом Министерство в установленный в таком предостережении срок.</w:t>
      </w:r>
      <w:r w:rsidRPr="006526AE">
        <w:rPr>
          <w:rFonts w:ascii="Arial" w:eastAsia="Times New Roman" w:hAnsi="Arial" w:cs="Arial"/>
          <w:sz w:val="24"/>
          <w:szCs w:val="24"/>
          <w:lang w:eastAsia="ru-RU"/>
        </w:rPr>
        <w:br/>
      </w:r>
    </w:p>
    <w:p w14:paraId="1A7DFB5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E20579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3.2.2. Организация проверки начинается с оформления приказа министра, заместителя министра или лиц, их замещающих, о проведении проверки (далее - приказ о проведении проверки).</w:t>
      </w:r>
      <w:r w:rsidRPr="006526AE">
        <w:rPr>
          <w:rFonts w:ascii="Arial" w:eastAsia="Times New Roman" w:hAnsi="Arial" w:cs="Arial"/>
          <w:sz w:val="24"/>
          <w:szCs w:val="24"/>
          <w:lang w:eastAsia="ru-RU"/>
        </w:rPr>
        <w:br/>
      </w:r>
    </w:p>
    <w:p w14:paraId="69CD99B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F8EFB8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3.2.2.1. Начальник отдела лицензирования, учета и анализа в сфере оборота древесины и лома металлов Министерства (далее - отдел лицензирования) назначает должностное лицо отдела лицензирования, ответственное за организацию проверки (далее - ответственное должностное лицо), и должностных лиц Министерства, уполномоченных на проведение проверки.</w:t>
      </w:r>
      <w:r w:rsidRPr="006526AE">
        <w:rPr>
          <w:rFonts w:ascii="Arial" w:eastAsia="Times New Roman" w:hAnsi="Arial" w:cs="Arial"/>
          <w:sz w:val="24"/>
          <w:szCs w:val="24"/>
          <w:lang w:eastAsia="ru-RU"/>
        </w:rPr>
        <w:br/>
      </w:r>
    </w:p>
    <w:p w14:paraId="7B54B2D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B5E273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Должностными лицами Министерства, имеющими полномочия на проведение проверки, являются начальник отдела лицензирования, консультант отдела лицензирования.</w:t>
      </w:r>
      <w:r w:rsidRPr="006526AE">
        <w:rPr>
          <w:rFonts w:ascii="Arial" w:eastAsia="Times New Roman" w:hAnsi="Arial" w:cs="Arial"/>
          <w:sz w:val="24"/>
          <w:szCs w:val="24"/>
          <w:lang w:eastAsia="ru-RU"/>
        </w:rPr>
        <w:br/>
      </w:r>
    </w:p>
    <w:p w14:paraId="66144B7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39FFB4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 указанию министра, заместителя министра или лиц, их замещающих, в проведении проверок могут принимать участие иные должностные лица Министерства.</w:t>
      </w:r>
      <w:r w:rsidRPr="006526AE">
        <w:rPr>
          <w:rFonts w:ascii="Arial" w:eastAsia="Times New Roman" w:hAnsi="Arial" w:cs="Arial"/>
          <w:sz w:val="24"/>
          <w:szCs w:val="24"/>
          <w:lang w:eastAsia="ru-RU"/>
        </w:rPr>
        <w:br/>
      </w:r>
    </w:p>
    <w:p w14:paraId="1B76E37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B008FC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3.2.2.2. Ответственное должностное лицо готовит проект приказа о проведении проверки в соответствии с типовой формой, утвержденной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от 30 апреля 2009 года N 141), согласовывает его с начальником отдела лицензирования.</w:t>
      </w:r>
      <w:r w:rsidRPr="006526AE">
        <w:rPr>
          <w:rFonts w:ascii="Arial" w:eastAsia="Times New Roman" w:hAnsi="Arial" w:cs="Arial"/>
          <w:sz w:val="24"/>
          <w:szCs w:val="24"/>
          <w:lang w:eastAsia="ru-RU"/>
        </w:rPr>
        <w:br/>
      </w:r>
    </w:p>
    <w:p w14:paraId="1F9815A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882FA5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Максимальный срок выполнения действия составляет один рабочий день.</w:t>
      </w:r>
      <w:r w:rsidRPr="006526AE">
        <w:rPr>
          <w:rFonts w:ascii="Arial" w:eastAsia="Times New Roman" w:hAnsi="Arial" w:cs="Arial"/>
          <w:sz w:val="24"/>
          <w:szCs w:val="24"/>
          <w:lang w:eastAsia="ru-RU"/>
        </w:rPr>
        <w:br/>
      </w:r>
    </w:p>
    <w:p w14:paraId="43CA933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D7E033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3.2.2.3. При наличии замечаний к проекту приказа о проведении проверки он возвращается ответственному должностному лицу на доработку. Ответственное должностное лицо в течение одного рабочего дня дорабатывает соответствующий проект приказа и вновь представляет его на согласование.</w:t>
      </w:r>
      <w:r w:rsidRPr="006526AE">
        <w:rPr>
          <w:rFonts w:ascii="Arial" w:eastAsia="Times New Roman" w:hAnsi="Arial" w:cs="Arial"/>
          <w:sz w:val="24"/>
          <w:szCs w:val="24"/>
          <w:lang w:eastAsia="ru-RU"/>
        </w:rPr>
        <w:br/>
      </w:r>
    </w:p>
    <w:p w14:paraId="764D255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89EAA2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 отсутствии замечаний ответственное должностное лицо передает проект приказа о проведении проверки на подпись министру, заместителю министра или лицам, их замещающим.</w:t>
      </w:r>
      <w:r w:rsidRPr="006526AE">
        <w:rPr>
          <w:rFonts w:ascii="Arial" w:eastAsia="Times New Roman" w:hAnsi="Arial" w:cs="Arial"/>
          <w:sz w:val="24"/>
          <w:szCs w:val="24"/>
          <w:lang w:eastAsia="ru-RU"/>
        </w:rPr>
        <w:br/>
      </w:r>
    </w:p>
    <w:p w14:paraId="49F2D73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437172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Решение о проведении проверки принимается министром, заместителем министра или лицами, их замещающими, путем подписания соответствующего проекта приказа.</w:t>
      </w:r>
      <w:r w:rsidRPr="006526AE">
        <w:rPr>
          <w:rFonts w:ascii="Arial" w:eastAsia="Times New Roman" w:hAnsi="Arial" w:cs="Arial"/>
          <w:sz w:val="24"/>
          <w:szCs w:val="24"/>
          <w:lang w:eastAsia="ru-RU"/>
        </w:rPr>
        <w:br/>
      </w:r>
    </w:p>
    <w:p w14:paraId="5080C3A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6DFDC1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Максимальный срок для принятия одного решения составляет один рабочий день с момента поступления проекта приказа о проведении проверки на подпись.</w:t>
      </w:r>
      <w:r w:rsidRPr="006526AE">
        <w:rPr>
          <w:rFonts w:ascii="Arial" w:eastAsia="Times New Roman" w:hAnsi="Arial" w:cs="Arial"/>
          <w:sz w:val="24"/>
          <w:szCs w:val="24"/>
          <w:lang w:eastAsia="ru-RU"/>
        </w:rPr>
        <w:br/>
      </w:r>
    </w:p>
    <w:p w14:paraId="050BAEE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C40DB0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3.2.2.4. Ответственное должностное лицо регистрирует подписанный министром, заместителем министра или лицами, их замещающими, приказ в Журнале регистрации приказов о проведении проверок соискателей лицензий, лицензиатов на осуществление деятельности по заготовке, хранению, переработке и реализации лома черных металлов, цветных металлов, помещает копию приказа в лицензионное дело.</w:t>
      </w:r>
      <w:r w:rsidRPr="006526AE">
        <w:rPr>
          <w:rFonts w:ascii="Arial" w:eastAsia="Times New Roman" w:hAnsi="Arial" w:cs="Arial"/>
          <w:sz w:val="24"/>
          <w:szCs w:val="24"/>
          <w:lang w:eastAsia="ru-RU"/>
        </w:rPr>
        <w:br/>
      </w:r>
    </w:p>
    <w:p w14:paraId="4F20A8D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2F90FA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Максимальный срок выполнения действия составляет 15 минут.</w:t>
      </w:r>
      <w:r w:rsidRPr="006526AE">
        <w:rPr>
          <w:rFonts w:ascii="Arial" w:eastAsia="Times New Roman" w:hAnsi="Arial" w:cs="Arial"/>
          <w:sz w:val="24"/>
          <w:szCs w:val="24"/>
          <w:lang w:eastAsia="ru-RU"/>
        </w:rPr>
        <w:br/>
      </w:r>
    </w:p>
    <w:p w14:paraId="17DA363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95E867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3.2.2.5. Должностное лицо Министерства, ответственное за внесение информации в единый реестр проверок, вносит сведения о проверке (за исключением внеплановых проверок, проводимых в отношении соискателя лицензии, представившего заявление о предоставлении лицензии, лицензиата, представившего заявление о переоформлении лицензии) в единый реестр проверок не позднее трех рабочих дней со дня подписания приказа.</w:t>
      </w:r>
      <w:r w:rsidRPr="006526AE">
        <w:rPr>
          <w:rFonts w:ascii="Arial" w:eastAsia="Times New Roman" w:hAnsi="Arial" w:cs="Arial"/>
          <w:sz w:val="24"/>
          <w:szCs w:val="24"/>
          <w:lang w:eastAsia="ru-RU"/>
        </w:rPr>
        <w:br/>
      </w:r>
    </w:p>
    <w:p w14:paraId="2A595CB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145EDD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w:t>
      </w:r>
      <w:proofErr w:type="spellStart"/>
      <w:r w:rsidRPr="006526AE">
        <w:rPr>
          <w:rFonts w:ascii="Arial" w:eastAsia="Times New Roman" w:hAnsi="Arial" w:cs="Arial"/>
          <w:sz w:val="24"/>
          <w:szCs w:val="24"/>
          <w:lang w:eastAsia="ru-RU"/>
        </w:rPr>
        <w:t>пп</w:t>
      </w:r>
      <w:proofErr w:type="spellEnd"/>
      <w:r w:rsidRPr="006526AE">
        <w:rPr>
          <w:rFonts w:ascii="Arial" w:eastAsia="Times New Roman" w:hAnsi="Arial" w:cs="Arial"/>
          <w:sz w:val="24"/>
          <w:szCs w:val="24"/>
          <w:lang w:eastAsia="ru-RU"/>
        </w:rPr>
        <w:t>. 3.2.2.5 в ред. Приказа Министерства природных ресурсов Забайкальского края от 30.10.2018 N 59-н/п)</w:t>
      </w:r>
      <w:r w:rsidRPr="006526AE">
        <w:rPr>
          <w:rFonts w:ascii="Arial" w:eastAsia="Times New Roman" w:hAnsi="Arial" w:cs="Arial"/>
          <w:sz w:val="24"/>
          <w:szCs w:val="24"/>
          <w:lang w:eastAsia="ru-RU"/>
        </w:rPr>
        <w:br/>
      </w:r>
    </w:p>
    <w:p w14:paraId="32C2D88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7FA8BE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3.2.3. Согласование внеплановой выездной проверки с органами прокуратуры осуществляется с учетом особенностей, установленных подпунктами </w:t>
      </w:r>
      <w:proofErr w:type="gramStart"/>
      <w:r w:rsidRPr="006526AE">
        <w:rPr>
          <w:rFonts w:ascii="Arial" w:eastAsia="Times New Roman" w:hAnsi="Arial" w:cs="Arial"/>
          <w:sz w:val="24"/>
          <w:szCs w:val="24"/>
          <w:lang w:eastAsia="ru-RU"/>
        </w:rPr>
        <w:t>3.2.3.1 - 3.2.3.4</w:t>
      </w:r>
      <w:proofErr w:type="gramEnd"/>
      <w:r w:rsidRPr="006526AE">
        <w:rPr>
          <w:rFonts w:ascii="Arial" w:eastAsia="Times New Roman" w:hAnsi="Arial" w:cs="Arial"/>
          <w:sz w:val="24"/>
          <w:szCs w:val="24"/>
          <w:lang w:eastAsia="ru-RU"/>
        </w:rPr>
        <w:t>.</w:t>
      </w:r>
      <w:r w:rsidRPr="006526AE">
        <w:rPr>
          <w:rFonts w:ascii="Arial" w:eastAsia="Times New Roman" w:hAnsi="Arial" w:cs="Arial"/>
          <w:sz w:val="24"/>
          <w:szCs w:val="24"/>
          <w:lang w:eastAsia="ru-RU"/>
        </w:rPr>
        <w:br/>
      </w:r>
    </w:p>
    <w:p w14:paraId="61D7538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CAD084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3.2.3.1. В отношении соискателя лицензии, представившего заявление о предоставлении лицензии, или лицензиата, представившего заявление о переоформлении лицензии, Министерством проводятся внеплановые проверки без согласования в установленном порядке с органом прокуратуры.</w:t>
      </w:r>
      <w:r w:rsidRPr="006526AE">
        <w:rPr>
          <w:rFonts w:ascii="Arial" w:eastAsia="Times New Roman" w:hAnsi="Arial" w:cs="Arial"/>
          <w:sz w:val="24"/>
          <w:szCs w:val="24"/>
          <w:lang w:eastAsia="ru-RU"/>
        </w:rPr>
        <w:br/>
      </w:r>
    </w:p>
    <w:p w14:paraId="3523BDF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73BD10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Внеплановые выездные проверки лицензиатов проводятся без согласования с органом прокуратуры, за исключением проведения внеплановой выездной проверки по основанию, указанному в абзаце три подпункта 3.2.1.3 настоящего Регламента.</w:t>
      </w:r>
      <w:r w:rsidRPr="006526AE">
        <w:rPr>
          <w:rFonts w:ascii="Arial" w:eastAsia="Times New Roman" w:hAnsi="Arial" w:cs="Arial"/>
          <w:sz w:val="24"/>
          <w:szCs w:val="24"/>
          <w:lang w:eastAsia="ru-RU"/>
        </w:rPr>
        <w:br/>
      </w:r>
    </w:p>
    <w:p w14:paraId="0CCFA02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44026D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Внеплановая выездная проверка лицензиата может быть проведена Министерством по основанию, указанному в абзаце три подпункта 3.2.1.3 настоящего Регламента, после согласования в установленном порядке с органом прокуратуры по месту осуществления лицензируемого вида деятельности.</w:t>
      </w:r>
      <w:r w:rsidRPr="006526AE">
        <w:rPr>
          <w:rFonts w:ascii="Arial" w:eastAsia="Times New Roman" w:hAnsi="Arial" w:cs="Arial"/>
          <w:sz w:val="24"/>
          <w:szCs w:val="24"/>
          <w:lang w:eastAsia="ru-RU"/>
        </w:rPr>
        <w:br/>
      </w:r>
    </w:p>
    <w:p w14:paraId="7C1E560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2D626A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3.2.3.2. В целях согласования проведения внеплановой выездной проверки с органом прокуратуры ответственное должностное лицо одновременно с проектом приказа о ее проведении готовит проект заявления Министерства в орган прокуратуры о согласовании проведения внеплановой выездной проверки в соответствии с типовой формой, утвержденной приказом Минэкономразвития РФ от 30 апреля 2009 года N 141, согласовывает его с начальником отдела лицензирования и передает на подпись министру, заместителю министра или лицам, их замещающим.</w:t>
      </w:r>
      <w:r w:rsidRPr="006526AE">
        <w:rPr>
          <w:rFonts w:ascii="Arial" w:eastAsia="Times New Roman" w:hAnsi="Arial" w:cs="Arial"/>
          <w:sz w:val="24"/>
          <w:szCs w:val="24"/>
          <w:lang w:eastAsia="ru-RU"/>
        </w:rPr>
        <w:br/>
      </w:r>
    </w:p>
    <w:p w14:paraId="5C968B3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668C5E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день подписания приказа о проведении внеплановой выездной проверки лицензиата специалист отдела кадрового и организационного обеспечения Министерства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лицензиата заявление о согласовании проведения внеплановой выездной проверки. К этому заявлению прилагаются копия приказа о проведении внеплановой выездной проверки и документы, которые содержат сведения, послужившие основанием ее проведения.</w:t>
      </w:r>
      <w:r w:rsidRPr="006526AE">
        <w:rPr>
          <w:rFonts w:ascii="Arial" w:eastAsia="Times New Roman" w:hAnsi="Arial" w:cs="Arial"/>
          <w:sz w:val="24"/>
          <w:szCs w:val="24"/>
          <w:lang w:eastAsia="ru-RU"/>
        </w:rPr>
        <w:br/>
      </w:r>
    </w:p>
    <w:p w14:paraId="4C7D1CD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6C8297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3.2.3.3. После получения решения органа прокуратуры о согласовании проведения внеплановой выездной проверки ответственное должностное лицо уведомляет лицензиата о проведении проверки в порядке, предусмотренном </w:t>
      </w:r>
      <w:r w:rsidRPr="006526AE">
        <w:rPr>
          <w:rFonts w:ascii="Arial" w:eastAsia="Times New Roman" w:hAnsi="Arial" w:cs="Arial"/>
          <w:sz w:val="24"/>
          <w:szCs w:val="24"/>
          <w:lang w:eastAsia="ru-RU"/>
        </w:rPr>
        <w:lastRenderedPageBreak/>
        <w:t>пунктом 3.2.4 настоящего Регламента.</w:t>
      </w:r>
      <w:r w:rsidRPr="006526AE">
        <w:rPr>
          <w:rFonts w:ascii="Arial" w:eastAsia="Times New Roman" w:hAnsi="Arial" w:cs="Arial"/>
          <w:sz w:val="24"/>
          <w:szCs w:val="24"/>
          <w:lang w:eastAsia="ru-RU"/>
        </w:rPr>
        <w:br/>
      </w:r>
    </w:p>
    <w:p w14:paraId="77EC81E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73FEDC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3.2.3.4. При получении решения органа прокуратуры об отказе в согласовании проведения внеплановой выездной проверки начальник отдела лицензирования дает ответственному должностному лицу указание о подготовке проекта приказа министра, заместителя министра или лиц, их замещающих, об отмене ранее изданного приказа о проведении внеплановой выездной проверки.</w:t>
      </w:r>
      <w:r w:rsidRPr="006526AE">
        <w:rPr>
          <w:rFonts w:ascii="Arial" w:eastAsia="Times New Roman" w:hAnsi="Arial" w:cs="Arial"/>
          <w:sz w:val="24"/>
          <w:szCs w:val="24"/>
          <w:lang w:eastAsia="ru-RU"/>
        </w:rPr>
        <w:br/>
      </w:r>
    </w:p>
    <w:p w14:paraId="7A92D9E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EBEDD4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Проект приказа министра, заместителя министра или лиц, их замещающих, об отмене ранее изданного приказа о проведении внеплановой выездной проверки согласовывается, подписывается и регистрируется в порядке, установленном подпунктами </w:t>
      </w:r>
      <w:proofErr w:type="gramStart"/>
      <w:r w:rsidRPr="006526AE">
        <w:rPr>
          <w:rFonts w:ascii="Arial" w:eastAsia="Times New Roman" w:hAnsi="Arial" w:cs="Arial"/>
          <w:sz w:val="24"/>
          <w:szCs w:val="24"/>
          <w:lang w:eastAsia="ru-RU"/>
        </w:rPr>
        <w:t>3.2.2.2 - 3.2.2.4</w:t>
      </w:r>
      <w:proofErr w:type="gramEnd"/>
      <w:r w:rsidRPr="006526AE">
        <w:rPr>
          <w:rFonts w:ascii="Arial" w:eastAsia="Times New Roman" w:hAnsi="Arial" w:cs="Arial"/>
          <w:sz w:val="24"/>
          <w:szCs w:val="24"/>
          <w:lang w:eastAsia="ru-RU"/>
        </w:rPr>
        <w:t xml:space="preserve"> настоящего Регламента.</w:t>
      </w:r>
      <w:r w:rsidRPr="006526AE">
        <w:rPr>
          <w:rFonts w:ascii="Arial" w:eastAsia="Times New Roman" w:hAnsi="Arial" w:cs="Arial"/>
          <w:sz w:val="24"/>
          <w:szCs w:val="24"/>
          <w:lang w:eastAsia="ru-RU"/>
        </w:rPr>
        <w:br/>
      </w:r>
    </w:p>
    <w:p w14:paraId="2B3C66A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73BF25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3.2.3.5. Решение прокурора или его заместителя о согласовании проведения внеплановой выездной проверки или об отказе в согласовании ее проведения может быть обжаловано Министерством вышестоящему прокурору или в суд.</w:t>
      </w:r>
      <w:r w:rsidRPr="006526AE">
        <w:rPr>
          <w:rFonts w:ascii="Arial" w:eastAsia="Times New Roman" w:hAnsi="Arial" w:cs="Arial"/>
          <w:sz w:val="24"/>
          <w:szCs w:val="24"/>
          <w:lang w:eastAsia="ru-RU"/>
        </w:rPr>
        <w:br/>
      </w:r>
    </w:p>
    <w:p w14:paraId="61CD826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41047C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3.2.4. Министерство уведомляет соискателя лицензии, лицензиата о проведении проверки.</w:t>
      </w:r>
      <w:r w:rsidRPr="006526AE">
        <w:rPr>
          <w:rFonts w:ascii="Arial" w:eastAsia="Times New Roman" w:hAnsi="Arial" w:cs="Arial"/>
          <w:sz w:val="24"/>
          <w:szCs w:val="24"/>
          <w:lang w:eastAsia="ru-RU"/>
        </w:rPr>
        <w:br/>
      </w:r>
    </w:p>
    <w:p w14:paraId="1F9DF35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98CE88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3.2.4.1. О проведении плановой проверки ответственное должностное лицо уведомляет лицензиата в срок не менее чем за три рабочих дня до начала ее проведения посредством направления копии приказа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лицензиата,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лицензиатом в Министерство, или иным доступным способом.</w:t>
      </w:r>
      <w:r w:rsidRPr="006526AE">
        <w:rPr>
          <w:rFonts w:ascii="Arial" w:eastAsia="Times New Roman" w:hAnsi="Arial" w:cs="Arial"/>
          <w:sz w:val="24"/>
          <w:szCs w:val="24"/>
          <w:lang w:eastAsia="ru-RU"/>
        </w:rPr>
        <w:br/>
      </w:r>
    </w:p>
    <w:p w14:paraId="7DC09AE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1030A9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Максимальный срок выполнения действия составляет один рабочий день.</w:t>
      </w:r>
    </w:p>
    <w:p w14:paraId="4CBA6D7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p>
    <w:p w14:paraId="27065EE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3.2.4.2. О проведении внеплановой проверки, за исключением внеплановой выездной проверки, основания проведения которой указаны в абзаце три подпункта 3.2.1.3 настоящего Регламента, ответственное должностное лицо уведомляет соискателя лицензии, лицензиата не менее чем за двадцать четыре часа до начала ее проведения любым доступным способом.</w:t>
      </w:r>
      <w:r w:rsidRPr="006526AE">
        <w:rPr>
          <w:rFonts w:ascii="Arial" w:eastAsia="Times New Roman" w:hAnsi="Arial" w:cs="Arial"/>
          <w:sz w:val="24"/>
          <w:szCs w:val="24"/>
          <w:lang w:eastAsia="ru-RU"/>
        </w:rPr>
        <w:br/>
      </w:r>
    </w:p>
    <w:p w14:paraId="3A7464C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E4A95A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Максимальный срок выполнения действия составляет один рабочий день.</w:t>
      </w:r>
      <w:r w:rsidRPr="006526AE">
        <w:rPr>
          <w:rFonts w:ascii="Arial" w:eastAsia="Times New Roman" w:hAnsi="Arial" w:cs="Arial"/>
          <w:sz w:val="24"/>
          <w:szCs w:val="24"/>
          <w:lang w:eastAsia="ru-RU"/>
        </w:rPr>
        <w:br/>
      </w:r>
    </w:p>
    <w:p w14:paraId="2E5C41C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454FAF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Министерство вправе проводить внеплановую выездную проверку по основанию, указанному в абзаце три подпункта 3.2.1.3 настоящего Регламента, </w:t>
      </w:r>
      <w:r w:rsidRPr="006526AE">
        <w:rPr>
          <w:rFonts w:ascii="Arial" w:eastAsia="Times New Roman" w:hAnsi="Arial" w:cs="Arial"/>
          <w:sz w:val="24"/>
          <w:szCs w:val="24"/>
          <w:lang w:eastAsia="ru-RU"/>
        </w:rPr>
        <w:lastRenderedPageBreak/>
        <w:t>без направления предварительного уведомления лицензиату.</w:t>
      </w:r>
      <w:r w:rsidRPr="006526AE">
        <w:rPr>
          <w:rFonts w:ascii="Arial" w:eastAsia="Times New Roman" w:hAnsi="Arial" w:cs="Arial"/>
          <w:sz w:val="24"/>
          <w:szCs w:val="24"/>
          <w:lang w:eastAsia="ru-RU"/>
        </w:rPr>
        <w:br/>
      </w:r>
    </w:p>
    <w:p w14:paraId="6B2B9C2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311A11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если в результате деятельности лицензиата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лицензиатов о начале проведения внеплановой выездной проверки не требуется.</w:t>
      </w:r>
      <w:r w:rsidRPr="006526AE">
        <w:rPr>
          <w:rFonts w:ascii="Arial" w:eastAsia="Times New Roman" w:hAnsi="Arial" w:cs="Arial"/>
          <w:sz w:val="24"/>
          <w:szCs w:val="24"/>
          <w:lang w:eastAsia="ru-RU"/>
        </w:rPr>
        <w:br/>
      </w:r>
    </w:p>
    <w:p w14:paraId="565EAA9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8C2CFD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3.2.4.3. Должностное лицо Министерства, ответственное за внесение информации в единый реестр проверок, вносит сведения об уведомлении лицензиата о проведении проверки (за исключением внеплановых проверок, проводимых в отношении соискателя лицензии, представившего заявление о предоставлении лицензии, лицензиата, представившего заявление о переоформлении лицензии) в единый реестр проверок в день уведомления (направления уведомления).</w:t>
      </w:r>
      <w:r w:rsidRPr="006526AE">
        <w:rPr>
          <w:rFonts w:ascii="Arial" w:eastAsia="Times New Roman" w:hAnsi="Arial" w:cs="Arial"/>
          <w:sz w:val="24"/>
          <w:szCs w:val="24"/>
          <w:lang w:eastAsia="ru-RU"/>
        </w:rPr>
        <w:br/>
      </w:r>
    </w:p>
    <w:p w14:paraId="34ABBD4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B8813C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w:t>
      </w:r>
      <w:proofErr w:type="spellStart"/>
      <w:r w:rsidRPr="006526AE">
        <w:rPr>
          <w:rFonts w:ascii="Arial" w:eastAsia="Times New Roman" w:hAnsi="Arial" w:cs="Arial"/>
          <w:sz w:val="24"/>
          <w:szCs w:val="24"/>
          <w:lang w:eastAsia="ru-RU"/>
        </w:rPr>
        <w:t>пп</w:t>
      </w:r>
      <w:proofErr w:type="spellEnd"/>
      <w:r w:rsidRPr="006526AE">
        <w:rPr>
          <w:rFonts w:ascii="Arial" w:eastAsia="Times New Roman" w:hAnsi="Arial" w:cs="Arial"/>
          <w:sz w:val="24"/>
          <w:szCs w:val="24"/>
          <w:lang w:eastAsia="ru-RU"/>
        </w:rPr>
        <w:t>. 3.2.4.3 в ред. Приказа Министерства природных ресурсов Забайкальского края от 30.10.2018 N 59-н/п)</w:t>
      </w:r>
      <w:r w:rsidRPr="006526AE">
        <w:rPr>
          <w:rFonts w:ascii="Arial" w:eastAsia="Times New Roman" w:hAnsi="Arial" w:cs="Arial"/>
          <w:sz w:val="24"/>
          <w:szCs w:val="24"/>
          <w:lang w:eastAsia="ru-RU"/>
        </w:rPr>
        <w:br/>
      </w:r>
    </w:p>
    <w:p w14:paraId="6E6C40E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A02451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3.2.5. Организация и проведение документарной проверки осуществляется по месту нахождения Министерства в порядке, установленном статьей 11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установленных частями 2 - 10 статьи 19 Федерального закона "О лицензировании отдельных видов деятельности".</w:t>
      </w:r>
      <w:r w:rsidRPr="006526AE">
        <w:rPr>
          <w:rFonts w:ascii="Arial" w:eastAsia="Times New Roman" w:hAnsi="Arial" w:cs="Arial"/>
          <w:sz w:val="24"/>
          <w:szCs w:val="24"/>
          <w:lang w:eastAsia="ru-RU"/>
        </w:rPr>
        <w:br/>
      </w:r>
    </w:p>
    <w:p w14:paraId="5422651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68D115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3.2.5.1. Основанием для начала проведения документарной проверки является наступление даты начала ее проведения в соответствии с приказом о проведении проверки.</w:t>
      </w:r>
      <w:r w:rsidRPr="006526AE">
        <w:rPr>
          <w:rFonts w:ascii="Arial" w:eastAsia="Times New Roman" w:hAnsi="Arial" w:cs="Arial"/>
          <w:sz w:val="24"/>
          <w:szCs w:val="24"/>
          <w:lang w:eastAsia="ru-RU"/>
        </w:rPr>
        <w:br/>
      </w:r>
    </w:p>
    <w:p w14:paraId="2CDF760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3C087B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3.2.5.2. В ходе документарной проверки должностные лица Министерства, проводящие проверку, изучают сведения, содержащиеся в представленных соискателем лицензии или лицензиатом заявлении и документах и (или) лицензионном деле лицензиата, в том числе:</w:t>
      </w:r>
      <w:r w:rsidRPr="006526AE">
        <w:rPr>
          <w:rFonts w:ascii="Arial" w:eastAsia="Times New Roman" w:hAnsi="Arial" w:cs="Arial"/>
          <w:sz w:val="24"/>
          <w:szCs w:val="24"/>
          <w:lang w:eastAsia="ru-RU"/>
        </w:rPr>
        <w:br/>
      </w:r>
    </w:p>
    <w:p w14:paraId="5C23841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99070C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сведения о соискателе лицензии или лицензиате, содержащиеся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6526AE">
        <w:rPr>
          <w:rFonts w:ascii="Arial" w:eastAsia="Times New Roman" w:hAnsi="Arial" w:cs="Arial"/>
          <w:sz w:val="24"/>
          <w:szCs w:val="24"/>
          <w:lang w:eastAsia="ru-RU"/>
        </w:rPr>
        <w:br/>
      </w:r>
    </w:p>
    <w:p w14:paraId="1543622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5184BA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сведения о наличии у соискателя лицензии или лицензиата на праве собственности или ином законном основании земельных участков, зданий, </w:t>
      </w:r>
      <w:r w:rsidRPr="006526AE">
        <w:rPr>
          <w:rFonts w:ascii="Arial" w:eastAsia="Times New Roman" w:hAnsi="Arial" w:cs="Arial"/>
          <w:sz w:val="24"/>
          <w:szCs w:val="24"/>
          <w:lang w:eastAsia="ru-RU"/>
        </w:rPr>
        <w:lastRenderedPageBreak/>
        <w:t>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r w:rsidRPr="006526AE">
        <w:rPr>
          <w:rFonts w:ascii="Arial" w:eastAsia="Times New Roman" w:hAnsi="Arial" w:cs="Arial"/>
          <w:sz w:val="24"/>
          <w:szCs w:val="24"/>
          <w:lang w:eastAsia="ru-RU"/>
        </w:rPr>
        <w:br/>
      </w:r>
    </w:p>
    <w:p w14:paraId="201C14D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057A87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сведения о наличии у соискателя лицензии условий для выполнения требований Правил обращения с ломом черных металлов и Правил обращения с ломом цветных металлов и соблюдение лицензиатом Правил обращения с ломом черных металлов и Правил обращения с ломом цветных металлов;</w:t>
      </w:r>
      <w:r w:rsidRPr="006526AE">
        <w:rPr>
          <w:rFonts w:ascii="Arial" w:eastAsia="Times New Roman" w:hAnsi="Arial" w:cs="Arial"/>
          <w:sz w:val="24"/>
          <w:szCs w:val="24"/>
          <w:lang w:eastAsia="ru-RU"/>
        </w:rPr>
        <w:br/>
      </w:r>
    </w:p>
    <w:p w14:paraId="6DE781F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572211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акты предыдущих проверок лицензиата, сведения об устранении им выявленных нарушений, материалы рассмотрения дел об административных правонарушениях и иные документы о результатах осуществленного в его отношении лицензионного контроля.</w:t>
      </w:r>
      <w:r w:rsidRPr="006526AE">
        <w:rPr>
          <w:rFonts w:ascii="Arial" w:eastAsia="Times New Roman" w:hAnsi="Arial" w:cs="Arial"/>
          <w:sz w:val="24"/>
          <w:szCs w:val="24"/>
          <w:lang w:eastAsia="ru-RU"/>
        </w:rPr>
        <w:br/>
      </w:r>
    </w:p>
    <w:p w14:paraId="666B93D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8148DC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3.2.5.3. В случае, если сведения, содержащиеся в представленных соискателем лицензии или лицензиатом заявлении и документах и (или) лицензионном деле лицензиата, являются неполными, вызывают обоснованные сомнения в их достоверности либо не позволяют оценить исполнение лицензиатом лицензионных требований и условий, должностное лицо Министерства, проводящее проверку, готовит проект мотивированного запроса соискателю лицензии или лицензиату с требованием представить иные необходимые для рассмотрения в ходе проведения документарной проверки документы.</w:t>
      </w:r>
      <w:r w:rsidRPr="006526AE">
        <w:rPr>
          <w:rFonts w:ascii="Arial" w:eastAsia="Times New Roman" w:hAnsi="Arial" w:cs="Arial"/>
          <w:sz w:val="24"/>
          <w:szCs w:val="24"/>
          <w:lang w:eastAsia="ru-RU"/>
        </w:rPr>
        <w:br/>
      </w:r>
    </w:p>
    <w:p w14:paraId="5790EFB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E498EE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запросе обращается внимание соискателя лицензии или лицензиата на обязанность представления запрашиваемых документов в течение десяти рабочих дней со дня получения мотивированного запроса.</w:t>
      </w:r>
      <w:r w:rsidRPr="006526AE">
        <w:rPr>
          <w:rFonts w:ascii="Arial" w:eastAsia="Times New Roman" w:hAnsi="Arial" w:cs="Arial"/>
          <w:sz w:val="24"/>
          <w:szCs w:val="24"/>
          <w:lang w:eastAsia="ru-RU"/>
        </w:rPr>
        <w:br/>
      </w:r>
    </w:p>
    <w:p w14:paraId="16FB458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0A7F6C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Проект запроса согласовывается с начальником отдела лицензирования и передается на подпись министру, заместителю министра или лицам, их замещающим. К запросу прилагается заверенная печатью копия приказа о проведении документарной проверки.</w:t>
      </w:r>
      <w:r w:rsidRPr="006526AE">
        <w:rPr>
          <w:rFonts w:ascii="Arial" w:eastAsia="Times New Roman" w:hAnsi="Arial" w:cs="Arial"/>
          <w:sz w:val="24"/>
          <w:szCs w:val="24"/>
          <w:lang w:eastAsia="ru-RU"/>
        </w:rPr>
        <w:br/>
      </w:r>
    </w:p>
    <w:p w14:paraId="06B3383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4805C7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Подписанный министром, заместителем министра или лицами, их замещающими, запрос вместе с копией приказа передается в отдел кадрового и организационного обеспечения для направления соискателю лицензии или лицензиату.</w:t>
      </w:r>
      <w:r w:rsidRPr="006526AE">
        <w:rPr>
          <w:rFonts w:ascii="Arial" w:eastAsia="Times New Roman" w:hAnsi="Arial" w:cs="Arial"/>
          <w:sz w:val="24"/>
          <w:szCs w:val="24"/>
          <w:lang w:eastAsia="ru-RU"/>
        </w:rPr>
        <w:br/>
      </w:r>
    </w:p>
    <w:p w14:paraId="6B68FE5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5F1AAF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Должностное лицо отдела кадрового и организационного обеспечения Министерства не позднее следующего рабочего дня после подписания запроса направляет его в адрес соискателя лицензии или лицензиата заказным почтовым отправлением с уведомлением о вручении или иным доступным способом.</w:t>
      </w:r>
      <w:r w:rsidRPr="006526AE">
        <w:rPr>
          <w:rFonts w:ascii="Arial" w:eastAsia="Times New Roman" w:hAnsi="Arial" w:cs="Arial"/>
          <w:sz w:val="24"/>
          <w:szCs w:val="24"/>
          <w:lang w:eastAsia="ru-RU"/>
        </w:rPr>
        <w:br/>
      </w:r>
    </w:p>
    <w:p w14:paraId="1338A67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F56E9C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Указанные в запросе документы представляются соискателем лицензии или лицензиатом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установленном Правительством Российской Федерации.</w:t>
      </w:r>
      <w:r w:rsidRPr="006526AE">
        <w:rPr>
          <w:rFonts w:ascii="Arial" w:eastAsia="Times New Roman" w:hAnsi="Arial" w:cs="Arial"/>
          <w:sz w:val="24"/>
          <w:szCs w:val="24"/>
          <w:lang w:eastAsia="ru-RU"/>
        </w:rPr>
        <w:br/>
      </w:r>
    </w:p>
    <w:p w14:paraId="4454AE7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FB53C2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3.2.5.4. В случае, если в ходе документарной проверки выявлены ошибки и (или) противоречия в представленных соискателем лицензии или лицензиатом документах либо несоответствие сведений, содержащихся в этих документах, сведениям, содержащимся в имеющихся в лицензионном деле документах и (или) полученным в ходе осуществления контроля, ответственное должностное лицо готовит в адрес соискателя лицензии или лицензиата информационное письмо об этом с требованием представить в течение десяти рабочих дней необходимые пояснения в письменной форме.</w:t>
      </w:r>
      <w:r w:rsidRPr="006526AE">
        <w:rPr>
          <w:rFonts w:ascii="Arial" w:eastAsia="Times New Roman" w:hAnsi="Arial" w:cs="Arial"/>
          <w:sz w:val="24"/>
          <w:szCs w:val="24"/>
          <w:lang w:eastAsia="ru-RU"/>
        </w:rPr>
        <w:br/>
      </w:r>
    </w:p>
    <w:p w14:paraId="66D298B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8395C7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Информационное письмо согласовывается, подписывается и направляется соискателю лицензии или лицензиату в порядке, установленном подпунктом 3.2.5.3 настоящего Регламента.</w:t>
      </w:r>
      <w:r w:rsidRPr="006526AE">
        <w:rPr>
          <w:rFonts w:ascii="Arial" w:eastAsia="Times New Roman" w:hAnsi="Arial" w:cs="Arial"/>
          <w:sz w:val="24"/>
          <w:szCs w:val="24"/>
          <w:lang w:eastAsia="ru-RU"/>
        </w:rPr>
        <w:br/>
      </w:r>
    </w:p>
    <w:p w14:paraId="0B9C9BE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2164EA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3.2.5.5. Соискатель лицензии или лицензиат, представляющий в Министерство пояснения относительно выявленных ошибок и (или) противоречий в представленных документах либо относительно несоответствия, указанных в подпункте 3.2.5.4 настоящего Регламента сведений, вправе представить дополнительно в Министерство документы, подтверждающие достоверность ранее представленных документов.</w:t>
      </w:r>
      <w:r w:rsidRPr="006526AE">
        <w:rPr>
          <w:rFonts w:ascii="Arial" w:eastAsia="Times New Roman" w:hAnsi="Arial" w:cs="Arial"/>
          <w:sz w:val="24"/>
          <w:szCs w:val="24"/>
          <w:lang w:eastAsia="ru-RU"/>
        </w:rPr>
        <w:br/>
      </w:r>
    </w:p>
    <w:p w14:paraId="7CD5278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85B2AD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3.2.5.6. Должностные лица Министерства, проводящие документарную проверку, обязаны рассмотреть представленные соискателем лицензии или лицензиатом пояснения и документы, подтверждающие достоверность ранее представленных документов.</w:t>
      </w:r>
      <w:r w:rsidRPr="006526AE">
        <w:rPr>
          <w:rFonts w:ascii="Arial" w:eastAsia="Times New Roman" w:hAnsi="Arial" w:cs="Arial"/>
          <w:sz w:val="24"/>
          <w:szCs w:val="24"/>
          <w:lang w:eastAsia="ru-RU"/>
        </w:rPr>
        <w:br/>
      </w:r>
    </w:p>
    <w:p w14:paraId="7C87FD4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80C985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если после рассмотрения представленных пояснений и документов либо при отсутствии пояснений Министерством установлены признаки нарушения лицензиатом обязательных требований, должностные лица Министерства, проводящие документарную проверку, вправе провести выездную проверку лицензиата.</w:t>
      </w:r>
      <w:r w:rsidRPr="006526AE">
        <w:rPr>
          <w:rFonts w:ascii="Arial" w:eastAsia="Times New Roman" w:hAnsi="Arial" w:cs="Arial"/>
          <w:sz w:val="24"/>
          <w:szCs w:val="24"/>
          <w:lang w:eastAsia="ru-RU"/>
        </w:rPr>
        <w:br/>
      </w:r>
    </w:p>
    <w:p w14:paraId="663BF0E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496B95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3.2.6. Проведение выездной проверки (как плановой, так и внеплановой) осуществляется по месту нахождения юридического лица, месту осуществления деятельности индивидуального предпринимателя и (или) по месту фактического </w:t>
      </w:r>
      <w:r w:rsidRPr="006526AE">
        <w:rPr>
          <w:rFonts w:ascii="Arial" w:eastAsia="Times New Roman" w:hAnsi="Arial" w:cs="Arial"/>
          <w:sz w:val="24"/>
          <w:szCs w:val="24"/>
          <w:lang w:eastAsia="ru-RU"/>
        </w:rPr>
        <w:lastRenderedPageBreak/>
        <w:t>осуществления ими лицензируемого вида деятельности в порядке, установленном статьей 12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установленных частями 2 - 10 статьи 19 Федерального закона "О лицензировании отдельных видов деятельности".</w:t>
      </w:r>
      <w:r w:rsidRPr="006526AE">
        <w:rPr>
          <w:rFonts w:ascii="Arial" w:eastAsia="Times New Roman" w:hAnsi="Arial" w:cs="Arial"/>
          <w:sz w:val="24"/>
          <w:szCs w:val="24"/>
          <w:lang w:eastAsia="ru-RU"/>
        </w:rPr>
        <w:br/>
      </w:r>
    </w:p>
    <w:p w14:paraId="455056F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625AD0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3.2.6.1. Основанием для начала проведения проверки является наступление даты начала ее проведения в соответствии с приказом о проведении проверки.</w:t>
      </w:r>
      <w:r w:rsidRPr="006526AE">
        <w:rPr>
          <w:rFonts w:ascii="Arial" w:eastAsia="Times New Roman" w:hAnsi="Arial" w:cs="Arial"/>
          <w:sz w:val="24"/>
          <w:szCs w:val="24"/>
          <w:lang w:eastAsia="ru-RU"/>
        </w:rPr>
        <w:br/>
      </w:r>
    </w:p>
    <w:p w14:paraId="5E6AE6B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620DA4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3.2.6.2. Выездная проверка начинается с предъявления служебного удостоверения должностными лицами Министерства, уполномоченными на проведение проверки, обязательного ознакомления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приказом министра, заместителя министра или лиц, их замещающих, о проведении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6526AE">
        <w:rPr>
          <w:rFonts w:ascii="Arial" w:eastAsia="Times New Roman" w:hAnsi="Arial" w:cs="Arial"/>
          <w:sz w:val="24"/>
          <w:szCs w:val="24"/>
          <w:lang w:eastAsia="ru-RU"/>
        </w:rPr>
        <w:br/>
      </w:r>
    </w:p>
    <w:p w14:paraId="7562EF0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F787E1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Должностные лица Министерства, уполномоченные на проведение проверки:</w:t>
      </w:r>
      <w:r w:rsidRPr="006526AE">
        <w:rPr>
          <w:rFonts w:ascii="Arial" w:eastAsia="Times New Roman" w:hAnsi="Arial" w:cs="Arial"/>
          <w:sz w:val="24"/>
          <w:szCs w:val="24"/>
          <w:lang w:eastAsia="ru-RU"/>
        </w:rPr>
        <w:br/>
      </w:r>
    </w:p>
    <w:p w14:paraId="7C8AFC9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B08456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проверяют документы, подтверждающие полномочия руководителя, иного должностного лица или уполномоченного представителя юридического лица, документы, удостоверяющие личность индивидуального предпринимателя, его уполномоченного представителя;</w:t>
      </w:r>
      <w:r w:rsidRPr="006526AE">
        <w:rPr>
          <w:rFonts w:ascii="Arial" w:eastAsia="Times New Roman" w:hAnsi="Arial" w:cs="Arial"/>
          <w:sz w:val="24"/>
          <w:szCs w:val="24"/>
          <w:lang w:eastAsia="ru-RU"/>
        </w:rPr>
        <w:br/>
      </w:r>
    </w:p>
    <w:p w14:paraId="075A7A1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509EAA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вручают под роспись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заверенную печатью копию приказа министра, заместителя министра или лиц, их замещающих, о проведении выездной проверки;</w:t>
      </w:r>
      <w:r w:rsidRPr="006526AE">
        <w:rPr>
          <w:rFonts w:ascii="Arial" w:eastAsia="Times New Roman" w:hAnsi="Arial" w:cs="Arial"/>
          <w:sz w:val="24"/>
          <w:szCs w:val="24"/>
          <w:lang w:eastAsia="ru-RU"/>
        </w:rPr>
        <w:br/>
      </w:r>
    </w:p>
    <w:p w14:paraId="587C6BB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83C9A1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по требованию подлежащих проверке лиц представляют информацию о Министерстве, а также об экспертах, экспертных организациях в целях подтверждения своих полномочий;</w:t>
      </w:r>
      <w:r w:rsidRPr="006526AE">
        <w:rPr>
          <w:rFonts w:ascii="Arial" w:eastAsia="Times New Roman" w:hAnsi="Arial" w:cs="Arial"/>
          <w:sz w:val="24"/>
          <w:szCs w:val="24"/>
          <w:lang w:eastAsia="ru-RU"/>
        </w:rPr>
        <w:br/>
      </w:r>
    </w:p>
    <w:p w14:paraId="07F0BCC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985DB6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знакомят подлежащих проверке лиц с настоящим административным Регламентом.</w:t>
      </w:r>
      <w:r w:rsidRPr="006526AE">
        <w:rPr>
          <w:rFonts w:ascii="Arial" w:eastAsia="Times New Roman" w:hAnsi="Arial" w:cs="Arial"/>
          <w:sz w:val="24"/>
          <w:szCs w:val="24"/>
          <w:lang w:eastAsia="ru-RU"/>
        </w:rPr>
        <w:br/>
      </w:r>
    </w:p>
    <w:p w14:paraId="5F3EED7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C28A90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3.2.6.3. Должностные лица Министерства, уполномоченные на проведение проверки, совместно с руководителем, иным должностным лицом или уполномоченным представителем юридического лица, индивидуальным предпринимателем, его уполномоченным представителем:</w:t>
      </w:r>
      <w:r w:rsidRPr="006526AE">
        <w:rPr>
          <w:rFonts w:ascii="Arial" w:eastAsia="Times New Roman" w:hAnsi="Arial" w:cs="Arial"/>
          <w:sz w:val="24"/>
          <w:szCs w:val="24"/>
          <w:lang w:eastAsia="ru-RU"/>
        </w:rPr>
        <w:br/>
      </w:r>
    </w:p>
    <w:p w14:paraId="0EEA21C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71DAE4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определяют круг лиц, с которыми будет осуществляться взаимодействие в ходе проверки;</w:t>
      </w:r>
      <w:r w:rsidRPr="006526AE">
        <w:rPr>
          <w:rFonts w:ascii="Arial" w:eastAsia="Times New Roman" w:hAnsi="Arial" w:cs="Arial"/>
          <w:sz w:val="24"/>
          <w:szCs w:val="24"/>
          <w:lang w:eastAsia="ru-RU"/>
        </w:rPr>
        <w:br/>
      </w:r>
    </w:p>
    <w:p w14:paraId="58B3800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94298A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уточняют перечень документов, возможность ознакомления с которыми лицензиат обязан обеспечить, а также временной режим проверки с учетом действующего режима работы лицензиата;</w:t>
      </w:r>
      <w:r w:rsidRPr="006526AE">
        <w:rPr>
          <w:rFonts w:ascii="Arial" w:eastAsia="Times New Roman" w:hAnsi="Arial" w:cs="Arial"/>
          <w:sz w:val="24"/>
          <w:szCs w:val="24"/>
          <w:lang w:eastAsia="ru-RU"/>
        </w:rPr>
        <w:br/>
      </w:r>
    </w:p>
    <w:p w14:paraId="0AE6326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C28720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решают вопросы доступа на территорию размещения объектов, подлежащих проверке, в здания, строения, сооружения и помещения, к техническим средствам и оборудованию, которые предполагается использовать соискателем лицензии, лицензиатом либо уже используемые лицензиатом при осуществлении лицензируемого вида деятельности.</w:t>
      </w:r>
      <w:r w:rsidRPr="006526AE">
        <w:rPr>
          <w:rFonts w:ascii="Arial" w:eastAsia="Times New Roman" w:hAnsi="Arial" w:cs="Arial"/>
          <w:sz w:val="24"/>
          <w:szCs w:val="24"/>
          <w:lang w:eastAsia="ru-RU"/>
        </w:rPr>
        <w:br/>
      </w:r>
    </w:p>
    <w:p w14:paraId="76AC7EB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286277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3.2.6.4. В процессе внеплановой выездной проверки соискателя лицензии или лицензиата в случае, предусмотренном абзацем два пункта 1.4.1 настоящего Регламента, должностные лица Министерства, уполномоченные на проведение проверки, проводят следующие мероприятия:</w:t>
      </w:r>
      <w:r w:rsidRPr="006526AE">
        <w:rPr>
          <w:rFonts w:ascii="Arial" w:eastAsia="Times New Roman" w:hAnsi="Arial" w:cs="Arial"/>
          <w:sz w:val="24"/>
          <w:szCs w:val="24"/>
          <w:lang w:eastAsia="ru-RU"/>
        </w:rPr>
        <w:br/>
      </w:r>
    </w:p>
    <w:p w14:paraId="7FA408B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2EF5F8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проверяют сведения об объектах, которые предполагается использовать соискателем лицензии, лицензиатом при осуществлении лицензируемого вида деятельности, содержащиеся в представленных соискателем лицензии, лицензиатом заявлении и документах, а именно:</w:t>
      </w:r>
      <w:r w:rsidRPr="006526AE">
        <w:rPr>
          <w:rFonts w:ascii="Arial" w:eastAsia="Times New Roman" w:hAnsi="Arial" w:cs="Arial"/>
          <w:sz w:val="24"/>
          <w:szCs w:val="24"/>
          <w:lang w:eastAsia="ru-RU"/>
        </w:rPr>
        <w:br/>
      </w:r>
    </w:p>
    <w:p w14:paraId="44315C7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4B6376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а) подтверждающих наличие у соискателя лицензии или лицензиата на праве собственности или ином законном основании земельных участков, зданий, 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r w:rsidRPr="006526AE">
        <w:rPr>
          <w:rFonts w:ascii="Arial" w:eastAsia="Times New Roman" w:hAnsi="Arial" w:cs="Arial"/>
          <w:sz w:val="24"/>
          <w:szCs w:val="24"/>
          <w:lang w:eastAsia="ru-RU"/>
        </w:rPr>
        <w:br/>
      </w:r>
    </w:p>
    <w:p w14:paraId="4D79086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744D71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б) подтверждающих наличие у соискателя лицензии условий для выполнения требований Правил обращения с ломом черных металлов и Правил обращения с ломом цветных металлов и соблюдение лицензиатом Правил обращения с ломом черных металлов и Правил обращения с ломом цветных металлов;</w:t>
      </w:r>
      <w:r w:rsidRPr="006526AE">
        <w:rPr>
          <w:rFonts w:ascii="Arial" w:eastAsia="Times New Roman" w:hAnsi="Arial" w:cs="Arial"/>
          <w:sz w:val="24"/>
          <w:szCs w:val="24"/>
          <w:lang w:eastAsia="ru-RU"/>
        </w:rPr>
        <w:br/>
      </w:r>
    </w:p>
    <w:p w14:paraId="66FBC47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3AC53B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2) проводят обследование объектов, которые предполагается использовать соискателем лицензии, лицензиатом при осуществлении лицензируемого вида деятельности с целью установления фактического наличия и состояния земельных участков, зданий, строений, сооружений, помещений, технических </w:t>
      </w:r>
      <w:r w:rsidRPr="006526AE">
        <w:rPr>
          <w:rFonts w:ascii="Arial" w:eastAsia="Times New Roman" w:hAnsi="Arial" w:cs="Arial"/>
          <w:sz w:val="24"/>
          <w:szCs w:val="24"/>
          <w:lang w:eastAsia="ru-RU"/>
        </w:rPr>
        <w:lastRenderedPageBreak/>
        <w:t>средств, оборудования и технической документации.</w:t>
      </w:r>
      <w:r w:rsidRPr="006526AE">
        <w:rPr>
          <w:rFonts w:ascii="Arial" w:eastAsia="Times New Roman" w:hAnsi="Arial" w:cs="Arial"/>
          <w:sz w:val="24"/>
          <w:szCs w:val="24"/>
          <w:lang w:eastAsia="ru-RU"/>
        </w:rPr>
        <w:br/>
      </w:r>
    </w:p>
    <w:p w14:paraId="6515129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477D72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3.2.6.5. В процессе выездной проверки лицензиата в случае, предусмотренном абзацем три пункта 1.4.1 настоящего Регламента, должностные лица Министерства, уполномоченные на проведение проверки, проводят следующие мероприятия:</w:t>
      </w:r>
      <w:r w:rsidRPr="006526AE">
        <w:rPr>
          <w:rFonts w:ascii="Arial" w:eastAsia="Times New Roman" w:hAnsi="Arial" w:cs="Arial"/>
          <w:sz w:val="24"/>
          <w:szCs w:val="24"/>
          <w:lang w:eastAsia="ru-RU"/>
        </w:rPr>
        <w:br/>
      </w:r>
    </w:p>
    <w:p w14:paraId="3486671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32C8D9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проверяют содержащиеся в документах лицензиата сведения о наличии у лицензиата на праве собственности или ином законном основании земельных участков, зданий, 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r w:rsidRPr="006526AE">
        <w:rPr>
          <w:rFonts w:ascii="Arial" w:eastAsia="Times New Roman" w:hAnsi="Arial" w:cs="Arial"/>
          <w:sz w:val="24"/>
          <w:szCs w:val="24"/>
          <w:lang w:eastAsia="ru-RU"/>
        </w:rPr>
        <w:br/>
      </w:r>
    </w:p>
    <w:p w14:paraId="7F404C8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0C4576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проводят обследование объектов, используемых лицензиатом при осуществлении лицензируемого вида деятельности с целью установления фактического наличия и состояния земельных участков, зданий, строений, сооружений, помещений, технических средств, оборудования и технической документации;</w:t>
      </w:r>
      <w:r w:rsidRPr="006526AE">
        <w:rPr>
          <w:rFonts w:ascii="Arial" w:eastAsia="Times New Roman" w:hAnsi="Arial" w:cs="Arial"/>
          <w:sz w:val="24"/>
          <w:szCs w:val="24"/>
          <w:lang w:eastAsia="ru-RU"/>
        </w:rPr>
        <w:br/>
      </w:r>
    </w:p>
    <w:p w14:paraId="675A7A4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51146B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 проверяют соблюдение лицензиатом Правил обращения с ломом черных металлов и (или) Правил обращения с ломом цветных металлов.</w:t>
      </w:r>
      <w:r w:rsidRPr="006526AE">
        <w:rPr>
          <w:rFonts w:ascii="Arial" w:eastAsia="Times New Roman" w:hAnsi="Arial" w:cs="Arial"/>
          <w:sz w:val="24"/>
          <w:szCs w:val="24"/>
          <w:lang w:eastAsia="ru-RU"/>
        </w:rPr>
        <w:br/>
      </w:r>
    </w:p>
    <w:p w14:paraId="52D397C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A7376D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3.2.7. По окончании мероприятий по контролю, необходимых для достижения целей и задач проверки, должностные лица Министерства, проводящие проверку, оформляют результаты проверки.</w:t>
      </w:r>
      <w:r w:rsidRPr="006526AE">
        <w:rPr>
          <w:rFonts w:ascii="Arial" w:eastAsia="Times New Roman" w:hAnsi="Arial" w:cs="Arial"/>
          <w:sz w:val="24"/>
          <w:szCs w:val="24"/>
          <w:lang w:eastAsia="ru-RU"/>
        </w:rPr>
        <w:br/>
      </w:r>
    </w:p>
    <w:p w14:paraId="5AA2774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5C7F8C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3.2.7.1. По результатам проверки в срок, указанный в пункте 2.2.2 настоящего Регламента, должностными лицами Министерства, проводящими проверку, составляется акт проверки в двух экземплярах по форме, утвержденной приказом Минэкономразвития РФ от 30 апреля 2009 года N 141.</w:t>
      </w:r>
      <w:r w:rsidRPr="006526AE">
        <w:rPr>
          <w:rFonts w:ascii="Arial" w:eastAsia="Times New Roman" w:hAnsi="Arial" w:cs="Arial"/>
          <w:sz w:val="24"/>
          <w:szCs w:val="24"/>
          <w:lang w:eastAsia="ru-RU"/>
        </w:rPr>
        <w:br/>
      </w:r>
    </w:p>
    <w:p w14:paraId="03A0A7E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55694D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К акту проверки прилагаются протоколы или заключения проведенных исследований, испытаний и экспертиз, объяснения работников лицензиата,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sidRPr="006526AE">
        <w:rPr>
          <w:rFonts w:ascii="Arial" w:eastAsia="Times New Roman" w:hAnsi="Arial" w:cs="Arial"/>
          <w:sz w:val="24"/>
          <w:szCs w:val="24"/>
          <w:lang w:eastAsia="ru-RU"/>
        </w:rPr>
        <w:br/>
      </w:r>
    </w:p>
    <w:p w14:paraId="259A193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3C508A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3.2.7.2. Акт проверки оформляется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w:t>
      </w:r>
      <w:r w:rsidRPr="006526AE">
        <w:rPr>
          <w:rFonts w:ascii="Arial" w:eastAsia="Times New Roman" w:hAnsi="Arial" w:cs="Arial"/>
          <w:sz w:val="24"/>
          <w:szCs w:val="24"/>
          <w:lang w:eastAsia="ru-RU"/>
        </w:rPr>
        <w:lastRenderedPageBreak/>
        <w:t>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включенному в лицензионное дело соискателя лицензии или лицензиата.</w:t>
      </w:r>
      <w:r w:rsidRPr="006526AE">
        <w:rPr>
          <w:rFonts w:ascii="Arial" w:eastAsia="Times New Roman" w:hAnsi="Arial" w:cs="Arial"/>
          <w:sz w:val="24"/>
          <w:szCs w:val="24"/>
          <w:lang w:eastAsia="ru-RU"/>
        </w:rPr>
        <w:br/>
      </w:r>
    </w:p>
    <w:p w14:paraId="58EA9E3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BC4041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Основание и </w:t>
      </w:r>
      <w:proofErr w:type="gramStart"/>
      <w:r w:rsidRPr="006526AE">
        <w:rPr>
          <w:rFonts w:ascii="Arial" w:eastAsia="Times New Roman" w:hAnsi="Arial" w:cs="Arial"/>
          <w:sz w:val="24"/>
          <w:szCs w:val="24"/>
          <w:lang w:eastAsia="ru-RU"/>
        </w:rPr>
        <w:t>дата проведения проверки</w:t>
      </w:r>
      <w:proofErr w:type="gramEnd"/>
      <w:r w:rsidRPr="006526AE">
        <w:rPr>
          <w:rFonts w:ascii="Arial" w:eastAsia="Times New Roman" w:hAnsi="Arial" w:cs="Arial"/>
          <w:sz w:val="24"/>
          <w:szCs w:val="24"/>
          <w:lang w:eastAsia="ru-RU"/>
        </w:rPr>
        <w:t xml:space="preserve"> и реквизиты акта проверки указываются в реестре лицензий должностным лицом отдела лицензирования, ответственным за ведение реестра лицензий, в течение одного рабочего дня.</w:t>
      </w:r>
      <w:r w:rsidRPr="006526AE">
        <w:rPr>
          <w:rFonts w:ascii="Arial" w:eastAsia="Times New Roman" w:hAnsi="Arial" w:cs="Arial"/>
          <w:sz w:val="24"/>
          <w:szCs w:val="24"/>
          <w:lang w:eastAsia="ru-RU"/>
        </w:rPr>
        <w:br/>
      </w:r>
    </w:p>
    <w:p w14:paraId="69DCA51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0B7386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 наличии согласия соискателя лицензии, лицензиата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соискателю лицензии, лицензиату способом, обеспечивающим подтверждение получения указанного документа, считается полученным соискателем лицензии, лицензиатом.</w:t>
      </w:r>
      <w:r w:rsidRPr="006526AE">
        <w:rPr>
          <w:rFonts w:ascii="Arial" w:eastAsia="Times New Roman" w:hAnsi="Arial" w:cs="Arial"/>
          <w:sz w:val="24"/>
          <w:szCs w:val="24"/>
          <w:lang w:eastAsia="ru-RU"/>
        </w:rPr>
        <w:br/>
      </w:r>
    </w:p>
    <w:p w14:paraId="1FFCA73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AA76E8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Должностное лицо Министерства, ответственное за внесение информации в единый реестр проверок, вносит сведения о результатах проверки (за исключением результатов внеплановых проверок, проводимых в отношении соискателя лицензии, представившего заявление о предоставлении лицензии, лицензиата, представившего заявление о переоформлении лицензии) в единый реестр проверок не позднее десяти рабочих дней со дня окончания проверки.</w:t>
      </w:r>
      <w:r w:rsidRPr="006526AE">
        <w:rPr>
          <w:rFonts w:ascii="Arial" w:eastAsia="Times New Roman" w:hAnsi="Arial" w:cs="Arial"/>
          <w:sz w:val="24"/>
          <w:szCs w:val="24"/>
          <w:lang w:eastAsia="ru-RU"/>
        </w:rPr>
        <w:br/>
      </w:r>
    </w:p>
    <w:p w14:paraId="4447F57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7A036C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ред. Приказа Министерства природных ресурсов Забайкальского края от 30.10.2018 N 59-н/п)</w:t>
      </w:r>
      <w:r w:rsidRPr="006526AE">
        <w:rPr>
          <w:rFonts w:ascii="Arial" w:eastAsia="Times New Roman" w:hAnsi="Arial" w:cs="Arial"/>
          <w:sz w:val="24"/>
          <w:szCs w:val="24"/>
          <w:lang w:eastAsia="ru-RU"/>
        </w:rPr>
        <w:br/>
      </w:r>
    </w:p>
    <w:p w14:paraId="7861A59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51A680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3.2.7.3.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6526AE">
        <w:rPr>
          <w:rFonts w:ascii="Arial" w:eastAsia="Times New Roman" w:hAnsi="Arial" w:cs="Arial"/>
          <w:sz w:val="24"/>
          <w:szCs w:val="24"/>
          <w:lang w:eastAsia="ru-RU"/>
        </w:rPr>
        <w:br/>
      </w:r>
    </w:p>
    <w:p w14:paraId="711583D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16F00B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3.2.7.4. В журнале учета проверок должностными лицами Министерства, проводящими проверку, осуществляется запись о проведенной проверке, содержащая сведения о наименовании Министерства,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w:t>
      </w:r>
      <w:r w:rsidRPr="006526AE">
        <w:rPr>
          <w:rFonts w:ascii="Arial" w:eastAsia="Times New Roman" w:hAnsi="Arial" w:cs="Arial"/>
          <w:sz w:val="24"/>
          <w:szCs w:val="24"/>
          <w:lang w:eastAsia="ru-RU"/>
        </w:rPr>
        <w:lastRenderedPageBreak/>
        <w:t>должностных лиц Министерства, проводящих проверку, и их подписи.</w:t>
      </w:r>
      <w:r w:rsidRPr="006526AE">
        <w:rPr>
          <w:rFonts w:ascii="Arial" w:eastAsia="Times New Roman" w:hAnsi="Arial" w:cs="Arial"/>
          <w:sz w:val="24"/>
          <w:szCs w:val="24"/>
          <w:lang w:eastAsia="ru-RU"/>
        </w:rPr>
        <w:br/>
      </w:r>
    </w:p>
    <w:p w14:paraId="7A7BE01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D50001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 отсутствии журнала учета проверок в акте проверки делается соответствующая запись.</w:t>
      </w:r>
      <w:r w:rsidRPr="006526AE">
        <w:rPr>
          <w:rFonts w:ascii="Arial" w:eastAsia="Times New Roman" w:hAnsi="Arial" w:cs="Arial"/>
          <w:sz w:val="24"/>
          <w:szCs w:val="24"/>
          <w:lang w:eastAsia="ru-RU"/>
        </w:rPr>
        <w:br/>
      </w:r>
    </w:p>
    <w:p w14:paraId="0120150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6D44B1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3.2.7.5. Соискатель лицензии, лицензиат, проверка которых проводилась, в случае несогласия с фактами, выводами и предложениями, изложенными в акте проверки, в течение пятнадцати дней с даты получения акта проверки вправе представить в Министерство в письменной форме возражения в отношении акта проверки в целом или его отдельных положений. При этом соискатель лицензии, лицензиат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Министерство.</w:t>
      </w:r>
      <w:r w:rsidRPr="006526AE">
        <w:rPr>
          <w:rFonts w:ascii="Arial" w:eastAsia="Times New Roman" w:hAnsi="Arial" w:cs="Arial"/>
          <w:sz w:val="24"/>
          <w:szCs w:val="24"/>
          <w:lang w:eastAsia="ru-RU"/>
        </w:rPr>
        <w:br/>
      </w:r>
    </w:p>
    <w:p w14:paraId="5951BA7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F6BA8B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Указанные документы могут быть направлены в форме электронных документов (пакета электронных документов), подписанных усиленной квалифицированной подписью проверяемого лица.</w:t>
      </w:r>
      <w:r w:rsidRPr="006526AE">
        <w:rPr>
          <w:rFonts w:ascii="Arial" w:eastAsia="Times New Roman" w:hAnsi="Arial" w:cs="Arial"/>
          <w:sz w:val="24"/>
          <w:szCs w:val="24"/>
          <w:lang w:eastAsia="ru-RU"/>
        </w:rPr>
        <w:br/>
      </w:r>
    </w:p>
    <w:p w14:paraId="50338E5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4E8FCCB" w14:textId="77777777" w:rsidR="006526AE" w:rsidRPr="006526AE" w:rsidRDefault="006526AE" w:rsidP="006526AE">
      <w:pPr>
        <w:keepNext/>
        <w:keepLines/>
        <w:spacing w:after="240" w:line="276" w:lineRule="auto"/>
        <w:jc w:val="center"/>
        <w:textAlignment w:val="baseline"/>
        <w:outlineLvl w:val="3"/>
        <w:rPr>
          <w:rFonts w:ascii="Arial" w:eastAsia="Times New Roman" w:hAnsi="Arial" w:cs="Arial"/>
          <w:b/>
          <w:bCs/>
          <w:i/>
          <w:iCs/>
        </w:rPr>
      </w:pPr>
      <w:r w:rsidRPr="006526AE">
        <w:rPr>
          <w:rFonts w:ascii="Arial" w:eastAsia="Times New Roman" w:hAnsi="Arial" w:cs="Arial"/>
          <w:b/>
          <w:bCs/>
          <w:i/>
          <w:iCs/>
        </w:rPr>
        <w:br/>
      </w:r>
      <w:r w:rsidRPr="006526AE">
        <w:rPr>
          <w:rFonts w:ascii="Arial" w:eastAsia="Times New Roman" w:hAnsi="Arial" w:cs="Arial"/>
          <w:b/>
          <w:bCs/>
          <w:i/>
          <w:iCs/>
        </w:rPr>
        <w:br/>
        <w:t>3.3. Принятие предусмотренных законодательством Российской Федерации мер в отношении фактов нарушений, выявленных при проведении проверки</w:t>
      </w:r>
    </w:p>
    <w:p w14:paraId="5936D96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83E2BB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3.3.1. Основанием для начала административной процедуры является выявление при проведении проверки нарушений лицензионных требований.</w:t>
      </w:r>
      <w:r w:rsidRPr="006526AE">
        <w:rPr>
          <w:rFonts w:ascii="Arial" w:eastAsia="Times New Roman" w:hAnsi="Arial" w:cs="Arial"/>
          <w:sz w:val="24"/>
          <w:szCs w:val="24"/>
          <w:lang w:eastAsia="ru-RU"/>
        </w:rPr>
        <w:br/>
      </w:r>
    </w:p>
    <w:p w14:paraId="741FDE4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59F189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 В случае выявления при проведении проверки нарушений лицензиатом лицензионных требований должностные лица Министерства, проводившие проверку, обязаны:</w:t>
      </w:r>
      <w:r w:rsidRPr="006526AE">
        <w:rPr>
          <w:rFonts w:ascii="Arial" w:eastAsia="Times New Roman" w:hAnsi="Arial" w:cs="Arial"/>
          <w:sz w:val="24"/>
          <w:szCs w:val="24"/>
          <w:lang w:eastAsia="ru-RU"/>
        </w:rPr>
        <w:br/>
      </w:r>
    </w:p>
    <w:p w14:paraId="4380428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A85532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1) выдать лицензиату предписание об устранении выявленных нарушений (далее - предписание) с указанием сроков их устранения;</w:t>
      </w:r>
      <w:r w:rsidRPr="006526AE">
        <w:rPr>
          <w:rFonts w:ascii="Arial" w:eastAsia="Times New Roman" w:hAnsi="Arial" w:cs="Arial"/>
          <w:sz w:val="24"/>
          <w:szCs w:val="24"/>
          <w:lang w:eastAsia="ru-RU"/>
        </w:rPr>
        <w:br/>
      </w:r>
    </w:p>
    <w:p w14:paraId="57D36FF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57AE8B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2) составить протокол об административном правонарушении, ответственность за которое предусмотрена частью 3 и 4 статьи 14.1 Кодекса Российской Федерации об административных правонарушениях.</w:t>
      </w:r>
      <w:r w:rsidRPr="006526AE">
        <w:rPr>
          <w:rFonts w:ascii="Arial" w:eastAsia="Times New Roman" w:hAnsi="Arial" w:cs="Arial"/>
          <w:sz w:val="24"/>
          <w:szCs w:val="24"/>
          <w:lang w:eastAsia="ru-RU"/>
        </w:rPr>
        <w:br/>
      </w:r>
    </w:p>
    <w:p w14:paraId="373E7EB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390CC5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3.3.2.1. Предписание оформляется в двух экземплярах по форме согласно приложению N 2 к настоящему Регламенту непосредственно после оформления акта проверки, устанавливающего факт выявления нарушений лицензионных требований. Один экземпляр предписания вручается под расписку руководителю, иному должностному лицу или уполномоченному представителю юридического лица, индивидуальному предпринимателю или его уполномоченному </w:t>
      </w:r>
      <w:r w:rsidRPr="006526AE">
        <w:rPr>
          <w:rFonts w:ascii="Arial" w:eastAsia="Times New Roman" w:hAnsi="Arial" w:cs="Arial"/>
          <w:sz w:val="24"/>
          <w:szCs w:val="24"/>
          <w:lang w:eastAsia="ru-RU"/>
        </w:rPr>
        <w:lastRenderedPageBreak/>
        <w:t>представителю. В случае отказа указанных лиц в получении предписания в каждом экземпляре предписания ставится соответствующая отметка, после чего предписание в течение трех дней после его оформления направляется лицензиату заказным почтовым отправлением с уведомлением о вручении.</w:t>
      </w:r>
      <w:r w:rsidRPr="006526AE">
        <w:rPr>
          <w:rFonts w:ascii="Arial" w:eastAsia="Times New Roman" w:hAnsi="Arial" w:cs="Arial"/>
          <w:sz w:val="24"/>
          <w:szCs w:val="24"/>
          <w:lang w:eastAsia="ru-RU"/>
        </w:rPr>
        <w:br/>
      </w:r>
    </w:p>
    <w:p w14:paraId="14FCCC0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12AE91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3.3.2.2. В предписании содержится требование об устранении выявленных нарушений, указание на нормативные правовые акты, требования которых нарушены, сроки устранения выявленных нарушений, а также информация об административной ответственности за неисполнение предписания в установленный срок.</w:t>
      </w:r>
      <w:r w:rsidRPr="006526AE">
        <w:rPr>
          <w:rFonts w:ascii="Arial" w:eastAsia="Times New Roman" w:hAnsi="Arial" w:cs="Arial"/>
          <w:sz w:val="24"/>
          <w:szCs w:val="24"/>
          <w:lang w:eastAsia="ru-RU"/>
        </w:rPr>
        <w:br/>
      </w:r>
    </w:p>
    <w:p w14:paraId="263D60C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BB5FC4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3.3.2.3. Должностные лица Министерства, проводившие проверку, на основе своего профессионального мнения самостоятельно принимают решение о количестве информации, необходимой и достаточной для выдачи предписания, и несут ответственность за правильность и полноту содержащихся в нем сведений.</w:t>
      </w:r>
      <w:r w:rsidRPr="006526AE">
        <w:rPr>
          <w:rFonts w:ascii="Arial" w:eastAsia="Times New Roman" w:hAnsi="Arial" w:cs="Arial"/>
          <w:sz w:val="24"/>
          <w:szCs w:val="24"/>
          <w:lang w:eastAsia="ru-RU"/>
        </w:rPr>
        <w:br/>
      </w:r>
    </w:p>
    <w:p w14:paraId="2F9BBE5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4E17F8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3.3.2.4. В случае выявления нескольких нарушений, устранение которых подразумевает существенное отличие объемов работ и, соответственно, сроков их выполнения, должностные лица Министерства, проводившие проверку, вправе выдать несколько предписаний по каждому из указанных правонарушений.</w:t>
      </w:r>
      <w:r w:rsidRPr="006526AE">
        <w:rPr>
          <w:rFonts w:ascii="Arial" w:eastAsia="Times New Roman" w:hAnsi="Arial" w:cs="Arial"/>
          <w:sz w:val="24"/>
          <w:szCs w:val="24"/>
          <w:lang w:eastAsia="ru-RU"/>
        </w:rPr>
        <w:br/>
      </w:r>
    </w:p>
    <w:p w14:paraId="59E502F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1AF1FF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3.3.2.5. В случае несогласия с выданным предписанием лицензиат в течение пятнадцати дней с даты получения предписания вправе представить в Министерство в письменной форме возражения в отношении предписания в целом или его отдельных положений. При этом лицензиат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Министерство.</w:t>
      </w:r>
      <w:r w:rsidRPr="006526AE">
        <w:rPr>
          <w:rFonts w:ascii="Arial" w:eastAsia="Times New Roman" w:hAnsi="Arial" w:cs="Arial"/>
          <w:sz w:val="24"/>
          <w:szCs w:val="24"/>
          <w:lang w:eastAsia="ru-RU"/>
        </w:rPr>
        <w:br/>
      </w:r>
    </w:p>
    <w:p w14:paraId="766ADC1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C8B2F0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3.3.2.6. По истечении срока, указанного в предписании, либо при поступлении в Министерство ходатайства лицензиата о проведении Министерством природных ресурсов Забайкальского края внеплановой выездной проверки в целях установления факта досрочного исполнения предписания Министерства природных ресурсов Забайкальского края, составленного по форме согласно приложению N 4 к настоящему Регламенту, осуществляется проведение внеплановой выездной проверки, порядок и сроки проведения которой установлены пунктами 3.2.6 и 2.2.1 настоящего Регламента соответственно.</w:t>
      </w:r>
      <w:r w:rsidRPr="006526AE">
        <w:rPr>
          <w:rFonts w:ascii="Arial" w:eastAsia="Times New Roman" w:hAnsi="Arial" w:cs="Arial"/>
          <w:sz w:val="24"/>
          <w:szCs w:val="24"/>
          <w:lang w:eastAsia="ru-RU"/>
        </w:rPr>
        <w:br/>
      </w:r>
    </w:p>
    <w:p w14:paraId="02973DE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F2EF9E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3.3.2.7. Контроль за исполнением предписания осуществляет начальник отдела лицензирования.</w:t>
      </w:r>
      <w:r w:rsidRPr="006526AE">
        <w:rPr>
          <w:rFonts w:ascii="Arial" w:eastAsia="Times New Roman" w:hAnsi="Arial" w:cs="Arial"/>
          <w:sz w:val="24"/>
          <w:szCs w:val="24"/>
          <w:lang w:eastAsia="ru-RU"/>
        </w:rPr>
        <w:br/>
      </w:r>
    </w:p>
    <w:p w14:paraId="4836AA4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42E502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Исполненные в установленные сроки предписания снимаются с контроля начальником отдела лицензирования.</w:t>
      </w:r>
      <w:r w:rsidRPr="006526AE">
        <w:rPr>
          <w:rFonts w:ascii="Arial" w:eastAsia="Times New Roman" w:hAnsi="Arial" w:cs="Arial"/>
          <w:sz w:val="24"/>
          <w:szCs w:val="24"/>
          <w:lang w:eastAsia="ru-RU"/>
        </w:rPr>
        <w:br/>
      </w:r>
    </w:p>
    <w:p w14:paraId="2FC618D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DB422A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В случае неисполнения лицензиатом предписания в установленный срок Министерство направляет в адрес органа внутренних дел и (или) прокуратуры по месту осуществления деятельности лицензиата информацию о неисполнении предписания для принятия соответствующих мер.</w:t>
      </w:r>
      <w:r w:rsidRPr="006526AE">
        <w:rPr>
          <w:rFonts w:ascii="Arial" w:eastAsia="Times New Roman" w:hAnsi="Arial" w:cs="Arial"/>
          <w:sz w:val="24"/>
          <w:szCs w:val="24"/>
          <w:lang w:eastAsia="ru-RU"/>
        </w:rPr>
        <w:br/>
      </w:r>
    </w:p>
    <w:p w14:paraId="62A2817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F4D846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3.3.2.8. Протокол об административном правонарушении (далее - протокол) составляется по форме согласно приложению N 3 к настоящему Регламенту в порядке и сроки, установленные Кодексом Российской Федерации об административных правонарушениях.</w:t>
      </w:r>
      <w:r w:rsidRPr="006526AE">
        <w:rPr>
          <w:rFonts w:ascii="Arial" w:eastAsia="Times New Roman" w:hAnsi="Arial" w:cs="Arial"/>
          <w:sz w:val="24"/>
          <w:szCs w:val="24"/>
          <w:lang w:eastAsia="ru-RU"/>
        </w:rPr>
        <w:br/>
      </w:r>
    </w:p>
    <w:p w14:paraId="2BDE2D6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580A02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3.3.3. Для привлечения лицензиата, допустившего административные правонарушения, указанные в пункте 3.3.2 настоящего Регламента, к административной ответственности Министерство обращается в Арбитражный суд Забайкальского края с соответствующим заявлением в порядке, установленном Арбитражным процессуальным кодексом Российской Федерации в течение трех суток с момента составления протокола.</w:t>
      </w:r>
      <w:r w:rsidRPr="006526AE">
        <w:rPr>
          <w:rFonts w:ascii="Arial" w:eastAsia="Times New Roman" w:hAnsi="Arial" w:cs="Arial"/>
          <w:sz w:val="24"/>
          <w:szCs w:val="24"/>
          <w:lang w:eastAsia="ru-RU"/>
        </w:rPr>
        <w:br/>
      </w:r>
    </w:p>
    <w:p w14:paraId="328D134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92917C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К заявлению о привлечении лицензиата к административной ответственности прилагаются протокол и иные материалы дела об административном правонарушении.</w:t>
      </w:r>
      <w:r w:rsidRPr="006526AE">
        <w:rPr>
          <w:rFonts w:ascii="Arial" w:eastAsia="Times New Roman" w:hAnsi="Arial" w:cs="Arial"/>
          <w:sz w:val="24"/>
          <w:szCs w:val="24"/>
          <w:lang w:eastAsia="ru-RU"/>
        </w:rPr>
        <w:br/>
      </w:r>
    </w:p>
    <w:p w14:paraId="6881313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F49C64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3.3.4. Действие лицензии приостанавливается Министерством в следующих случаях:</w:t>
      </w:r>
      <w:r w:rsidRPr="006526AE">
        <w:rPr>
          <w:rFonts w:ascii="Arial" w:eastAsia="Times New Roman" w:hAnsi="Arial" w:cs="Arial"/>
          <w:sz w:val="24"/>
          <w:szCs w:val="24"/>
          <w:lang w:eastAsia="ru-RU"/>
        </w:rPr>
        <w:br/>
      </w:r>
    </w:p>
    <w:p w14:paraId="0C4752B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73D7C5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привлечение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Министерством в порядке, установленном законодательством Российской Федерации;</w:t>
      </w:r>
      <w:r w:rsidRPr="006526AE">
        <w:rPr>
          <w:rFonts w:ascii="Arial" w:eastAsia="Times New Roman" w:hAnsi="Arial" w:cs="Arial"/>
          <w:sz w:val="24"/>
          <w:szCs w:val="24"/>
          <w:lang w:eastAsia="ru-RU"/>
        </w:rPr>
        <w:br/>
      </w:r>
    </w:p>
    <w:p w14:paraId="7CD8F0F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9A15D9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назначение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r w:rsidRPr="006526AE">
        <w:rPr>
          <w:rFonts w:ascii="Arial" w:eastAsia="Times New Roman" w:hAnsi="Arial" w:cs="Arial"/>
          <w:sz w:val="24"/>
          <w:szCs w:val="24"/>
          <w:lang w:eastAsia="ru-RU"/>
        </w:rPr>
        <w:br/>
      </w:r>
    </w:p>
    <w:p w14:paraId="2E9061A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3FFA19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3.3.4.1. Основанием для приостановления действия лицензии является получение Министерством выписки из решения суда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либо о назначении лицензиату административного наказания в виде административного приостановления деятельности за грубое нарушение лицензионных требований. Министерство приостанавливает действие лицензии в течение суток со дня вступления этого решения в законную силу.</w:t>
      </w:r>
      <w:r w:rsidRPr="006526AE">
        <w:rPr>
          <w:rFonts w:ascii="Arial" w:eastAsia="Times New Roman" w:hAnsi="Arial" w:cs="Arial"/>
          <w:sz w:val="24"/>
          <w:szCs w:val="24"/>
          <w:lang w:eastAsia="ru-RU"/>
        </w:rPr>
        <w:br/>
      </w:r>
    </w:p>
    <w:p w14:paraId="30E791E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ED4EF4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3.3.4.2. Решение суда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либо о назначении лицензиату административного наказания в виде административного приостановления деятельности за грубое нарушение лицензионных требований в течение одного рабочего дня рассматривается министром, заместителем министра или лицами, их замещающими, и передается в отдел лицензирования для обеспечения приостановления действия лицензии.</w:t>
      </w:r>
      <w:r w:rsidRPr="006526AE">
        <w:rPr>
          <w:rFonts w:ascii="Arial" w:eastAsia="Times New Roman" w:hAnsi="Arial" w:cs="Arial"/>
          <w:sz w:val="24"/>
          <w:szCs w:val="24"/>
          <w:lang w:eastAsia="ru-RU"/>
        </w:rPr>
        <w:br/>
      </w:r>
    </w:p>
    <w:p w14:paraId="09EB947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DAC4D4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3.3.4.3. В случае вынесения решения суда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должностные лица Министерства, проводившие проверку, выдают лицензиату новое предписание об устранении грубого нарушения лицензионных требований в порядке, предусмотренном подпунктами </w:t>
      </w:r>
      <w:proofErr w:type="gramStart"/>
      <w:r w:rsidRPr="006526AE">
        <w:rPr>
          <w:rFonts w:ascii="Arial" w:eastAsia="Times New Roman" w:hAnsi="Arial" w:cs="Arial"/>
          <w:sz w:val="24"/>
          <w:szCs w:val="24"/>
          <w:lang w:eastAsia="ru-RU"/>
        </w:rPr>
        <w:t>3.3.2.2 - 3.3.2.5</w:t>
      </w:r>
      <w:proofErr w:type="gramEnd"/>
      <w:r w:rsidRPr="006526AE">
        <w:rPr>
          <w:rFonts w:ascii="Arial" w:eastAsia="Times New Roman" w:hAnsi="Arial" w:cs="Arial"/>
          <w:sz w:val="24"/>
          <w:szCs w:val="24"/>
          <w:lang w:eastAsia="ru-RU"/>
        </w:rPr>
        <w:t xml:space="preserve"> настоящего Регламента.</w:t>
      </w:r>
      <w:r w:rsidRPr="006526AE">
        <w:rPr>
          <w:rFonts w:ascii="Arial" w:eastAsia="Times New Roman" w:hAnsi="Arial" w:cs="Arial"/>
          <w:sz w:val="24"/>
          <w:szCs w:val="24"/>
          <w:lang w:eastAsia="ru-RU"/>
        </w:rPr>
        <w:br/>
      </w:r>
    </w:p>
    <w:p w14:paraId="461CD29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AC8B19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3.3.4.4. Начальник отдела лицензирования в день получения решения суда с резолюцией министра, заместителя министра или лиц, их замещающих, назначает должностное лицо, ответственное за подготовку проекта приказа Министерства о приостановлении действия лицензии.</w:t>
      </w:r>
      <w:r w:rsidRPr="006526AE">
        <w:rPr>
          <w:rFonts w:ascii="Arial" w:eastAsia="Times New Roman" w:hAnsi="Arial" w:cs="Arial"/>
          <w:sz w:val="24"/>
          <w:szCs w:val="24"/>
          <w:lang w:eastAsia="ru-RU"/>
        </w:rPr>
        <w:br/>
      </w:r>
    </w:p>
    <w:p w14:paraId="6052D96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56B50E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Подготовленный проект приказа о приостановлении действия лицензии согласовывается и подписывается в порядке, установленном подпунктами 3.2.2.2 и 3.2.2.3 настоящего Регламента.</w:t>
      </w:r>
      <w:r w:rsidRPr="006526AE">
        <w:rPr>
          <w:rFonts w:ascii="Arial" w:eastAsia="Times New Roman" w:hAnsi="Arial" w:cs="Arial"/>
          <w:sz w:val="24"/>
          <w:szCs w:val="24"/>
          <w:lang w:eastAsia="ru-RU"/>
        </w:rPr>
        <w:br/>
      </w:r>
    </w:p>
    <w:p w14:paraId="610BC43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B73A6C9"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3.3.4.5. Должностное лицо, ответственное за подготовку проекта приказа, в день получения подписанного приказа о приостановлении действия лицензии уведомляет лицензиата о приостановлении действия лицензии в порядке, установленном подпунктом 3.2.5.3 настоящего Регламента.</w:t>
      </w:r>
      <w:r w:rsidRPr="006526AE">
        <w:rPr>
          <w:rFonts w:ascii="Arial" w:eastAsia="Times New Roman" w:hAnsi="Arial" w:cs="Arial"/>
          <w:sz w:val="24"/>
          <w:szCs w:val="24"/>
          <w:lang w:eastAsia="ru-RU"/>
        </w:rPr>
        <w:br/>
      </w:r>
    </w:p>
    <w:p w14:paraId="3ED22BF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FED460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Максимальный срок административного действия составляет один рабочий день.</w:t>
      </w:r>
      <w:r w:rsidRPr="006526AE">
        <w:rPr>
          <w:rFonts w:ascii="Arial" w:eastAsia="Times New Roman" w:hAnsi="Arial" w:cs="Arial"/>
          <w:sz w:val="24"/>
          <w:szCs w:val="24"/>
          <w:lang w:eastAsia="ru-RU"/>
        </w:rPr>
        <w:br/>
      </w:r>
    </w:p>
    <w:p w14:paraId="6CA41CD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EF4051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3.3.4.6. Должностное лицо отдела лицензирования, ответственное за ведение реестра лицензий, в течение одного рабочего дня вносит в реестр лицензий основания, дату подписания и реквизиты приказа Министерства о приостановлении действия лицензии.</w:t>
      </w:r>
      <w:r w:rsidRPr="006526AE">
        <w:rPr>
          <w:rFonts w:ascii="Arial" w:eastAsia="Times New Roman" w:hAnsi="Arial" w:cs="Arial"/>
          <w:sz w:val="24"/>
          <w:szCs w:val="24"/>
          <w:lang w:eastAsia="ru-RU"/>
        </w:rPr>
        <w:br/>
      </w:r>
    </w:p>
    <w:p w14:paraId="2274A6E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0342B3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 Действие лицензии, приостановленное в случае, предусмотренном абзацем два пункта 3.3.4 настоящего Регламента, возобновляется по решению Министерства со дня, следующего за днем истечения срока исполнения вновь выданного предписания, или со дня, следующего за днем подписания акта проверки, устанавливающего факт досрочного исполнения вновь выданного предписания.</w:t>
      </w:r>
      <w:r w:rsidRPr="006526AE">
        <w:rPr>
          <w:rFonts w:ascii="Arial" w:eastAsia="Times New Roman" w:hAnsi="Arial" w:cs="Arial"/>
          <w:sz w:val="24"/>
          <w:szCs w:val="24"/>
          <w:lang w:eastAsia="ru-RU"/>
        </w:rPr>
        <w:br/>
      </w:r>
    </w:p>
    <w:p w14:paraId="1C6A860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DA51C2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Действие лицензии, приостановленное в случае, предусмотренном абзацем три пункта 3.3.4 настоящего Регламента, возобновляется по решению Министерства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наказания в виде административного приостановления деятельности лицензиата по решению суда.</w:t>
      </w:r>
      <w:r w:rsidRPr="006526AE">
        <w:rPr>
          <w:rFonts w:ascii="Arial" w:eastAsia="Times New Roman" w:hAnsi="Arial" w:cs="Arial"/>
          <w:sz w:val="24"/>
          <w:szCs w:val="24"/>
          <w:lang w:eastAsia="ru-RU"/>
        </w:rPr>
        <w:br/>
      </w:r>
    </w:p>
    <w:p w14:paraId="0235DAF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71CE9B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3.3.5.1. По истечении срока административного наказания в виде административного приостановления деятельности лицензиат должен уведомить Министерство в письменной форме согласно приложению N 5 к настоящему Регламенту об устранении им грубого нарушения лицензионных требований, повлекшего за собой назначение административного наказания в виде административного приостановления деятельности лицензиата.</w:t>
      </w:r>
      <w:r w:rsidRPr="006526AE">
        <w:rPr>
          <w:rFonts w:ascii="Arial" w:eastAsia="Times New Roman" w:hAnsi="Arial" w:cs="Arial"/>
          <w:sz w:val="24"/>
          <w:szCs w:val="24"/>
          <w:lang w:eastAsia="ru-RU"/>
        </w:rPr>
        <w:br/>
      </w:r>
    </w:p>
    <w:p w14:paraId="5B3E60E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319605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3.3.5.2. В случае досрочного исполнения вновь выданного предписания лицензиат должен направить в Министерство ходатайство о проведении Министерством внеплановой выездной проверки в целях установления факта досрочного исполнения вновь выданного предписания, составленное по форме согласно приложению N 4 к настоящему Регламенту.</w:t>
      </w:r>
      <w:r w:rsidRPr="006526AE">
        <w:rPr>
          <w:rFonts w:ascii="Arial" w:eastAsia="Times New Roman" w:hAnsi="Arial" w:cs="Arial"/>
          <w:sz w:val="24"/>
          <w:szCs w:val="24"/>
          <w:lang w:eastAsia="ru-RU"/>
        </w:rPr>
        <w:br/>
      </w:r>
    </w:p>
    <w:p w14:paraId="7F91567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5B03A2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3.3.5.3. Уведомление лицензиата об устранении им грубого нарушения лицензионных требований, повлекшего за собой административное приостановление деятельности лицензиата и (или) ходатайство лицензиата о проведении Министерством внеплановой выездной проверки в целях установления факта досрочного исполнения вновь выданного предписания, в течение одного рабочего дня рассматривается министром, заместителем министра или лицами, их замещающими, и передается в отдел лицензирования.</w:t>
      </w:r>
      <w:r w:rsidRPr="006526AE">
        <w:rPr>
          <w:rFonts w:ascii="Arial" w:eastAsia="Times New Roman" w:hAnsi="Arial" w:cs="Arial"/>
          <w:sz w:val="24"/>
          <w:szCs w:val="24"/>
          <w:lang w:eastAsia="ru-RU"/>
        </w:rPr>
        <w:br/>
      </w:r>
    </w:p>
    <w:p w14:paraId="54B2D56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BB2EE2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3.3.5.4. По истечении срока, на который было приостановлено действие лицензии в соответствии с пунктом 3.3.4 настоящего Регламента, или в случае поступления в Министерство ходатайства лицензиата о проведении Министерством внеплановой выездной проверки в целях установления факта досрочного исполнения вновь выданного предписания должностные лица отдела лицензирования осуществляют организацию и проведение внеплановой выездной проверки в порядке, предусмотренном подразделом 3.2 настоящего Регламента.</w:t>
      </w:r>
      <w:r w:rsidRPr="006526AE">
        <w:rPr>
          <w:rFonts w:ascii="Arial" w:eastAsia="Times New Roman" w:hAnsi="Arial" w:cs="Arial"/>
          <w:sz w:val="24"/>
          <w:szCs w:val="24"/>
          <w:lang w:eastAsia="ru-RU"/>
        </w:rPr>
        <w:br/>
      </w:r>
    </w:p>
    <w:p w14:paraId="4A67E89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F521A1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3.3.5.5. В день окончания срока, на который было приостановлено действие лицензии в соответствии с пунктом 3.3.4 настоящего Регламента, в день поступления в Министерство решения суда о досрочном прекращении исполнения административного наказания в виде административного приостановления деятельности лицензиата или в день подписания акта проверки, устанавливающего факт досрочного исполнения вновь выданного предписания, начальник отдела лицензирования назначает должностное лицо, ответственное за подготовку проекта приказа о возобновлении действия лицензии.</w:t>
      </w:r>
      <w:r w:rsidRPr="006526AE">
        <w:rPr>
          <w:rFonts w:ascii="Arial" w:eastAsia="Times New Roman" w:hAnsi="Arial" w:cs="Arial"/>
          <w:sz w:val="24"/>
          <w:szCs w:val="24"/>
          <w:lang w:eastAsia="ru-RU"/>
        </w:rPr>
        <w:br/>
      </w:r>
    </w:p>
    <w:p w14:paraId="5BC05B5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D7C26A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Подготовленный проект приказа о возобновлении действия лицензии согласовывается и подписывается в порядке, установленном подпунктами 3.2.2.2 и 3.2.2.3 настоящего Регламента.</w:t>
      </w:r>
      <w:r w:rsidRPr="006526AE">
        <w:rPr>
          <w:rFonts w:ascii="Arial" w:eastAsia="Times New Roman" w:hAnsi="Arial" w:cs="Arial"/>
          <w:sz w:val="24"/>
          <w:szCs w:val="24"/>
          <w:lang w:eastAsia="ru-RU"/>
        </w:rPr>
        <w:br/>
      </w:r>
    </w:p>
    <w:p w14:paraId="1EE330D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CD5FBE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3.3.5.6. Должностное лицо, ответственное за подготовку проекта приказа о возобновлении действия лицензии, в день получения подписанного приказа уведомляет лицензиата о возобновлении действия лицензии в порядке, установленном подпунктом 3.2.5.3 настоящего Регламента.</w:t>
      </w:r>
      <w:r w:rsidRPr="006526AE">
        <w:rPr>
          <w:rFonts w:ascii="Arial" w:eastAsia="Times New Roman" w:hAnsi="Arial" w:cs="Arial"/>
          <w:sz w:val="24"/>
          <w:szCs w:val="24"/>
          <w:lang w:eastAsia="ru-RU"/>
        </w:rPr>
        <w:br/>
      </w:r>
    </w:p>
    <w:p w14:paraId="082EA00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FBEA3E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Максимальный срок административного действия составляет один рабочий день.</w:t>
      </w:r>
      <w:r w:rsidRPr="006526AE">
        <w:rPr>
          <w:rFonts w:ascii="Arial" w:eastAsia="Times New Roman" w:hAnsi="Arial" w:cs="Arial"/>
          <w:sz w:val="24"/>
          <w:szCs w:val="24"/>
          <w:lang w:eastAsia="ru-RU"/>
        </w:rPr>
        <w:br/>
      </w:r>
    </w:p>
    <w:p w14:paraId="4FA1DF6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0055FF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3.3.5.7. Должностное лицо отдела лицензирования, ответственное за ведение реестра лицензий, в течение одного рабочего дня вносит в реестр лицензий основания, дату подписания и реквизиты приказа о возобновлении действия лицензии.</w:t>
      </w:r>
      <w:r w:rsidRPr="006526AE">
        <w:rPr>
          <w:rFonts w:ascii="Arial" w:eastAsia="Times New Roman" w:hAnsi="Arial" w:cs="Arial"/>
          <w:sz w:val="24"/>
          <w:szCs w:val="24"/>
          <w:lang w:eastAsia="ru-RU"/>
        </w:rPr>
        <w:br/>
      </w:r>
    </w:p>
    <w:p w14:paraId="394075B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8F1545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3.3.6. В случае, если в установленный судом срок административного наказания в виде административного приостановления деятельности и приостановления действия лицензии или в установленный Министерством срок исполнения вновь выданного предписания лицензиат не устранил грубое нарушение лицензионных требований, Министерство обращается в суд с заявлением об аннулировании лицензии. Лицензия аннулируется по решению суда на основании рассмотрения указанного заявления.</w:t>
      </w:r>
      <w:r w:rsidRPr="006526AE">
        <w:rPr>
          <w:rFonts w:ascii="Arial" w:eastAsia="Times New Roman" w:hAnsi="Arial" w:cs="Arial"/>
          <w:sz w:val="24"/>
          <w:szCs w:val="24"/>
          <w:lang w:eastAsia="ru-RU"/>
        </w:rPr>
        <w:br/>
      </w:r>
    </w:p>
    <w:p w14:paraId="5D3D331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FDD0C7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3.3.6.1. При наличии решения суда об аннулировании лицензии действие лицензии прекращается со дня вступления в законную силу указанного решения.</w:t>
      </w:r>
      <w:r w:rsidRPr="006526AE">
        <w:rPr>
          <w:rFonts w:ascii="Arial" w:eastAsia="Times New Roman" w:hAnsi="Arial" w:cs="Arial"/>
          <w:sz w:val="24"/>
          <w:szCs w:val="24"/>
          <w:lang w:eastAsia="ru-RU"/>
        </w:rPr>
        <w:br/>
      </w:r>
    </w:p>
    <w:p w14:paraId="2E34CDC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AC8531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3.3.6.2. Должностное лицо отдела лицензирования, ответственное за ведение реестра лицензий, в день вступления в законную силу решения суда об аннулировании лицензии вносит в реестр лицензий основания, дату вынесения и реквизиты этого решения.</w:t>
      </w:r>
      <w:r w:rsidRPr="006526AE">
        <w:rPr>
          <w:rFonts w:ascii="Arial" w:eastAsia="Times New Roman" w:hAnsi="Arial" w:cs="Arial"/>
          <w:sz w:val="24"/>
          <w:szCs w:val="24"/>
          <w:lang w:eastAsia="ru-RU"/>
        </w:rPr>
        <w:br/>
      </w:r>
    </w:p>
    <w:p w14:paraId="322891D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96FC1F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3.3.6.3. Министерство принимает решение о прекращении действия лицензии в течение десяти рабочих дней со дня получения выписки из вступившего в законную силу решения суда об аннулировании лицензии путем подписания министром, заместителем министра или лицами, их замещающими, приказа о прекращении действия лицензии в порядке, установленном подпунктом 3.3.4.4 настоящего Регламента.</w:t>
      </w:r>
      <w:r w:rsidRPr="006526AE">
        <w:rPr>
          <w:rFonts w:ascii="Arial" w:eastAsia="Times New Roman" w:hAnsi="Arial" w:cs="Arial"/>
          <w:sz w:val="24"/>
          <w:szCs w:val="24"/>
          <w:lang w:eastAsia="ru-RU"/>
        </w:rPr>
        <w:br/>
      </w:r>
    </w:p>
    <w:p w14:paraId="2F70166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A18AE8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3.3.6.4. Министерство уведомляет лицензиата о прекращении действия лицензии в порядке, установленном подпунктом 3.2.5.3 настоящего Регламента.</w:t>
      </w:r>
      <w:r w:rsidRPr="006526AE">
        <w:rPr>
          <w:rFonts w:ascii="Arial" w:eastAsia="Times New Roman" w:hAnsi="Arial" w:cs="Arial"/>
          <w:sz w:val="24"/>
          <w:szCs w:val="24"/>
          <w:lang w:eastAsia="ru-RU"/>
        </w:rPr>
        <w:br/>
      </w:r>
    </w:p>
    <w:p w14:paraId="1FEB8E7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AC4370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Максимальный срок административного действия составляет один рабочий день.</w:t>
      </w:r>
      <w:r w:rsidRPr="006526AE">
        <w:rPr>
          <w:rFonts w:ascii="Arial" w:eastAsia="Times New Roman" w:hAnsi="Arial" w:cs="Arial"/>
          <w:sz w:val="24"/>
          <w:szCs w:val="24"/>
          <w:lang w:eastAsia="ru-RU"/>
        </w:rPr>
        <w:br/>
      </w:r>
    </w:p>
    <w:p w14:paraId="447FE74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9D9540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3.3.6.5. Должностное лицо отдела лицензирования, ответственное за ведение реестра лицензий, в течение одного рабочего дня вносит в реестр лицензий основания, дату подписания и реквизиты приказа Министерства о прекращении действия лицензии.</w:t>
      </w:r>
      <w:r w:rsidRPr="006526AE">
        <w:rPr>
          <w:rFonts w:ascii="Arial" w:eastAsia="Times New Roman" w:hAnsi="Arial" w:cs="Arial"/>
          <w:sz w:val="24"/>
          <w:szCs w:val="24"/>
          <w:lang w:eastAsia="ru-RU"/>
        </w:rPr>
        <w:br/>
      </w:r>
    </w:p>
    <w:p w14:paraId="217A8A2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513F28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3.3.7. Должностное лицо Министерства, ответственное за внесение информации в единый реестр проверок, вносит сведения о мерах, принятых по результатам проверки, в единый реестр проверок не позднее пяти рабочих дней со дня принятия соответствующего решения или дня поступления такой информации в Министерство.</w:t>
      </w:r>
    </w:p>
    <w:p w14:paraId="194C33DC" w14:textId="77777777" w:rsidR="006526AE" w:rsidRPr="006526AE" w:rsidRDefault="006526AE" w:rsidP="006526AE">
      <w:pPr>
        <w:spacing w:after="240" w:line="240" w:lineRule="auto"/>
        <w:jc w:val="center"/>
        <w:textAlignment w:val="baseline"/>
        <w:outlineLvl w:val="2"/>
        <w:rPr>
          <w:rFonts w:ascii="Arial" w:eastAsia="Times New Roman" w:hAnsi="Arial" w:cs="Arial"/>
          <w:b/>
          <w:bCs/>
          <w:sz w:val="24"/>
          <w:szCs w:val="24"/>
          <w:lang w:eastAsia="ru-RU"/>
        </w:rPr>
      </w:pPr>
    </w:p>
    <w:p w14:paraId="1B6E3A7E" w14:textId="77777777" w:rsidR="006526AE" w:rsidRPr="006526AE" w:rsidRDefault="006526AE" w:rsidP="006526AE">
      <w:pPr>
        <w:spacing w:after="240" w:line="240" w:lineRule="auto"/>
        <w:jc w:val="center"/>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t>4. ПОРЯДОК И ФОРМЫ КОНТРОЛЯ ЗА ИСПОЛНЕНИЕМ ГОСУДАРСТВЕННОЙ ФУНКЦИИ</w:t>
      </w:r>
    </w:p>
    <w:p w14:paraId="6EC6B6C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85E192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4.1. Текущий контроль за соблюдением и исполнением должностными лицами Министерства положений настоящего Регламента и иных нормативных правовых актов, устанавливающих требования к исполнению государственной функции, а также за принятием ими решений осуществляется начальником отдела лицензирования.</w:t>
      </w:r>
      <w:r w:rsidRPr="006526AE">
        <w:rPr>
          <w:rFonts w:ascii="Arial" w:eastAsia="Times New Roman" w:hAnsi="Arial" w:cs="Arial"/>
          <w:sz w:val="24"/>
          <w:szCs w:val="24"/>
          <w:lang w:eastAsia="ru-RU"/>
        </w:rPr>
        <w:br/>
      </w:r>
    </w:p>
    <w:p w14:paraId="2CF7BD9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73039B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4.2. Контроль за полнотой и качеством исполнения государственной функции включает проведение плановых и внеплановых проверок, выявление и устранение нарушений прав соискателей лицензий и лицензиатов, рассмотрение, принятие решений и подготовку ответов на обращения заявителей, содержащих жалобы на решения, действия (бездействие) должностных лиц Министерства, ответственных за исполнение государственной функции.</w:t>
      </w:r>
      <w:r w:rsidRPr="006526AE">
        <w:rPr>
          <w:rFonts w:ascii="Arial" w:eastAsia="Times New Roman" w:hAnsi="Arial" w:cs="Arial"/>
          <w:sz w:val="24"/>
          <w:szCs w:val="24"/>
          <w:lang w:eastAsia="ru-RU"/>
        </w:rPr>
        <w:br/>
      </w:r>
    </w:p>
    <w:p w14:paraId="5022293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994351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4.3. Плановые проверки осуществляются на основании планов работы Министерства. При проведении плановых проверок рассматриваются все вопросы, связанные с исполнением государственной функции (комплексные проверки), или отдельные вопросы (тематические проверки). Внеплановые проверки осуществляются по конкретным обращениям заявителей.</w:t>
      </w:r>
      <w:r w:rsidRPr="006526AE">
        <w:rPr>
          <w:rFonts w:ascii="Arial" w:eastAsia="Times New Roman" w:hAnsi="Arial" w:cs="Arial"/>
          <w:sz w:val="24"/>
          <w:szCs w:val="24"/>
          <w:lang w:eastAsia="ru-RU"/>
        </w:rPr>
        <w:br/>
      </w:r>
    </w:p>
    <w:p w14:paraId="55C594D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7EBBBA6"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4.4. Для проведения плановых и внеплановых проверок полноты и качества исполнения государственной функции формируется комиссия Министерства. Основанием для проведения проверки является приказ Министерства.</w:t>
      </w:r>
      <w:r w:rsidRPr="006526AE">
        <w:rPr>
          <w:rFonts w:ascii="Arial" w:eastAsia="Times New Roman" w:hAnsi="Arial" w:cs="Arial"/>
          <w:sz w:val="24"/>
          <w:szCs w:val="24"/>
          <w:lang w:eastAsia="ru-RU"/>
        </w:rPr>
        <w:br/>
      </w:r>
    </w:p>
    <w:p w14:paraId="498A83FB"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1F6024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Результаты деятельности комиссии оформляются в виде справки, в которой отмечаются выявленные недостатки и предложения по их устранению. Справка подписывается председателем комиссии и ее членами.</w:t>
      </w:r>
      <w:r w:rsidRPr="006526AE">
        <w:rPr>
          <w:rFonts w:ascii="Arial" w:eastAsia="Times New Roman" w:hAnsi="Arial" w:cs="Arial"/>
          <w:sz w:val="24"/>
          <w:szCs w:val="24"/>
          <w:lang w:eastAsia="ru-RU"/>
        </w:rPr>
        <w:br/>
      </w:r>
    </w:p>
    <w:p w14:paraId="35C1822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BAB0CC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4.5. Должностные лица Министерства, ответственные за исполнение государственной функции, несут ответственность за решения и действия (бездействие), принимаемые (осуществляемые) ими в ходе исполнения государственной функции.</w:t>
      </w:r>
      <w:r w:rsidRPr="006526AE">
        <w:rPr>
          <w:rFonts w:ascii="Arial" w:eastAsia="Times New Roman" w:hAnsi="Arial" w:cs="Arial"/>
          <w:sz w:val="24"/>
          <w:szCs w:val="24"/>
          <w:lang w:eastAsia="ru-RU"/>
        </w:rPr>
        <w:br/>
      </w:r>
    </w:p>
    <w:p w14:paraId="4C1501E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CF616A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Персональная ответственность должностных лиц закрепляется в их должностных Регламентах в соответствии с требованиями законодательства Российской Федерации.</w:t>
      </w:r>
      <w:r w:rsidRPr="006526AE">
        <w:rPr>
          <w:rFonts w:ascii="Arial" w:eastAsia="Times New Roman" w:hAnsi="Arial" w:cs="Arial"/>
          <w:sz w:val="24"/>
          <w:szCs w:val="24"/>
          <w:lang w:eastAsia="ru-RU"/>
        </w:rPr>
        <w:br/>
      </w:r>
    </w:p>
    <w:p w14:paraId="67D0503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DA36E95"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4.6. Граждане, объединения граждан, организации осуществляют общественный контроль за исполнением государственной функции в соответствии с законодательством об общественных объединениях граждан, а также путем подачи заявлений на имя министра о проведении проверки полноты и качества исполнения государственной функции должностными лицами.</w:t>
      </w:r>
      <w:r w:rsidRPr="006526AE">
        <w:rPr>
          <w:rFonts w:ascii="Arial" w:eastAsia="Times New Roman" w:hAnsi="Arial" w:cs="Arial"/>
          <w:sz w:val="24"/>
          <w:szCs w:val="24"/>
          <w:lang w:eastAsia="ru-RU"/>
        </w:rPr>
        <w:br/>
      </w:r>
    </w:p>
    <w:p w14:paraId="41D620F9" w14:textId="77777777" w:rsidR="006526AE" w:rsidRPr="006526AE" w:rsidRDefault="006526AE" w:rsidP="006526AE">
      <w:pPr>
        <w:spacing w:after="240" w:line="240" w:lineRule="auto"/>
        <w:jc w:val="center"/>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5. ДОСУДЕБНЫЙ (ВНЕСУДЕБНЫЙ) ПОРЯДОК ОБЖАЛОВАНИЯ РЕШЕНИЙ И ДЕЙСТВИЙ (БЕЗДЕЙСТВИЯ) МИНИСТЕРСТВА, А ТАКЖЕ ЕГО ДОЛЖНОСТНЫХ ЛИЦ</w:t>
      </w:r>
    </w:p>
    <w:p w14:paraId="4EBBB7F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28C56F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5.1. Лицо, в отношении которого проводилась проверка, вправе обжаловать действия (бездействие) должностных лиц Министерства и решений, осуществленных (принятых) в ходе исполнения государственной функции, путем подачи жалобы министру, первому заместителю председателя Правительства Забайкальского края, осуществляющему контроль и координацию деятельности Министерства, либо в суд.</w:t>
      </w:r>
      <w:r w:rsidRPr="006526AE">
        <w:rPr>
          <w:rFonts w:ascii="Arial" w:eastAsia="Times New Roman" w:hAnsi="Arial" w:cs="Arial"/>
          <w:sz w:val="24"/>
          <w:szCs w:val="24"/>
          <w:lang w:eastAsia="ru-RU"/>
        </w:rPr>
        <w:br/>
      </w:r>
    </w:p>
    <w:p w14:paraId="2CF1275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A7ECD68"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5.2. Письменная жалоба министру, первому заместителю председателя Правительства Забайкальского края, осуществляющему контроль и координацию деятельности Министерства, может быть направлена в их адрес по почте, по электронной почте, факсимильной связью или через информационно-телекоммуникационную сеть "Интернет" либо подана на личном приеме согласно графику приема граждан. Поступившая жалоба подлежит обязательной регистрации и рассмотрению указанными должностными лицами.</w:t>
      </w:r>
      <w:r w:rsidRPr="006526AE">
        <w:rPr>
          <w:rFonts w:ascii="Arial" w:eastAsia="Times New Roman" w:hAnsi="Arial" w:cs="Arial"/>
          <w:sz w:val="24"/>
          <w:szCs w:val="24"/>
          <w:lang w:eastAsia="ru-RU"/>
        </w:rPr>
        <w:br/>
      </w:r>
    </w:p>
    <w:p w14:paraId="2D9AED5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B90054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5.3. Устные жалобы принимаются при личном приеме, заявитель предъявляет документ, удостоверяющий его личность. Содержание устного обращения заносится в карточку личного приема. 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заявителя может быть дан устно в ходе личного приема, о чем делается запись в карточке личного приема. В остальных случаях дается письменный ответ в течение тридцати календарных дней по существу поставленных в обращении вопросов.</w:t>
      </w:r>
      <w:r w:rsidRPr="006526AE">
        <w:rPr>
          <w:rFonts w:ascii="Arial" w:eastAsia="Times New Roman" w:hAnsi="Arial" w:cs="Arial"/>
          <w:sz w:val="24"/>
          <w:szCs w:val="24"/>
          <w:lang w:eastAsia="ru-RU"/>
        </w:rPr>
        <w:br/>
      </w:r>
    </w:p>
    <w:p w14:paraId="4F27A3D3"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EC4BB7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5.4. Исчерпывающий перечень оснований для приостановления рассмотрения жалобы и случаев, в которых ответ на жалобу не дается:</w:t>
      </w:r>
      <w:r w:rsidRPr="006526AE">
        <w:rPr>
          <w:rFonts w:ascii="Arial" w:eastAsia="Times New Roman" w:hAnsi="Arial" w:cs="Arial"/>
          <w:sz w:val="24"/>
          <w:szCs w:val="24"/>
          <w:lang w:eastAsia="ru-RU"/>
        </w:rPr>
        <w:br/>
      </w:r>
    </w:p>
    <w:p w14:paraId="1C5931C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4D68B5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оснований для приостановления рассмотрения жалобы не имеется;</w:t>
      </w:r>
      <w:r w:rsidRPr="006526AE">
        <w:rPr>
          <w:rFonts w:ascii="Arial" w:eastAsia="Times New Roman" w:hAnsi="Arial" w:cs="Arial"/>
          <w:sz w:val="24"/>
          <w:szCs w:val="24"/>
          <w:lang w:eastAsia="ru-RU"/>
        </w:rPr>
        <w:br/>
      </w:r>
    </w:p>
    <w:p w14:paraId="55AB398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4C9E19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письменный ответ на жалобу заявителя не дается по основаниям, указанным в статье 11 Федерального закона от 2 мая 2006 года N 59-ФЗ "О порядке рассмотрения обращений граждан Российской Федерации".</w:t>
      </w:r>
      <w:r w:rsidRPr="006526AE">
        <w:rPr>
          <w:rFonts w:ascii="Arial" w:eastAsia="Times New Roman" w:hAnsi="Arial" w:cs="Arial"/>
          <w:sz w:val="24"/>
          <w:szCs w:val="24"/>
          <w:lang w:eastAsia="ru-RU"/>
        </w:rPr>
        <w:br/>
      </w:r>
    </w:p>
    <w:p w14:paraId="6FE0C5A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D0CA44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повторное обращение.</w:t>
      </w:r>
      <w:r w:rsidRPr="006526AE">
        <w:rPr>
          <w:rFonts w:ascii="Arial" w:eastAsia="Times New Roman" w:hAnsi="Arial" w:cs="Arial"/>
          <w:sz w:val="24"/>
          <w:szCs w:val="24"/>
          <w:lang w:eastAsia="ru-RU"/>
        </w:rPr>
        <w:br/>
      </w:r>
    </w:p>
    <w:p w14:paraId="09068884"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AAFF23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5.5. Письменное обращение, содержащее вопросы, решение которых не входит в компетенцию должностного лица, рассматривающего жалобу,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w:t>
      </w:r>
      <w:r w:rsidRPr="006526AE">
        <w:rPr>
          <w:rFonts w:ascii="Arial" w:eastAsia="Times New Roman" w:hAnsi="Arial" w:cs="Arial"/>
          <w:sz w:val="24"/>
          <w:szCs w:val="24"/>
          <w:lang w:eastAsia="ru-RU"/>
        </w:rPr>
        <w:br/>
      </w:r>
    </w:p>
    <w:p w14:paraId="2AEB0B2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617D0B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5.6. Жалоба должна в обязательном порядке содержать:</w:t>
      </w:r>
      <w:r w:rsidRPr="006526AE">
        <w:rPr>
          <w:rFonts w:ascii="Arial" w:eastAsia="Times New Roman" w:hAnsi="Arial" w:cs="Arial"/>
          <w:sz w:val="24"/>
          <w:szCs w:val="24"/>
          <w:lang w:eastAsia="ru-RU"/>
        </w:rPr>
        <w:br/>
      </w:r>
    </w:p>
    <w:p w14:paraId="2AAE54B2"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CF3F93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фамилию, имя, отчество и должность соответствующего должностного лица, которому адресована жалоба для рассмотрения;</w:t>
      </w:r>
      <w:r w:rsidRPr="006526AE">
        <w:rPr>
          <w:rFonts w:ascii="Arial" w:eastAsia="Times New Roman" w:hAnsi="Arial" w:cs="Arial"/>
          <w:sz w:val="24"/>
          <w:szCs w:val="24"/>
          <w:lang w:eastAsia="ru-RU"/>
        </w:rPr>
        <w:br/>
      </w:r>
    </w:p>
    <w:p w14:paraId="36ABC66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6E77C7D"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фамилию, имя, отчество и должность соответствующего должностного лица, решения, действия (бездействие) которого обжалуются;</w:t>
      </w:r>
      <w:r w:rsidRPr="006526AE">
        <w:rPr>
          <w:rFonts w:ascii="Arial" w:eastAsia="Times New Roman" w:hAnsi="Arial" w:cs="Arial"/>
          <w:sz w:val="24"/>
          <w:szCs w:val="24"/>
          <w:lang w:eastAsia="ru-RU"/>
        </w:rPr>
        <w:br/>
      </w:r>
    </w:p>
    <w:p w14:paraId="299FB92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F8EDCD0"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существо обжалуемого действия (бездействия), решения;</w:t>
      </w:r>
      <w:r w:rsidRPr="006526AE">
        <w:rPr>
          <w:rFonts w:ascii="Arial" w:eastAsia="Times New Roman" w:hAnsi="Arial" w:cs="Arial"/>
          <w:sz w:val="24"/>
          <w:szCs w:val="24"/>
          <w:lang w:eastAsia="ru-RU"/>
        </w:rPr>
        <w:br/>
      </w:r>
    </w:p>
    <w:p w14:paraId="56BA1AFC"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CAA267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фамилию, имя, отчество (последнее - при наличии) лица, подающего жалобу, его почтовый или электронный адрес, по которому должен быть направлен ответ, уведомление о переадресации жалобы;</w:t>
      </w:r>
      <w:r w:rsidRPr="006526AE">
        <w:rPr>
          <w:rFonts w:ascii="Arial" w:eastAsia="Times New Roman" w:hAnsi="Arial" w:cs="Arial"/>
          <w:sz w:val="24"/>
          <w:szCs w:val="24"/>
          <w:lang w:eastAsia="ru-RU"/>
        </w:rPr>
        <w:br/>
      </w:r>
    </w:p>
    <w:p w14:paraId="669272C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B4B1EE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личную подпись и дату.</w:t>
      </w:r>
      <w:r w:rsidRPr="006526AE">
        <w:rPr>
          <w:rFonts w:ascii="Arial" w:eastAsia="Times New Roman" w:hAnsi="Arial" w:cs="Arial"/>
          <w:sz w:val="24"/>
          <w:szCs w:val="24"/>
          <w:lang w:eastAsia="ru-RU"/>
        </w:rPr>
        <w:br/>
      </w:r>
    </w:p>
    <w:p w14:paraId="2BEE5EF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2BED12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В случае необходимости в подтверждение своих доводов лицо, подающее письменную жалобу, прилагает к ней документы и материалы, либо их копии.</w:t>
      </w:r>
      <w:r w:rsidRPr="006526AE">
        <w:rPr>
          <w:rFonts w:ascii="Arial" w:eastAsia="Times New Roman" w:hAnsi="Arial" w:cs="Arial"/>
          <w:sz w:val="24"/>
          <w:szCs w:val="24"/>
          <w:lang w:eastAsia="ru-RU"/>
        </w:rPr>
        <w:br/>
      </w:r>
    </w:p>
    <w:p w14:paraId="1D6B66D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C5528A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lastRenderedPageBreak/>
        <w:t>В жалобе, поступившей в форме электронного документа, заявитель в обязательном порядке указывает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6526AE">
        <w:rPr>
          <w:rFonts w:ascii="Arial" w:eastAsia="Times New Roman" w:hAnsi="Arial" w:cs="Arial"/>
          <w:sz w:val="24"/>
          <w:szCs w:val="24"/>
          <w:lang w:eastAsia="ru-RU"/>
        </w:rPr>
        <w:br/>
      </w:r>
    </w:p>
    <w:p w14:paraId="2A04C99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4B6473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5.7. При рассмотрении жалобы государственным органом или должностным лицом гражданин имеет право:</w:t>
      </w:r>
      <w:r w:rsidRPr="006526AE">
        <w:rPr>
          <w:rFonts w:ascii="Arial" w:eastAsia="Times New Roman" w:hAnsi="Arial" w:cs="Arial"/>
          <w:sz w:val="24"/>
          <w:szCs w:val="24"/>
          <w:lang w:eastAsia="ru-RU"/>
        </w:rPr>
        <w:br/>
      </w:r>
    </w:p>
    <w:p w14:paraId="2FD642D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49CF581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представлять дополнительные документы и материалы, либо обращаться с просьбой об их истребовании, в том числе в электронной форме;</w:t>
      </w:r>
      <w:r w:rsidRPr="006526AE">
        <w:rPr>
          <w:rFonts w:ascii="Arial" w:eastAsia="Times New Roman" w:hAnsi="Arial" w:cs="Arial"/>
          <w:sz w:val="24"/>
          <w:szCs w:val="24"/>
          <w:lang w:eastAsia="ru-RU"/>
        </w:rPr>
        <w:br/>
      </w:r>
    </w:p>
    <w:p w14:paraId="3272913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038D8C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знакомиться с документами и материалами, касающимися рассмотрения жалобы, если это не затрагивает прав, свобод и законных интересов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6526AE">
        <w:rPr>
          <w:rFonts w:ascii="Arial" w:eastAsia="Times New Roman" w:hAnsi="Arial" w:cs="Arial"/>
          <w:sz w:val="24"/>
          <w:szCs w:val="24"/>
          <w:lang w:eastAsia="ru-RU"/>
        </w:rPr>
        <w:br/>
      </w:r>
    </w:p>
    <w:p w14:paraId="4FE1D55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5C22C2B"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получать письменный ответ по существу поставленных в жалобе вопросов, за исключением случаев, предусмотренных Федеральным законом от 2 мая 2006 года N 59-ФЗ "О порядке рассмотрения обращений граждан Российской Федерации",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жалобе вопросов;</w:t>
      </w:r>
      <w:r w:rsidRPr="006526AE">
        <w:rPr>
          <w:rFonts w:ascii="Arial" w:eastAsia="Times New Roman" w:hAnsi="Arial" w:cs="Arial"/>
          <w:sz w:val="24"/>
          <w:szCs w:val="24"/>
          <w:lang w:eastAsia="ru-RU"/>
        </w:rPr>
        <w:br/>
      </w:r>
    </w:p>
    <w:p w14:paraId="252544F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21D46FC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обращаться с жалобой на принятое решение или на действие (бездействие) в связи с рассмотрением жалобы в административном и (или) судебном порядке в соответствии с законодательством Российской Федерации;</w:t>
      </w:r>
      <w:r w:rsidRPr="006526AE">
        <w:rPr>
          <w:rFonts w:ascii="Arial" w:eastAsia="Times New Roman" w:hAnsi="Arial" w:cs="Arial"/>
          <w:sz w:val="24"/>
          <w:szCs w:val="24"/>
          <w:lang w:eastAsia="ru-RU"/>
        </w:rPr>
        <w:br/>
      </w:r>
    </w:p>
    <w:p w14:paraId="6DD22021"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31277A37"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обращаться с заявлением о прекращении рассмотрения жалобы.</w:t>
      </w:r>
      <w:r w:rsidRPr="006526AE">
        <w:rPr>
          <w:rFonts w:ascii="Arial" w:eastAsia="Times New Roman" w:hAnsi="Arial" w:cs="Arial"/>
          <w:sz w:val="24"/>
          <w:szCs w:val="24"/>
          <w:lang w:eastAsia="ru-RU"/>
        </w:rPr>
        <w:br/>
      </w:r>
    </w:p>
    <w:p w14:paraId="52885CEE"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462053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5.8. Должностное лицо, уполномоченное на рассмотрение жалобы, обязано:</w:t>
      </w:r>
      <w:r w:rsidRPr="006526AE">
        <w:rPr>
          <w:rFonts w:ascii="Arial" w:eastAsia="Times New Roman" w:hAnsi="Arial" w:cs="Arial"/>
          <w:sz w:val="24"/>
          <w:szCs w:val="24"/>
          <w:lang w:eastAsia="ru-RU"/>
        </w:rPr>
        <w:br/>
      </w:r>
    </w:p>
    <w:p w14:paraId="4F6E879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E5379D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обеспечить объективное, всестороннее и своевременное рассмотрение жалобы, при желании заявителя, с участием заявителя, направившего жалобу, или его представителя;</w:t>
      </w:r>
      <w:r w:rsidRPr="006526AE">
        <w:rPr>
          <w:rFonts w:ascii="Arial" w:eastAsia="Times New Roman" w:hAnsi="Arial" w:cs="Arial"/>
          <w:sz w:val="24"/>
          <w:szCs w:val="24"/>
          <w:lang w:eastAsia="ru-RU"/>
        </w:rPr>
        <w:br/>
      </w:r>
    </w:p>
    <w:p w14:paraId="43757DA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D63308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по результатам рассмотрения жалобы принять меры, направленные на восстановление или защиту нарушенных прав, свобод и законных интересов заявителя, дать письменный ответ по существу поставленных в жалобе вопросов.</w:t>
      </w:r>
      <w:r w:rsidRPr="006526AE">
        <w:rPr>
          <w:rFonts w:ascii="Arial" w:eastAsia="Times New Roman" w:hAnsi="Arial" w:cs="Arial"/>
          <w:sz w:val="24"/>
          <w:szCs w:val="24"/>
          <w:lang w:eastAsia="ru-RU"/>
        </w:rPr>
        <w:br/>
      </w:r>
    </w:p>
    <w:p w14:paraId="3148E330"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4407AD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5.9. Должностное лицо, уполномоченное на рассмотрение жалобы, вправе запрашивать необходимые для рассмотрения жалобы документы и материалы в иных государственных органах, органах местного самоуправления и у иных должностных лиц (в рамках действующего законодательства).</w:t>
      </w:r>
      <w:r w:rsidRPr="006526AE">
        <w:rPr>
          <w:rFonts w:ascii="Arial" w:eastAsia="Times New Roman" w:hAnsi="Arial" w:cs="Arial"/>
          <w:sz w:val="24"/>
          <w:szCs w:val="24"/>
          <w:lang w:eastAsia="ru-RU"/>
        </w:rPr>
        <w:br/>
      </w:r>
    </w:p>
    <w:p w14:paraId="48B61C45"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D674E73"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5.10. Жалоба рассматривается в течение 30 календарных дней со дня регистрации.</w:t>
      </w:r>
      <w:r w:rsidRPr="006526AE">
        <w:rPr>
          <w:rFonts w:ascii="Arial" w:eastAsia="Times New Roman" w:hAnsi="Arial" w:cs="Arial"/>
          <w:sz w:val="24"/>
          <w:szCs w:val="24"/>
          <w:lang w:eastAsia="ru-RU"/>
        </w:rPr>
        <w:br/>
      </w:r>
    </w:p>
    <w:p w14:paraId="4F393AEA"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195F221"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5.11. В исключительных случаях руководитель органа, правомочного рассматривать жалобу, либо уполномоченное на то должностное лицо вправе продлить срок рассмотрения жалобы не более чем на 30 календарных дней, уведомив об этом заявителя, направившего жалобу, не позднее окончания первоначального срока рассмотрения жалобы.</w:t>
      </w:r>
      <w:r w:rsidRPr="006526AE">
        <w:rPr>
          <w:rFonts w:ascii="Arial" w:eastAsia="Times New Roman" w:hAnsi="Arial" w:cs="Arial"/>
          <w:sz w:val="24"/>
          <w:szCs w:val="24"/>
          <w:lang w:eastAsia="ru-RU"/>
        </w:rPr>
        <w:br/>
      </w:r>
    </w:p>
    <w:p w14:paraId="5076D4FF"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9D621E2"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5.12. Письменный ответ по существу поставленных в жалобе вопросов направляется лицу, обратившемуся с жалобой, в пределах сроков, установленных настоящим Регламентом на рассмотрение жалобы.</w:t>
      </w:r>
      <w:r w:rsidRPr="006526AE">
        <w:rPr>
          <w:rFonts w:ascii="Arial" w:eastAsia="Times New Roman" w:hAnsi="Arial" w:cs="Arial"/>
          <w:sz w:val="24"/>
          <w:szCs w:val="24"/>
          <w:lang w:eastAsia="ru-RU"/>
        </w:rPr>
        <w:br/>
      </w:r>
    </w:p>
    <w:p w14:paraId="26DEE6D8"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504ABD2A"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Ответы на обращения, полученные в форме электронного документа, по электронной почте, направляются в форме электронного документа на электронный адрес, с которого получено обращение. В случае, если содержится просьба направить ответ на обращение почтой или иной электронный адрес, указанный в обращении, то ответ на обращение направляется в указанный адрес.</w:t>
      </w:r>
      <w:r w:rsidRPr="006526AE">
        <w:rPr>
          <w:rFonts w:ascii="Arial" w:eastAsia="Times New Roman" w:hAnsi="Arial" w:cs="Arial"/>
          <w:sz w:val="24"/>
          <w:szCs w:val="24"/>
          <w:lang w:eastAsia="ru-RU"/>
        </w:rPr>
        <w:br/>
      </w:r>
    </w:p>
    <w:p w14:paraId="5E47E626"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07551D3E"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5.13. Если в результате рассмотрения жалоба признана обоснованной, то принимаются меры по устранению допущенных нарушений, повлекших за собой жалобу, и привлечению к ответственности должностных лиц, допустивших в ходе исполнения государственной функции нарушения, которые повлекли за собой жалобу.</w:t>
      </w:r>
      <w:r w:rsidRPr="006526AE">
        <w:rPr>
          <w:rFonts w:ascii="Arial" w:eastAsia="Times New Roman" w:hAnsi="Arial" w:cs="Arial"/>
          <w:sz w:val="24"/>
          <w:szCs w:val="24"/>
          <w:lang w:eastAsia="ru-RU"/>
        </w:rPr>
        <w:br/>
      </w:r>
    </w:p>
    <w:p w14:paraId="674F9A67"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73E35B2C"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5.14. По результатам рассмотрения обращения должностным лицом, рассматривающим жалобу, принимается решение об удовлетворении требований заявителя либо об отказе в их удовлетворении. Письменный ответ, содержащий результаты рассмотрения письменного обращения, направляется заявителю не позднее дня, следующего за днем принятия решения.</w:t>
      </w:r>
      <w:r w:rsidRPr="006526AE">
        <w:rPr>
          <w:rFonts w:ascii="Arial" w:eastAsia="Times New Roman" w:hAnsi="Arial" w:cs="Arial"/>
          <w:sz w:val="24"/>
          <w:szCs w:val="24"/>
          <w:lang w:eastAsia="ru-RU"/>
        </w:rPr>
        <w:br/>
      </w:r>
    </w:p>
    <w:p w14:paraId="742DAD8D"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1768031F"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5.15. Жалоба считается разрешенной, если рассмотрены все поставленные в ней вопросы, приняты необходимые меры и дан письменный ответ (в пределах компетенции) по существу поставленных вопросов.</w:t>
      </w:r>
      <w:r w:rsidRPr="006526AE">
        <w:rPr>
          <w:rFonts w:ascii="Arial" w:eastAsia="Times New Roman" w:hAnsi="Arial" w:cs="Arial"/>
          <w:sz w:val="24"/>
          <w:szCs w:val="24"/>
          <w:lang w:eastAsia="ru-RU"/>
        </w:rPr>
        <w:br/>
      </w:r>
    </w:p>
    <w:p w14:paraId="0C4C6A59" w14:textId="77777777" w:rsidR="006526AE" w:rsidRPr="006526AE" w:rsidRDefault="006526AE" w:rsidP="006526AE">
      <w:pPr>
        <w:spacing w:after="0" w:line="240" w:lineRule="auto"/>
        <w:textAlignment w:val="baseline"/>
        <w:rPr>
          <w:rFonts w:ascii="Arial" w:eastAsia="Times New Roman" w:hAnsi="Arial" w:cs="Arial"/>
          <w:sz w:val="24"/>
          <w:szCs w:val="24"/>
          <w:lang w:eastAsia="ru-RU"/>
        </w:rPr>
      </w:pPr>
    </w:p>
    <w:p w14:paraId="6A9880A4" w14:textId="77777777" w:rsidR="006526AE" w:rsidRPr="006526AE" w:rsidRDefault="006526AE" w:rsidP="006526AE">
      <w:pPr>
        <w:spacing w:after="0" w:line="240" w:lineRule="auto"/>
        <w:ind w:firstLine="480"/>
        <w:textAlignment w:val="baseline"/>
        <w:rPr>
          <w:rFonts w:ascii="Arial" w:eastAsia="Times New Roman" w:hAnsi="Arial" w:cs="Arial"/>
          <w:sz w:val="24"/>
          <w:szCs w:val="24"/>
          <w:lang w:eastAsia="ru-RU"/>
        </w:rPr>
      </w:pPr>
      <w:r w:rsidRPr="006526AE">
        <w:rPr>
          <w:rFonts w:ascii="Arial" w:eastAsia="Times New Roman" w:hAnsi="Arial" w:cs="Arial"/>
          <w:sz w:val="24"/>
          <w:szCs w:val="24"/>
          <w:lang w:eastAsia="ru-RU"/>
        </w:rPr>
        <w:t xml:space="preserve">5.16. Заявитель вправе на любой стадии рассмотрения спорных вопросов обратиться в суд с жалобой на действия (бездействие) должностных лиц </w:t>
      </w:r>
      <w:r w:rsidRPr="006526AE">
        <w:rPr>
          <w:rFonts w:ascii="Arial" w:eastAsia="Times New Roman" w:hAnsi="Arial" w:cs="Arial"/>
          <w:sz w:val="24"/>
          <w:szCs w:val="24"/>
          <w:lang w:eastAsia="ru-RU"/>
        </w:rPr>
        <w:lastRenderedPageBreak/>
        <w:t>Министерства при осуществлении государственной функции, повлекшие нарушение его прав и свобод.</w:t>
      </w:r>
    </w:p>
    <w:p w14:paraId="778C0923" w14:textId="77777777" w:rsidR="006526AE" w:rsidRPr="006526AE" w:rsidRDefault="006526AE" w:rsidP="006526AE">
      <w:pPr>
        <w:spacing w:after="240" w:line="240" w:lineRule="auto"/>
        <w:jc w:val="right"/>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t>Приложение N 1</w:t>
      </w:r>
      <w:r w:rsidRPr="006526AE">
        <w:rPr>
          <w:rFonts w:ascii="Arial" w:eastAsia="Times New Roman" w:hAnsi="Arial" w:cs="Arial"/>
          <w:b/>
          <w:bCs/>
          <w:sz w:val="24"/>
          <w:szCs w:val="24"/>
          <w:lang w:eastAsia="ru-RU"/>
        </w:rPr>
        <w:br/>
        <w:t>к Административному регламенту исполнения Министерством</w:t>
      </w:r>
      <w:r w:rsidRPr="006526AE">
        <w:rPr>
          <w:rFonts w:ascii="Arial" w:eastAsia="Times New Roman" w:hAnsi="Arial" w:cs="Arial"/>
          <w:b/>
          <w:bCs/>
          <w:sz w:val="24"/>
          <w:szCs w:val="24"/>
          <w:lang w:eastAsia="ru-RU"/>
        </w:rPr>
        <w:br/>
        <w:t>природных ресурсов Забайкальского края государственной</w:t>
      </w:r>
      <w:r w:rsidRPr="006526AE">
        <w:rPr>
          <w:rFonts w:ascii="Arial" w:eastAsia="Times New Roman" w:hAnsi="Arial" w:cs="Arial"/>
          <w:b/>
          <w:bCs/>
          <w:sz w:val="24"/>
          <w:szCs w:val="24"/>
          <w:lang w:eastAsia="ru-RU"/>
        </w:rPr>
        <w:br/>
        <w:t>функции по осуществлению лицензионного контроля в сфере</w:t>
      </w:r>
      <w:r w:rsidRPr="006526AE">
        <w:rPr>
          <w:rFonts w:ascii="Arial" w:eastAsia="Times New Roman" w:hAnsi="Arial" w:cs="Arial"/>
          <w:b/>
          <w:bCs/>
          <w:sz w:val="24"/>
          <w:szCs w:val="24"/>
          <w:lang w:eastAsia="ru-RU"/>
        </w:rPr>
        <w:br/>
        <w:t>деятельности по заготовке, хранению, переработке</w:t>
      </w:r>
      <w:r w:rsidRPr="006526AE">
        <w:rPr>
          <w:rFonts w:ascii="Arial" w:eastAsia="Times New Roman" w:hAnsi="Arial" w:cs="Arial"/>
          <w:b/>
          <w:bCs/>
          <w:sz w:val="24"/>
          <w:szCs w:val="24"/>
          <w:lang w:eastAsia="ru-RU"/>
        </w:rPr>
        <w:br/>
        <w:t>и реализации лома черных металлов, цветных металлов</w:t>
      </w:r>
    </w:p>
    <w:p w14:paraId="524783B1" w14:textId="77777777" w:rsidR="006526AE" w:rsidRPr="006526AE" w:rsidRDefault="006526AE" w:rsidP="006526AE">
      <w:pPr>
        <w:spacing w:after="240" w:line="240" w:lineRule="auto"/>
        <w:jc w:val="center"/>
        <w:textAlignment w:val="baseline"/>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БЛОК-СХЕМА АДМИНИСТРАТИВНЫХ ПРОЦЕДУР ИСПОЛНЕНИЯ ГОСУДАРСТВЕННОЙ ФУНКЦИИ ПО ОСУЩЕСТВЛЕНИЮ ЛИЦЕНЗИОННОГО КОНТРОЛЯ В СФЕРЕ ДЕЯТЕЛЬНОСТИ ПО ЗАГОТОВКЕ, ХРАНЕНИЮ, ПЕРЕРАБОТКЕ И РЕАЛИЗАЦИИ ЛОМА ЧЕРНЫХ МЕТАЛЛОВ, ЦВЕТНЫХ МЕТАЛЛОВ</w:t>
      </w:r>
    </w:p>
    <w:p w14:paraId="1C94006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w:t>
      </w:r>
    </w:p>
    <w:p w14:paraId="74E161B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│Возникновение основания для проведения внеплановой проверки соискателя </w:t>
      </w:r>
      <w:proofErr w:type="gramStart"/>
      <w:r w:rsidRPr="006526AE">
        <w:rPr>
          <w:rFonts w:ascii="Courier New" w:eastAsia="Times New Roman" w:hAnsi="Courier New" w:cs="Courier New"/>
          <w:spacing w:val="-18"/>
          <w:sz w:val="24"/>
          <w:szCs w:val="24"/>
          <w:lang w:eastAsia="ru-RU"/>
        </w:rPr>
        <w:t>лицензии,│</w:t>
      </w:r>
      <w:proofErr w:type="gramEnd"/>
      <w:r w:rsidRPr="006526AE">
        <w:rPr>
          <w:rFonts w:ascii="Courier New" w:eastAsia="Times New Roman" w:hAnsi="Courier New" w:cs="Courier New"/>
          <w:spacing w:val="-18"/>
          <w:sz w:val="24"/>
          <w:szCs w:val="24"/>
          <w:lang w:eastAsia="ru-RU"/>
        </w:rPr>
        <w:t xml:space="preserve"> </w:t>
      </w:r>
    </w:p>
    <w:p w14:paraId="056E769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плановой (внеплановой) проверки лицензиата                   │ </w:t>
      </w:r>
    </w:p>
    <w:p w14:paraId="79C8088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w:t>
      </w:r>
    </w:p>
    <w:p w14:paraId="09FBC0B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w:t>
      </w:r>
    </w:p>
    <w:p w14:paraId="1A1D03A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                                         \/ </w:t>
      </w:r>
    </w:p>
    <w:p w14:paraId="6620CE1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
    <w:p w14:paraId="1390293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│Оформление приказа о│      │      Оформление приказа о проведении плановой    </w:t>
      </w:r>
      <w:proofErr w:type="gramStart"/>
      <w:r w:rsidRPr="006526AE">
        <w:rPr>
          <w:rFonts w:ascii="Courier New" w:eastAsia="Times New Roman" w:hAnsi="Courier New" w:cs="Courier New"/>
          <w:spacing w:val="-18"/>
          <w:sz w:val="24"/>
          <w:szCs w:val="24"/>
          <w:lang w:eastAsia="ru-RU"/>
        </w:rPr>
        <w:t>│&lt;</w:t>
      </w:r>
      <w:proofErr w:type="gramEnd"/>
      <w:r w:rsidRPr="006526AE">
        <w:rPr>
          <w:rFonts w:ascii="Courier New" w:eastAsia="Times New Roman" w:hAnsi="Courier New" w:cs="Courier New"/>
          <w:spacing w:val="-18"/>
          <w:sz w:val="24"/>
          <w:szCs w:val="24"/>
          <w:lang w:eastAsia="ru-RU"/>
        </w:rPr>
        <w:t>═══‰</w:t>
      </w:r>
    </w:p>
    <w:p w14:paraId="1C8923E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проведении     │      │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внеплановой) проверки лицензиата        │    │ </w:t>
      </w:r>
    </w:p>
    <w:p w14:paraId="54332C5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│внеплановой проверки│      └══════════┬═════════════════════════════┬═════════…    │ </w:t>
      </w:r>
    </w:p>
    <w:p w14:paraId="4A399E4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│соискателя лицензии │                 │                             │              │ </w:t>
      </w:r>
    </w:p>
    <w:p w14:paraId="1F7A40B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w:t>
      </w:r>
    </w:p>
    <w:p w14:paraId="3010AEE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0B129D4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6428599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w:t>
      </w:r>
    </w:p>
    <w:p w14:paraId="7B02343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Проведение     │      │Проведение плановой │       </w:t>
      </w:r>
      <w:proofErr w:type="gramStart"/>
      <w:r w:rsidRPr="006526AE">
        <w:rPr>
          <w:rFonts w:ascii="Courier New" w:eastAsia="Times New Roman" w:hAnsi="Courier New" w:cs="Courier New"/>
          <w:spacing w:val="-18"/>
          <w:sz w:val="24"/>
          <w:szCs w:val="24"/>
          <w:lang w:eastAsia="ru-RU"/>
        </w:rPr>
        <w:t>│  Проведение</w:t>
      </w:r>
      <w:proofErr w:type="gramEnd"/>
      <w:r w:rsidRPr="006526AE">
        <w:rPr>
          <w:rFonts w:ascii="Courier New" w:eastAsia="Times New Roman" w:hAnsi="Courier New" w:cs="Courier New"/>
          <w:spacing w:val="-18"/>
          <w:sz w:val="24"/>
          <w:szCs w:val="24"/>
          <w:lang w:eastAsia="ru-RU"/>
        </w:rPr>
        <w:t xml:space="preserve"> плановой  │  │ </w:t>
      </w:r>
    </w:p>
    <w:p w14:paraId="1E9B43C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документарной    │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внеплановой)    │  ┌═══&gt;│(внеплановой) выездной │  │ </w:t>
      </w:r>
    </w:p>
    <w:p w14:paraId="458422E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│проверки соискателя │      │   документарной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  проверки лицензиата  │  │ </w:t>
      </w:r>
    </w:p>
    <w:p w14:paraId="793BCA3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t xml:space="preserve">│      лицензии      │      │проверки лицензиата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                       │  │ </w:t>
      </w:r>
    </w:p>
    <w:p w14:paraId="05C87E3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779EB14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w:t>
      </w:r>
    </w:p>
    <w:p w14:paraId="1E051FC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w:t>
      </w:r>
    </w:p>
    <w:p w14:paraId="45A10DB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4E97884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  Оформление</w:t>
      </w:r>
      <w:proofErr w:type="gramEnd"/>
      <w:r w:rsidRPr="006526AE">
        <w:rPr>
          <w:rFonts w:ascii="Courier New" w:eastAsia="Times New Roman" w:hAnsi="Courier New" w:cs="Courier New"/>
          <w:spacing w:val="-18"/>
          <w:sz w:val="24"/>
          <w:szCs w:val="24"/>
          <w:lang w:eastAsia="ru-RU"/>
        </w:rPr>
        <w:t xml:space="preserve"> акта   │      │  Оформление акта   │  │    │    Оформление акта    │  │ </w:t>
      </w:r>
    </w:p>
    <w:p w14:paraId="26532BF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документарной    │      │   документарной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│плановой (внеплановой) │  │ </w:t>
      </w:r>
    </w:p>
    <w:p w14:paraId="5FCA49F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│проверки соискателя │      │проверки </w:t>
      </w:r>
      <w:proofErr w:type="gramStart"/>
      <w:r w:rsidRPr="006526AE">
        <w:rPr>
          <w:rFonts w:ascii="Courier New" w:eastAsia="Times New Roman" w:hAnsi="Courier New" w:cs="Courier New"/>
          <w:spacing w:val="-18"/>
          <w:sz w:val="24"/>
          <w:szCs w:val="24"/>
          <w:lang w:eastAsia="ru-RU"/>
        </w:rPr>
        <w:t>лицензиата,├</w:t>
      </w:r>
      <w:proofErr w:type="gramEnd"/>
      <w:r w:rsidRPr="006526AE">
        <w:rPr>
          <w:rFonts w:ascii="Courier New" w:eastAsia="Times New Roman" w:hAnsi="Courier New" w:cs="Courier New"/>
          <w:spacing w:val="-18"/>
          <w:sz w:val="24"/>
          <w:szCs w:val="24"/>
          <w:lang w:eastAsia="ru-RU"/>
        </w:rPr>
        <w:t>══…    │   выездной проверки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w:t>
      </w:r>
    </w:p>
    <w:p w14:paraId="6E85760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лицензии      │      │ внесение записи </w:t>
      </w:r>
      <w:proofErr w:type="gramStart"/>
      <w:r w:rsidRPr="006526AE">
        <w:rPr>
          <w:rFonts w:ascii="Courier New" w:eastAsia="Times New Roman" w:hAnsi="Courier New" w:cs="Courier New"/>
          <w:spacing w:val="-18"/>
          <w:sz w:val="24"/>
          <w:szCs w:val="24"/>
          <w:lang w:eastAsia="ru-RU"/>
        </w:rPr>
        <w:t>в  │</w:t>
      </w:r>
      <w:proofErr w:type="gramEnd"/>
      <w:r w:rsidRPr="006526AE">
        <w:rPr>
          <w:rFonts w:ascii="Courier New" w:eastAsia="Times New Roman" w:hAnsi="Courier New" w:cs="Courier New"/>
          <w:spacing w:val="-18"/>
          <w:sz w:val="24"/>
          <w:szCs w:val="24"/>
          <w:lang w:eastAsia="ru-RU"/>
        </w:rPr>
        <w:t>       │ лицензиата, внесение  │  │ </w:t>
      </w:r>
    </w:p>
    <w:p w14:paraId="110CF15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w:t>
      </w:r>
      <w:proofErr w:type="gramStart"/>
      <w:r w:rsidRPr="006526AE">
        <w:rPr>
          <w:rFonts w:ascii="Courier New" w:eastAsia="Times New Roman" w:hAnsi="Courier New" w:cs="Courier New"/>
          <w:spacing w:val="-18"/>
          <w:sz w:val="24"/>
          <w:szCs w:val="24"/>
          <w:lang w:eastAsia="ru-RU"/>
        </w:rPr>
        <w:t>│  журнал</w:t>
      </w:r>
      <w:proofErr w:type="gramEnd"/>
      <w:r w:rsidRPr="006526AE">
        <w:rPr>
          <w:rFonts w:ascii="Courier New" w:eastAsia="Times New Roman" w:hAnsi="Courier New" w:cs="Courier New"/>
          <w:spacing w:val="-18"/>
          <w:sz w:val="24"/>
          <w:szCs w:val="24"/>
          <w:lang w:eastAsia="ru-RU"/>
        </w:rPr>
        <w:t xml:space="preserve"> проверок   │       │    записи в журнал    │  │ </w:t>
      </w:r>
    </w:p>
    <w:p w14:paraId="389241B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проверок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w:t>
      </w:r>
    </w:p>
    <w:p w14:paraId="5DF0A19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w:t>
      </w:r>
    </w:p>
    <w:p w14:paraId="7372EA1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1A8BCAA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7FEA2F0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w:t>
      </w:r>
    </w:p>
    <w:p w14:paraId="561AE88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Проведение     │       Нет      │     Выявлены нарушения     │ Да             │ </w:t>
      </w:r>
    </w:p>
    <w:p w14:paraId="6157338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│внеплановой выездной</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лицензионных требований   ├═════‰          │ </w:t>
      </w:r>
    </w:p>
    <w:p w14:paraId="6960632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│проверки соискателя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                            │     │          │ </w:t>
      </w:r>
    </w:p>
    <w:p w14:paraId="31C900A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лицензии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                            │     │          │ </w:t>
      </w:r>
    </w:p>
    <w:p w14:paraId="072BAC1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3175AD8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0A8EA5E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w:t>
      </w:r>
    </w:p>
    <w:p w14:paraId="1D7E650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
    <w:p w14:paraId="14F7AC6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  Оформление</w:t>
      </w:r>
      <w:proofErr w:type="gramEnd"/>
      <w:r w:rsidRPr="006526AE">
        <w:rPr>
          <w:rFonts w:ascii="Courier New" w:eastAsia="Times New Roman" w:hAnsi="Courier New" w:cs="Courier New"/>
          <w:spacing w:val="-18"/>
          <w:sz w:val="24"/>
          <w:szCs w:val="24"/>
          <w:lang w:eastAsia="ru-RU"/>
        </w:rPr>
        <w:t xml:space="preserve"> акта   │  │   │      Составление     │     │Выдача предписания об  │  │ </w:t>
      </w:r>
    </w:p>
    <w:p w14:paraId="7C9D5E2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│внеплановой выездной</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      протокола об    │     │ устранении нарушений  │  │ </w:t>
      </w:r>
    </w:p>
    <w:p w14:paraId="3C31F89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│проверки соискателя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    административном  │     │                       ├══…</w:t>
      </w:r>
    </w:p>
    <w:p w14:paraId="641AFE4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t>│     лицензии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   правонарушении,    │     │                       │ </w:t>
      </w:r>
    </w:p>
    <w:p w14:paraId="7A9A4E9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  │</w:t>
      </w:r>
      <w:proofErr w:type="gramEnd"/>
      <w:r w:rsidRPr="006526AE">
        <w:rPr>
          <w:rFonts w:ascii="Courier New" w:eastAsia="Times New Roman" w:hAnsi="Courier New" w:cs="Courier New"/>
          <w:spacing w:val="-18"/>
          <w:sz w:val="24"/>
          <w:szCs w:val="24"/>
          <w:lang w:eastAsia="ru-RU"/>
        </w:rPr>
        <w:t>   │направление его в суд │     │                       │ </w:t>
      </w:r>
    </w:p>
    <w:p w14:paraId="0CC71FA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w:t>
      </w:r>
    </w:p>
    <w:p w14:paraId="4E150C5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w:t>
      </w:r>
    </w:p>
    <w:p w14:paraId="1886A5C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     ┌═══════┤           \/                        │            \/ </w:t>
      </w:r>
    </w:p>
    <w:p w14:paraId="0092335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w:t>
      </w:r>
    </w:p>
    <w:p w14:paraId="03C829A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w:t>
      </w:r>
      <w:proofErr w:type="gramStart"/>
      <w:r w:rsidRPr="006526AE">
        <w:rPr>
          <w:rFonts w:ascii="Courier New" w:eastAsia="Times New Roman" w:hAnsi="Courier New" w:cs="Courier New"/>
          <w:spacing w:val="-18"/>
          <w:sz w:val="24"/>
          <w:szCs w:val="24"/>
          <w:lang w:eastAsia="ru-RU"/>
        </w:rPr>
        <w:t>│  Приостановление</w:t>
      </w:r>
      <w:proofErr w:type="gramEnd"/>
      <w:r w:rsidRPr="006526AE">
        <w:rPr>
          <w:rFonts w:ascii="Courier New" w:eastAsia="Times New Roman" w:hAnsi="Courier New" w:cs="Courier New"/>
          <w:spacing w:val="-18"/>
          <w:sz w:val="24"/>
          <w:szCs w:val="24"/>
          <w:lang w:eastAsia="ru-RU"/>
        </w:rPr>
        <w:t xml:space="preserve">   │            │   Нет │Предписание│ Да </w:t>
      </w:r>
    </w:p>
    <w:p w14:paraId="30F1F8F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     │       │   │ действия </w:t>
      </w:r>
      <w:proofErr w:type="gramStart"/>
      <w:r w:rsidRPr="006526AE">
        <w:rPr>
          <w:rFonts w:ascii="Courier New" w:eastAsia="Times New Roman" w:hAnsi="Courier New" w:cs="Courier New"/>
          <w:spacing w:val="-18"/>
          <w:sz w:val="24"/>
          <w:szCs w:val="24"/>
          <w:lang w:eastAsia="ru-RU"/>
        </w:rPr>
        <w:t>лицензии  │</w:t>
      </w:r>
      <w:proofErr w:type="gramEnd"/>
      <w:r w:rsidRPr="006526AE">
        <w:rPr>
          <w:rFonts w:ascii="Courier New" w:eastAsia="Times New Roman" w:hAnsi="Courier New" w:cs="Courier New"/>
          <w:spacing w:val="-18"/>
          <w:sz w:val="24"/>
          <w:szCs w:val="24"/>
          <w:lang w:eastAsia="ru-RU"/>
        </w:rPr>
        <w:t>&lt;═══════════┤  ┌════┤ исполнено ├════════‰</w:t>
      </w:r>
    </w:p>
    <w:p w14:paraId="4DE88A7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        │ </w:t>
      </w:r>
    </w:p>
    <w:p w14:paraId="6D146E9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                     │ </w:t>
      </w:r>
    </w:p>
    <w:p w14:paraId="43E2EB3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                     │ </w:t>
      </w:r>
    </w:p>
    <w:p w14:paraId="7367B4D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w:t>
      </w:r>
    </w:p>
    <w:p w14:paraId="6C90831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w:t>
      </w:r>
      <w:proofErr w:type="gramStart"/>
      <w:r w:rsidRPr="006526AE">
        <w:rPr>
          <w:rFonts w:ascii="Courier New" w:eastAsia="Times New Roman" w:hAnsi="Courier New" w:cs="Courier New"/>
          <w:spacing w:val="-18"/>
          <w:sz w:val="24"/>
          <w:szCs w:val="24"/>
          <w:lang w:eastAsia="ru-RU"/>
        </w:rPr>
        <w:t>Возобновление  │</w:t>
      </w:r>
      <w:proofErr w:type="gramEnd"/>
      <w:r w:rsidRPr="006526AE">
        <w:rPr>
          <w:rFonts w:ascii="Courier New" w:eastAsia="Times New Roman" w:hAnsi="Courier New" w:cs="Courier New"/>
          <w:spacing w:val="-18"/>
          <w:sz w:val="24"/>
          <w:szCs w:val="24"/>
          <w:lang w:eastAsia="ru-RU"/>
        </w:rPr>
        <w:t>   │Направление в суд ││   │  Обращение в  │        │ </w:t>
      </w:r>
    </w:p>
    <w:p w14:paraId="7F0259E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действия    │   │   заявления об   ││   │уполномоченные │        │ </w:t>
      </w:r>
    </w:p>
    <w:p w14:paraId="183EFA1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лицензии    │   </w:t>
      </w:r>
      <w:proofErr w:type="gramStart"/>
      <w:r w:rsidRPr="006526AE">
        <w:rPr>
          <w:rFonts w:ascii="Courier New" w:eastAsia="Times New Roman" w:hAnsi="Courier New" w:cs="Courier New"/>
          <w:spacing w:val="-18"/>
          <w:sz w:val="24"/>
          <w:szCs w:val="24"/>
          <w:lang w:eastAsia="ru-RU"/>
        </w:rPr>
        <w:t>│  аннулировании</w:t>
      </w:r>
      <w:proofErr w:type="gramEnd"/>
      <w:r w:rsidRPr="006526AE">
        <w:rPr>
          <w:rFonts w:ascii="Courier New" w:eastAsia="Times New Roman" w:hAnsi="Courier New" w:cs="Courier New"/>
          <w:spacing w:val="-18"/>
          <w:sz w:val="24"/>
          <w:szCs w:val="24"/>
          <w:lang w:eastAsia="ru-RU"/>
        </w:rPr>
        <w:t xml:space="preserve">   ││   │  органы для   │        │ </w:t>
      </w:r>
    </w:p>
    <w:p w14:paraId="430BEBE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лицензии     ││   </w:t>
      </w:r>
      <w:proofErr w:type="gramStart"/>
      <w:r w:rsidRPr="006526AE">
        <w:rPr>
          <w:rFonts w:ascii="Courier New" w:eastAsia="Times New Roman" w:hAnsi="Courier New" w:cs="Courier New"/>
          <w:spacing w:val="-18"/>
          <w:sz w:val="24"/>
          <w:szCs w:val="24"/>
          <w:lang w:eastAsia="ru-RU"/>
        </w:rPr>
        <w:t>│  привлечения</w:t>
      </w:r>
      <w:proofErr w:type="gramEnd"/>
      <w:r w:rsidRPr="006526AE">
        <w:rPr>
          <w:rFonts w:ascii="Courier New" w:eastAsia="Times New Roman" w:hAnsi="Courier New" w:cs="Courier New"/>
          <w:spacing w:val="-18"/>
          <w:sz w:val="24"/>
          <w:szCs w:val="24"/>
          <w:lang w:eastAsia="ru-RU"/>
        </w:rPr>
        <w:t xml:space="preserve">  │        │ </w:t>
      </w:r>
    </w:p>
    <w:p w14:paraId="3B65468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     │    │                │   │                  ││   │ лицензиата </w:t>
      </w:r>
      <w:proofErr w:type="gramStart"/>
      <w:r w:rsidRPr="006526AE">
        <w:rPr>
          <w:rFonts w:ascii="Courier New" w:eastAsia="Times New Roman" w:hAnsi="Courier New" w:cs="Courier New"/>
          <w:spacing w:val="-18"/>
          <w:sz w:val="24"/>
          <w:szCs w:val="24"/>
          <w:lang w:eastAsia="ru-RU"/>
        </w:rPr>
        <w:t>к  │</w:t>
      </w:r>
      <w:proofErr w:type="gramEnd"/>
      <w:r w:rsidRPr="006526AE">
        <w:rPr>
          <w:rFonts w:ascii="Courier New" w:eastAsia="Times New Roman" w:hAnsi="Courier New" w:cs="Courier New"/>
          <w:spacing w:val="-18"/>
          <w:sz w:val="24"/>
          <w:szCs w:val="24"/>
          <w:lang w:eastAsia="ru-RU"/>
        </w:rPr>
        <w:t>        │ </w:t>
      </w:r>
    </w:p>
    <w:p w14:paraId="374F3B1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│ответственности│        │ </w:t>
      </w:r>
    </w:p>
    <w:p w14:paraId="759B25A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w:t>
      </w:r>
    </w:p>
    <w:p w14:paraId="5C00E71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w:t>
      </w:r>
    </w:p>
    <w:p w14:paraId="29AD37D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 </w:t>
      </w:r>
    </w:p>
    <w:p w14:paraId="7544039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     │            │               │                │Да </w:t>
      </w:r>
      <w:proofErr w:type="gramStart"/>
      <w:r w:rsidRPr="006526AE">
        <w:rPr>
          <w:rFonts w:ascii="Courier New" w:eastAsia="Times New Roman" w:hAnsi="Courier New" w:cs="Courier New"/>
          <w:spacing w:val="-18"/>
          <w:sz w:val="24"/>
          <w:szCs w:val="24"/>
          <w:lang w:eastAsia="ru-RU"/>
        </w:rPr>
        <w:t>│  Решение</w:t>
      </w:r>
      <w:proofErr w:type="gramEnd"/>
      <w:r w:rsidRPr="006526AE">
        <w:rPr>
          <w:rFonts w:ascii="Courier New" w:eastAsia="Times New Roman" w:hAnsi="Courier New" w:cs="Courier New"/>
          <w:spacing w:val="-18"/>
          <w:sz w:val="24"/>
          <w:szCs w:val="24"/>
          <w:lang w:eastAsia="ru-RU"/>
        </w:rPr>
        <w:t xml:space="preserve"> суда о │ Нет  │ </w:t>
      </w:r>
    </w:p>
    <w:p w14:paraId="4D4A21C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w:t>
      </w:r>
      <w:proofErr w:type="gramStart"/>
      <w:r w:rsidRPr="006526AE">
        <w:rPr>
          <w:rFonts w:ascii="Courier New" w:eastAsia="Times New Roman" w:hAnsi="Courier New" w:cs="Courier New"/>
          <w:spacing w:val="-18"/>
          <w:sz w:val="24"/>
          <w:szCs w:val="24"/>
          <w:lang w:eastAsia="ru-RU"/>
        </w:rPr>
        <w:t>┤  привлечении</w:t>
      </w:r>
      <w:proofErr w:type="gramEnd"/>
      <w:r w:rsidRPr="006526AE">
        <w:rPr>
          <w:rFonts w:ascii="Courier New" w:eastAsia="Times New Roman" w:hAnsi="Courier New" w:cs="Courier New"/>
          <w:spacing w:val="-18"/>
          <w:sz w:val="24"/>
          <w:szCs w:val="24"/>
          <w:lang w:eastAsia="ru-RU"/>
        </w:rPr>
        <w:t xml:space="preserve">    ├════‰ │ </w:t>
      </w:r>
    </w:p>
    <w:p w14:paraId="2FFDACA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лицензиата   │    │ │ </w:t>
      </w:r>
    </w:p>
    <w:p w14:paraId="31D442D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│к ответственности│    │ │ </w:t>
      </w:r>
    </w:p>
    <w:p w14:paraId="37157F0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     │            │               │                    └═════════════════…    │ │ </w:t>
      </w:r>
    </w:p>
    <w:p w14:paraId="4EB74DF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t>         \/    \/           \/              \/                                           │ │ </w:t>
      </w:r>
    </w:p>
    <w:p w14:paraId="6935EFF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┌════════════════════════════════════════════════‰&lt;══════════════════════════════════════… │ </w:t>
      </w:r>
    </w:p>
    <w:p w14:paraId="5542BEC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Завершение исполнения государственной </w:t>
      </w:r>
      <w:proofErr w:type="gramStart"/>
      <w:r w:rsidRPr="006526AE">
        <w:rPr>
          <w:rFonts w:ascii="Courier New" w:eastAsia="Times New Roman" w:hAnsi="Courier New" w:cs="Courier New"/>
          <w:spacing w:val="-18"/>
          <w:sz w:val="24"/>
          <w:szCs w:val="24"/>
          <w:lang w:eastAsia="ru-RU"/>
        </w:rPr>
        <w:t>функции  │</w:t>
      </w:r>
      <w:proofErr w:type="gramEnd"/>
      <w:r w:rsidRPr="006526AE">
        <w:rPr>
          <w:rFonts w:ascii="Courier New" w:eastAsia="Times New Roman" w:hAnsi="Courier New" w:cs="Courier New"/>
          <w:spacing w:val="-18"/>
          <w:sz w:val="24"/>
          <w:szCs w:val="24"/>
          <w:lang w:eastAsia="ru-RU"/>
        </w:rPr>
        <w:t>                                         │ </w:t>
      </w:r>
    </w:p>
    <w:p w14:paraId="7C9DA40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└════════════════════════════════════════════════…&lt;════════════════════════════════════════…</w:t>
      </w:r>
    </w:p>
    <w:p w14:paraId="46AB2C56" w14:textId="77777777" w:rsidR="006526AE" w:rsidRPr="006526AE" w:rsidRDefault="006526AE" w:rsidP="006526AE">
      <w:pPr>
        <w:spacing w:after="240" w:line="240" w:lineRule="auto"/>
        <w:jc w:val="right"/>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Приложение N 2</w:t>
      </w:r>
      <w:r w:rsidRPr="006526AE">
        <w:rPr>
          <w:rFonts w:ascii="Arial" w:eastAsia="Times New Roman" w:hAnsi="Arial" w:cs="Arial"/>
          <w:b/>
          <w:bCs/>
          <w:sz w:val="24"/>
          <w:szCs w:val="24"/>
          <w:lang w:eastAsia="ru-RU"/>
        </w:rPr>
        <w:br/>
        <w:t>к Административному регламенту исполнения Министерством</w:t>
      </w:r>
      <w:r w:rsidRPr="006526AE">
        <w:rPr>
          <w:rFonts w:ascii="Arial" w:eastAsia="Times New Roman" w:hAnsi="Arial" w:cs="Arial"/>
          <w:b/>
          <w:bCs/>
          <w:sz w:val="24"/>
          <w:szCs w:val="24"/>
          <w:lang w:eastAsia="ru-RU"/>
        </w:rPr>
        <w:br/>
        <w:t>природных ресурсов Забайкальского края государственной</w:t>
      </w:r>
      <w:r w:rsidRPr="006526AE">
        <w:rPr>
          <w:rFonts w:ascii="Arial" w:eastAsia="Times New Roman" w:hAnsi="Arial" w:cs="Arial"/>
          <w:b/>
          <w:bCs/>
          <w:sz w:val="24"/>
          <w:szCs w:val="24"/>
          <w:lang w:eastAsia="ru-RU"/>
        </w:rPr>
        <w:br/>
        <w:t>функции по осуществлению лицензионного контроля в сфере</w:t>
      </w:r>
      <w:r w:rsidRPr="006526AE">
        <w:rPr>
          <w:rFonts w:ascii="Arial" w:eastAsia="Times New Roman" w:hAnsi="Arial" w:cs="Arial"/>
          <w:b/>
          <w:bCs/>
          <w:sz w:val="24"/>
          <w:szCs w:val="24"/>
          <w:lang w:eastAsia="ru-RU"/>
        </w:rPr>
        <w:br/>
        <w:t>деятельности по заготовке, хранению, переработке</w:t>
      </w:r>
      <w:r w:rsidRPr="006526AE">
        <w:rPr>
          <w:rFonts w:ascii="Arial" w:eastAsia="Times New Roman" w:hAnsi="Arial" w:cs="Arial"/>
          <w:b/>
          <w:bCs/>
          <w:sz w:val="24"/>
          <w:szCs w:val="24"/>
          <w:lang w:eastAsia="ru-RU"/>
        </w:rPr>
        <w:br/>
        <w:t>и реализации лома черных металлов, цветных металлов</w:t>
      </w:r>
    </w:p>
    <w:p w14:paraId="2FD0C04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            Министерство природных ресурсов Забайкальского края </w:t>
      </w:r>
    </w:p>
    <w:p w14:paraId="766D1FE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536D14D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672007, г. Чита, ул. Чкалова, 136, тел.: 8 (3022) 32-47-01,</w:t>
      </w:r>
    </w:p>
    <w:p w14:paraId="1AC6548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val="en-US" w:eastAsia="ru-RU"/>
        </w:rPr>
      </w:pPr>
      <w:r w:rsidRPr="006526AE">
        <w:rPr>
          <w:rFonts w:ascii="Courier New" w:eastAsia="Times New Roman" w:hAnsi="Courier New" w:cs="Courier New"/>
          <w:spacing w:val="-18"/>
          <w:sz w:val="24"/>
          <w:szCs w:val="24"/>
          <w:lang w:eastAsia="ru-RU"/>
        </w:rPr>
        <w:t>                       </w:t>
      </w:r>
      <w:r w:rsidRPr="006526AE">
        <w:rPr>
          <w:rFonts w:ascii="Courier New" w:eastAsia="Times New Roman" w:hAnsi="Courier New" w:cs="Courier New"/>
          <w:spacing w:val="-18"/>
          <w:sz w:val="24"/>
          <w:szCs w:val="24"/>
          <w:lang w:val="en-US" w:eastAsia="ru-RU"/>
        </w:rPr>
        <w:t xml:space="preserve">e-mail: info@minprir.e-zab.ru </w:t>
      </w:r>
    </w:p>
    <w:p w14:paraId="45A67F2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r>
      <w:r w:rsidRPr="006526AE">
        <w:rPr>
          <w:rFonts w:ascii="Courier New" w:eastAsia="Times New Roman" w:hAnsi="Courier New" w:cs="Courier New"/>
          <w:spacing w:val="-18"/>
          <w:sz w:val="24"/>
          <w:szCs w:val="24"/>
          <w:lang w:val="en-US" w:eastAsia="ru-RU"/>
        </w:rPr>
        <w:t>                          </w:t>
      </w:r>
      <w:r w:rsidRPr="006526AE">
        <w:rPr>
          <w:rFonts w:ascii="Courier New" w:eastAsia="Times New Roman" w:hAnsi="Courier New" w:cs="Courier New"/>
          <w:spacing w:val="-18"/>
          <w:sz w:val="24"/>
          <w:szCs w:val="24"/>
          <w:lang w:eastAsia="ru-RU"/>
        </w:rPr>
        <w:t>ПРЕДПИСАНИЕ N ________</w:t>
      </w:r>
    </w:p>
    <w:p w14:paraId="1F683A5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об устранении выявленных нарушений </w:t>
      </w:r>
    </w:p>
    <w:p w14:paraId="7C938A5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 ___________ 20__ г.</w:t>
      </w:r>
    </w:p>
    <w:p w14:paraId="432E871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6B02523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(должность, фамилия и инициалы лица, выдавшего предписание)</w:t>
      </w:r>
    </w:p>
    <w:p w14:paraId="5318799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По результатам ____________________________________________________________</w:t>
      </w:r>
    </w:p>
    <w:p w14:paraId="6CFD9AD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582A86D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(проведения планового (внепланового) мероприятия по контролю, N и дата </w:t>
      </w:r>
    </w:p>
    <w:p w14:paraId="7283EAC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приказа)</w:t>
      </w:r>
    </w:p>
    <w:p w14:paraId="49D3AE9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на основании Акта проверки от ________________ г. N ___________ в отношении </w:t>
      </w:r>
    </w:p>
    <w:p w14:paraId="58DE857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6BB3FF0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(полное и (в случае, если имеется) сокращенное наименование, в том числе </w:t>
      </w:r>
    </w:p>
    <w:p w14:paraId="734C6C1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фирменное наименование юридического лица, фамилия, имя и отчество (если </w:t>
      </w:r>
    </w:p>
    <w:p w14:paraId="55DC7F0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имеется) индивидуального предпринимателя)</w:t>
      </w:r>
    </w:p>
    <w:p w14:paraId="07014DE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в присутствии _____________________________________________________________</w:t>
      </w:r>
    </w:p>
    <w:p w14:paraId="5816C9D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(должность, Ф.И.О. законного/уполномоченного представителя </w:t>
      </w:r>
    </w:p>
    <w:p w14:paraId="7D4A5A6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юридического лица, индивидуального предпринимателя)</w:t>
      </w:r>
    </w:p>
    <w:p w14:paraId="287A1F3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ПРЕДПИСЫВАЮ:</w:t>
      </w:r>
    </w:p>
    <w:tbl>
      <w:tblPr>
        <w:tblW w:w="0" w:type="auto"/>
        <w:tblCellMar>
          <w:left w:w="0" w:type="dxa"/>
          <w:right w:w="0" w:type="dxa"/>
        </w:tblCellMar>
        <w:tblLook w:val="04A0" w:firstRow="1" w:lastRow="0" w:firstColumn="1" w:lastColumn="0" w:noHBand="0" w:noVBand="1"/>
      </w:tblPr>
      <w:tblGrid>
        <w:gridCol w:w="921"/>
        <w:gridCol w:w="6226"/>
        <w:gridCol w:w="2208"/>
      </w:tblGrid>
      <w:tr w:rsidR="006526AE" w:rsidRPr="006526AE" w14:paraId="5C6A82FC" w14:textId="77777777" w:rsidTr="006526AE">
        <w:trPr>
          <w:trHeight w:val="15"/>
        </w:trPr>
        <w:tc>
          <w:tcPr>
            <w:tcW w:w="924" w:type="dxa"/>
            <w:hideMark/>
          </w:tcPr>
          <w:p w14:paraId="700B80A0" w14:textId="77777777" w:rsidR="006526AE" w:rsidRPr="006526AE" w:rsidRDefault="006526AE" w:rsidP="006526AE">
            <w:pPr>
              <w:spacing w:after="200" w:line="276" w:lineRule="auto"/>
              <w:rPr>
                <w:rFonts w:ascii="Courier New" w:eastAsia="Times New Roman" w:hAnsi="Courier New" w:cs="Courier New"/>
                <w:spacing w:val="-18"/>
                <w:sz w:val="24"/>
                <w:szCs w:val="24"/>
                <w:lang w:eastAsia="ru-RU"/>
              </w:rPr>
            </w:pPr>
          </w:p>
        </w:tc>
        <w:tc>
          <w:tcPr>
            <w:tcW w:w="6283" w:type="dxa"/>
            <w:hideMark/>
          </w:tcPr>
          <w:p w14:paraId="04527490" w14:textId="77777777" w:rsidR="006526AE" w:rsidRPr="006526AE" w:rsidRDefault="006526AE" w:rsidP="006526AE">
            <w:pPr>
              <w:spacing w:after="200" w:line="276" w:lineRule="auto"/>
              <w:rPr>
                <w:rFonts w:ascii="Calibri" w:eastAsia="Calibri" w:hAnsi="Calibri" w:cs="Times New Roman"/>
                <w:sz w:val="20"/>
                <w:szCs w:val="20"/>
                <w:lang w:eastAsia="ru-RU"/>
              </w:rPr>
            </w:pPr>
          </w:p>
        </w:tc>
        <w:tc>
          <w:tcPr>
            <w:tcW w:w="2218" w:type="dxa"/>
            <w:hideMark/>
          </w:tcPr>
          <w:p w14:paraId="6A4E644B" w14:textId="77777777" w:rsidR="006526AE" w:rsidRPr="006526AE" w:rsidRDefault="006526AE" w:rsidP="006526AE">
            <w:pPr>
              <w:spacing w:after="200" w:line="276" w:lineRule="auto"/>
              <w:rPr>
                <w:rFonts w:ascii="Calibri" w:eastAsia="Calibri" w:hAnsi="Calibri" w:cs="Times New Roman"/>
                <w:sz w:val="20"/>
                <w:szCs w:val="20"/>
                <w:lang w:eastAsia="ru-RU"/>
              </w:rPr>
            </w:pPr>
          </w:p>
        </w:tc>
      </w:tr>
      <w:tr w:rsidR="006526AE" w:rsidRPr="006526AE" w14:paraId="2477F45F" w14:textId="77777777" w:rsidTr="006526A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FF368" w14:textId="77777777" w:rsidR="006526AE" w:rsidRPr="006526AE" w:rsidRDefault="006526AE" w:rsidP="006526AE">
            <w:pPr>
              <w:spacing w:after="0" w:line="240" w:lineRule="auto"/>
              <w:jc w:val="center"/>
              <w:textAlignment w:val="baseline"/>
              <w:rPr>
                <w:rFonts w:ascii="Times New Roman" w:eastAsia="Times New Roman" w:hAnsi="Times New Roman" w:cs="Times New Roman"/>
                <w:sz w:val="24"/>
                <w:szCs w:val="24"/>
                <w:lang w:eastAsia="ru-RU"/>
              </w:rPr>
            </w:pPr>
            <w:r w:rsidRPr="006526AE">
              <w:rPr>
                <w:rFonts w:ascii="Times New Roman" w:eastAsia="Times New Roman" w:hAnsi="Times New Roman" w:cs="Times New Roman"/>
                <w:sz w:val="24"/>
                <w:szCs w:val="24"/>
                <w:lang w:eastAsia="ru-RU"/>
              </w:rPr>
              <w:lastRenderedPageBreak/>
              <w:t>N п/п</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9D245" w14:textId="77777777" w:rsidR="006526AE" w:rsidRPr="006526AE" w:rsidRDefault="006526AE" w:rsidP="006526AE">
            <w:pPr>
              <w:spacing w:after="0" w:line="240" w:lineRule="auto"/>
              <w:jc w:val="center"/>
              <w:textAlignment w:val="baseline"/>
              <w:rPr>
                <w:rFonts w:ascii="Times New Roman" w:eastAsia="Times New Roman" w:hAnsi="Times New Roman" w:cs="Times New Roman"/>
                <w:sz w:val="24"/>
                <w:szCs w:val="24"/>
                <w:lang w:eastAsia="ru-RU"/>
              </w:rPr>
            </w:pPr>
            <w:r w:rsidRPr="006526AE">
              <w:rPr>
                <w:rFonts w:ascii="Times New Roman" w:eastAsia="Times New Roman" w:hAnsi="Times New Roman" w:cs="Times New Roman"/>
                <w:sz w:val="24"/>
                <w:szCs w:val="24"/>
                <w:lang w:eastAsia="ru-RU"/>
              </w:rPr>
              <w:t>Описание выявленного нарушения, наименование нормативного документа, требование которого нарушено (не соблюдено)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473B7" w14:textId="77777777" w:rsidR="006526AE" w:rsidRPr="006526AE" w:rsidRDefault="006526AE" w:rsidP="006526AE">
            <w:pPr>
              <w:spacing w:after="0" w:line="240" w:lineRule="auto"/>
              <w:jc w:val="center"/>
              <w:textAlignment w:val="baseline"/>
              <w:rPr>
                <w:rFonts w:ascii="Times New Roman" w:eastAsia="Times New Roman" w:hAnsi="Times New Roman" w:cs="Times New Roman"/>
                <w:sz w:val="24"/>
                <w:szCs w:val="24"/>
                <w:lang w:eastAsia="ru-RU"/>
              </w:rPr>
            </w:pPr>
            <w:r w:rsidRPr="006526AE">
              <w:rPr>
                <w:rFonts w:ascii="Times New Roman" w:eastAsia="Times New Roman" w:hAnsi="Times New Roman" w:cs="Times New Roman"/>
                <w:sz w:val="24"/>
                <w:szCs w:val="24"/>
                <w:lang w:eastAsia="ru-RU"/>
              </w:rPr>
              <w:t>Сроки устранения нарушений</w:t>
            </w:r>
          </w:p>
        </w:tc>
      </w:tr>
      <w:tr w:rsidR="006526AE" w:rsidRPr="006526AE" w14:paraId="3282CEAB" w14:textId="77777777" w:rsidTr="006526AE">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69F87" w14:textId="77777777" w:rsidR="006526AE" w:rsidRPr="006526AE" w:rsidRDefault="006526AE" w:rsidP="006526AE">
            <w:pPr>
              <w:spacing w:after="200" w:line="276" w:lineRule="auto"/>
              <w:rPr>
                <w:rFonts w:ascii="Times New Roman" w:eastAsia="Times New Roman" w:hAnsi="Times New Roman" w:cs="Times New Roman"/>
                <w:sz w:val="24"/>
                <w:szCs w:val="24"/>
                <w:lang w:eastAsia="ru-RU"/>
              </w:rPr>
            </w:pPr>
          </w:p>
        </w:tc>
      </w:tr>
      <w:tr w:rsidR="006526AE" w:rsidRPr="006526AE" w14:paraId="6FFB01D1" w14:textId="77777777" w:rsidTr="006526A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F3AAE"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B06C5"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F7A12" w14:textId="77777777" w:rsidR="006526AE" w:rsidRPr="006526AE" w:rsidRDefault="006526AE" w:rsidP="006526AE">
            <w:pPr>
              <w:spacing w:after="0" w:line="276" w:lineRule="auto"/>
              <w:rPr>
                <w:rFonts w:ascii="Calibri" w:eastAsia="Calibri" w:hAnsi="Calibri" w:cs="Times New Roman"/>
                <w:sz w:val="20"/>
                <w:szCs w:val="20"/>
                <w:lang w:eastAsia="ru-RU"/>
              </w:rPr>
            </w:pPr>
          </w:p>
        </w:tc>
      </w:tr>
      <w:tr w:rsidR="006526AE" w:rsidRPr="006526AE" w14:paraId="3DB13A51" w14:textId="77777777" w:rsidTr="006526A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1A3BE"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36A65"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56B45" w14:textId="77777777" w:rsidR="006526AE" w:rsidRPr="006526AE" w:rsidRDefault="006526AE" w:rsidP="006526AE">
            <w:pPr>
              <w:spacing w:after="0" w:line="276" w:lineRule="auto"/>
              <w:rPr>
                <w:rFonts w:ascii="Calibri" w:eastAsia="Calibri" w:hAnsi="Calibri" w:cs="Times New Roman"/>
                <w:sz w:val="20"/>
                <w:szCs w:val="20"/>
                <w:lang w:eastAsia="ru-RU"/>
              </w:rPr>
            </w:pPr>
          </w:p>
        </w:tc>
      </w:tr>
      <w:tr w:rsidR="006526AE" w:rsidRPr="006526AE" w14:paraId="17311E29" w14:textId="77777777" w:rsidTr="006526A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6FFD4"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15004"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787CA" w14:textId="77777777" w:rsidR="006526AE" w:rsidRPr="006526AE" w:rsidRDefault="006526AE" w:rsidP="006526AE">
            <w:pPr>
              <w:spacing w:after="0" w:line="276" w:lineRule="auto"/>
              <w:rPr>
                <w:rFonts w:ascii="Calibri" w:eastAsia="Calibri" w:hAnsi="Calibri" w:cs="Times New Roman"/>
                <w:sz w:val="20"/>
                <w:szCs w:val="20"/>
                <w:lang w:eastAsia="ru-RU"/>
              </w:rPr>
            </w:pPr>
          </w:p>
        </w:tc>
      </w:tr>
      <w:tr w:rsidR="006526AE" w:rsidRPr="006526AE" w14:paraId="67ED43D3" w14:textId="77777777" w:rsidTr="006526A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ED333"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9303C"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2612" w14:textId="77777777" w:rsidR="006526AE" w:rsidRPr="006526AE" w:rsidRDefault="006526AE" w:rsidP="006526AE">
            <w:pPr>
              <w:spacing w:after="0" w:line="276" w:lineRule="auto"/>
              <w:rPr>
                <w:rFonts w:ascii="Calibri" w:eastAsia="Calibri" w:hAnsi="Calibri" w:cs="Times New Roman"/>
                <w:sz w:val="20"/>
                <w:szCs w:val="20"/>
                <w:lang w:eastAsia="ru-RU"/>
              </w:rPr>
            </w:pPr>
          </w:p>
        </w:tc>
      </w:tr>
      <w:tr w:rsidR="006526AE" w:rsidRPr="006526AE" w14:paraId="41FAE4D2" w14:textId="77777777" w:rsidTr="006526A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FD3D7"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E9EF2" w14:textId="77777777" w:rsidR="006526AE" w:rsidRPr="006526AE" w:rsidRDefault="006526AE" w:rsidP="006526AE">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47A76" w14:textId="77777777" w:rsidR="006526AE" w:rsidRPr="006526AE" w:rsidRDefault="006526AE" w:rsidP="006526AE">
            <w:pPr>
              <w:spacing w:after="0" w:line="276" w:lineRule="auto"/>
              <w:rPr>
                <w:rFonts w:ascii="Calibri" w:eastAsia="Calibri" w:hAnsi="Calibri" w:cs="Times New Roman"/>
                <w:sz w:val="20"/>
                <w:szCs w:val="20"/>
                <w:lang w:eastAsia="ru-RU"/>
              </w:rPr>
            </w:pPr>
          </w:p>
        </w:tc>
      </w:tr>
    </w:tbl>
    <w:p w14:paraId="5129321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w:t>
      </w:r>
      <w:proofErr w:type="gramStart"/>
      <w:r w:rsidRPr="006526AE">
        <w:rPr>
          <w:rFonts w:ascii="Courier New" w:eastAsia="Times New Roman" w:hAnsi="Courier New" w:cs="Courier New"/>
          <w:spacing w:val="-18"/>
          <w:sz w:val="24"/>
          <w:szCs w:val="24"/>
          <w:lang w:eastAsia="ru-RU"/>
        </w:rPr>
        <w:t>Настоящее  предписание</w:t>
      </w:r>
      <w:proofErr w:type="gramEnd"/>
      <w:r w:rsidRPr="006526AE">
        <w:rPr>
          <w:rFonts w:ascii="Courier New" w:eastAsia="Times New Roman" w:hAnsi="Courier New" w:cs="Courier New"/>
          <w:spacing w:val="-18"/>
          <w:sz w:val="24"/>
          <w:szCs w:val="24"/>
          <w:lang w:eastAsia="ru-RU"/>
        </w:rPr>
        <w:t xml:space="preserve"> выдано для принятия мер по устранению выявленных </w:t>
      </w:r>
    </w:p>
    <w:p w14:paraId="34747CF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нарушений.</w:t>
      </w:r>
    </w:p>
    <w:p w14:paraId="73EB084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Информацию  о</w:t>
      </w:r>
      <w:proofErr w:type="gramEnd"/>
      <w:r w:rsidRPr="006526AE">
        <w:rPr>
          <w:rFonts w:ascii="Courier New" w:eastAsia="Times New Roman" w:hAnsi="Courier New" w:cs="Courier New"/>
          <w:spacing w:val="-18"/>
          <w:sz w:val="24"/>
          <w:szCs w:val="24"/>
          <w:lang w:eastAsia="ru-RU"/>
        </w:rPr>
        <w:t xml:space="preserve">  выполнении  пунктов  настоящего  предписания  необходимо </w:t>
      </w:r>
    </w:p>
    <w:p w14:paraId="1AA9E2B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направить в письменной форме в установленные сроки в Министерство природных </w:t>
      </w:r>
    </w:p>
    <w:p w14:paraId="026A51A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ресурсов Забайкальского края.</w:t>
      </w:r>
    </w:p>
    <w:p w14:paraId="43CC4E9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Невыполнение  предписания</w:t>
      </w:r>
      <w:proofErr w:type="gramEnd"/>
      <w:r w:rsidRPr="006526AE">
        <w:rPr>
          <w:rFonts w:ascii="Courier New" w:eastAsia="Times New Roman" w:hAnsi="Courier New" w:cs="Courier New"/>
          <w:spacing w:val="-18"/>
          <w:sz w:val="24"/>
          <w:szCs w:val="24"/>
          <w:lang w:eastAsia="ru-RU"/>
        </w:rPr>
        <w:t xml:space="preserve">  в установленный срок является основанием для </w:t>
      </w:r>
    </w:p>
    <w:p w14:paraId="0FEFAA3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привлечения  лица</w:t>
      </w:r>
      <w:proofErr w:type="gramEnd"/>
      <w:r w:rsidRPr="006526AE">
        <w:rPr>
          <w:rFonts w:ascii="Courier New" w:eastAsia="Times New Roman" w:hAnsi="Courier New" w:cs="Courier New"/>
          <w:spacing w:val="-18"/>
          <w:sz w:val="24"/>
          <w:szCs w:val="24"/>
          <w:lang w:eastAsia="ru-RU"/>
        </w:rPr>
        <w:t xml:space="preserve">  к  административной  ответственности  в  соответствии со </w:t>
      </w:r>
    </w:p>
    <w:p w14:paraId="7860A7C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статьей    19.5    Кодекса   Российской   Федерации   об   административных </w:t>
      </w:r>
    </w:p>
    <w:p w14:paraId="2F12AF2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правонарушениях.</w:t>
      </w:r>
    </w:p>
    <w:p w14:paraId="7AD5536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Вынесение  настоящего</w:t>
      </w:r>
      <w:proofErr w:type="gramEnd"/>
      <w:r w:rsidRPr="006526AE">
        <w:rPr>
          <w:rFonts w:ascii="Courier New" w:eastAsia="Times New Roman" w:hAnsi="Courier New" w:cs="Courier New"/>
          <w:spacing w:val="-18"/>
          <w:sz w:val="24"/>
          <w:szCs w:val="24"/>
          <w:lang w:eastAsia="ru-RU"/>
        </w:rPr>
        <w:t xml:space="preserve">  предписания  является  основанием для проведения </w:t>
      </w:r>
    </w:p>
    <w:p w14:paraId="64EED05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контрольных мероприятий по проверке полноты и правильности его исполнения.</w:t>
      </w:r>
    </w:p>
    <w:p w14:paraId="38BBA61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С предписанием ознакомлен _________________________________________________</w:t>
      </w:r>
    </w:p>
    <w:p w14:paraId="11DFD6A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(Ф.И.О., подпись)</w:t>
      </w:r>
    </w:p>
    <w:p w14:paraId="533AF97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Сведения об отказе в ознакомлении с предписанием и отказе от подписи ______</w:t>
      </w:r>
    </w:p>
    <w:p w14:paraId="188155E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34C9223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Подписи лиц, проводивших проверку: ________________________________________</w:t>
      </w:r>
    </w:p>
    <w:p w14:paraId="23323A4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Экземпляр предписания на ____ листах для исполнения получен </w:t>
      </w:r>
    </w:p>
    <w:p w14:paraId="58F356C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0A5573C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0B475E7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(должность, Ф.И.О., подпись, дата)</w:t>
      </w:r>
    </w:p>
    <w:p w14:paraId="4BFF54B8" w14:textId="77777777" w:rsidR="006526AE" w:rsidRPr="006526AE" w:rsidRDefault="006526AE" w:rsidP="006526AE">
      <w:pPr>
        <w:spacing w:after="240" w:line="240" w:lineRule="auto"/>
        <w:jc w:val="right"/>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Приложение N 3</w:t>
      </w:r>
      <w:r w:rsidRPr="006526AE">
        <w:rPr>
          <w:rFonts w:ascii="Arial" w:eastAsia="Times New Roman" w:hAnsi="Arial" w:cs="Arial"/>
          <w:b/>
          <w:bCs/>
          <w:sz w:val="24"/>
          <w:szCs w:val="24"/>
          <w:lang w:eastAsia="ru-RU"/>
        </w:rPr>
        <w:br/>
        <w:t>к Административному регламенту исполнения Министерством</w:t>
      </w:r>
      <w:r w:rsidRPr="006526AE">
        <w:rPr>
          <w:rFonts w:ascii="Arial" w:eastAsia="Times New Roman" w:hAnsi="Arial" w:cs="Arial"/>
          <w:b/>
          <w:bCs/>
          <w:sz w:val="24"/>
          <w:szCs w:val="24"/>
          <w:lang w:eastAsia="ru-RU"/>
        </w:rPr>
        <w:br/>
        <w:t>природных ресурсов Забайкальского края государственной</w:t>
      </w:r>
      <w:r w:rsidRPr="006526AE">
        <w:rPr>
          <w:rFonts w:ascii="Arial" w:eastAsia="Times New Roman" w:hAnsi="Arial" w:cs="Arial"/>
          <w:b/>
          <w:bCs/>
          <w:sz w:val="24"/>
          <w:szCs w:val="24"/>
          <w:lang w:eastAsia="ru-RU"/>
        </w:rPr>
        <w:br/>
        <w:t>функции по осуществлению лицензионного контроля в сфере</w:t>
      </w:r>
      <w:r w:rsidRPr="006526AE">
        <w:rPr>
          <w:rFonts w:ascii="Arial" w:eastAsia="Times New Roman" w:hAnsi="Arial" w:cs="Arial"/>
          <w:b/>
          <w:bCs/>
          <w:sz w:val="24"/>
          <w:szCs w:val="24"/>
          <w:lang w:eastAsia="ru-RU"/>
        </w:rPr>
        <w:br/>
        <w:t>деятельности по заготовке, хранению, переработке</w:t>
      </w:r>
      <w:r w:rsidRPr="006526AE">
        <w:rPr>
          <w:rFonts w:ascii="Arial" w:eastAsia="Times New Roman" w:hAnsi="Arial" w:cs="Arial"/>
          <w:b/>
          <w:bCs/>
          <w:sz w:val="24"/>
          <w:szCs w:val="24"/>
          <w:lang w:eastAsia="ru-RU"/>
        </w:rPr>
        <w:br/>
        <w:t>и реализации лома черных металлов, цветных металлов</w:t>
      </w:r>
    </w:p>
    <w:p w14:paraId="1D61E2C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            Министерство природных ресурсов Забайкальского края </w:t>
      </w:r>
    </w:p>
    <w:p w14:paraId="4F44934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14D3C99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672007, г. Чита, ул. Чкалова, 136, тел.: 8 (3022) 32-47-01,</w:t>
      </w:r>
    </w:p>
    <w:p w14:paraId="1BEA614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val="en-US" w:eastAsia="ru-RU"/>
        </w:rPr>
      </w:pPr>
      <w:r w:rsidRPr="006526AE">
        <w:rPr>
          <w:rFonts w:ascii="Courier New" w:eastAsia="Times New Roman" w:hAnsi="Courier New" w:cs="Courier New"/>
          <w:spacing w:val="-18"/>
          <w:sz w:val="24"/>
          <w:szCs w:val="24"/>
          <w:lang w:eastAsia="ru-RU"/>
        </w:rPr>
        <w:lastRenderedPageBreak/>
        <w:t>                       </w:t>
      </w:r>
      <w:r w:rsidRPr="006526AE">
        <w:rPr>
          <w:rFonts w:ascii="Courier New" w:eastAsia="Times New Roman" w:hAnsi="Courier New" w:cs="Courier New"/>
          <w:spacing w:val="-18"/>
          <w:sz w:val="24"/>
          <w:szCs w:val="24"/>
          <w:lang w:val="en-US" w:eastAsia="ru-RU"/>
        </w:rPr>
        <w:t xml:space="preserve">e-mail: info@minprir.e-zab.ru </w:t>
      </w:r>
    </w:p>
    <w:p w14:paraId="09A3BBF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r>
      <w:r w:rsidRPr="006526AE">
        <w:rPr>
          <w:rFonts w:ascii="Courier New" w:eastAsia="Times New Roman" w:hAnsi="Courier New" w:cs="Courier New"/>
          <w:spacing w:val="-18"/>
          <w:sz w:val="24"/>
          <w:szCs w:val="24"/>
          <w:lang w:val="en-US" w:eastAsia="ru-RU"/>
        </w:rPr>
        <w:t>                                 </w:t>
      </w:r>
      <w:r w:rsidRPr="006526AE">
        <w:rPr>
          <w:rFonts w:ascii="Courier New" w:eastAsia="Times New Roman" w:hAnsi="Courier New" w:cs="Courier New"/>
          <w:spacing w:val="-18"/>
          <w:sz w:val="24"/>
          <w:szCs w:val="24"/>
          <w:lang w:eastAsia="ru-RU"/>
        </w:rPr>
        <w:t xml:space="preserve">ПРОТОКОЛ </w:t>
      </w:r>
    </w:p>
    <w:p w14:paraId="696DAE6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об административном правонарушении </w:t>
      </w:r>
    </w:p>
    <w:p w14:paraId="2FC91C9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 ___________ 20__ г. _________________________________________________</w:t>
      </w:r>
    </w:p>
    <w:p w14:paraId="515B491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(место составления)</w:t>
      </w:r>
    </w:p>
    <w:p w14:paraId="360ED41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71EB31B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(должность, фамилия и инициалы лица, составившего протокол)</w:t>
      </w:r>
    </w:p>
    <w:p w14:paraId="66DE747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7F2714B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составил  настоящий</w:t>
      </w:r>
      <w:proofErr w:type="gramEnd"/>
      <w:r w:rsidRPr="006526AE">
        <w:rPr>
          <w:rFonts w:ascii="Courier New" w:eastAsia="Times New Roman" w:hAnsi="Courier New" w:cs="Courier New"/>
          <w:spacing w:val="-18"/>
          <w:sz w:val="24"/>
          <w:szCs w:val="24"/>
          <w:lang w:eastAsia="ru-RU"/>
        </w:rPr>
        <w:t xml:space="preserve">  протокол  о  том,  что при  осуществлении/рассмотрении </w:t>
      </w:r>
    </w:p>
    <w:p w14:paraId="195239E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0284E86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(указать обстоятельства обнаружения достаточных данных,</w:t>
      </w:r>
    </w:p>
    <w:p w14:paraId="3FD39C5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3420A96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указывающих на наличие события административного </w:t>
      </w:r>
    </w:p>
    <w:p w14:paraId="64103E1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5E2BF35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правонарушения, в том числе непосредственное обнаружение,</w:t>
      </w:r>
    </w:p>
    <w:p w14:paraId="572346C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7F5EB83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обнаружение при рассмотрении поступивших материалов,</w:t>
      </w:r>
    </w:p>
    <w:p w14:paraId="6FCD650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35AA8C8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сообщений, заявлений)</w:t>
      </w:r>
    </w:p>
    <w:p w14:paraId="6ADEB53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7CDA0CF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542F420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3404131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обнаружил следующее: ______________________________________________________</w:t>
      </w:r>
    </w:p>
    <w:p w14:paraId="1B5CC3A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(указать обнаруженные достаточные данные,</w:t>
      </w:r>
    </w:p>
    <w:p w14:paraId="50C9B76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658DC1E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указывающие на наличие события административного правонарушения,</w:t>
      </w:r>
    </w:p>
    <w:p w14:paraId="0A55CDA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18BF8C1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t xml:space="preserve">       в том числе дата, время и место совершения административного </w:t>
      </w:r>
    </w:p>
    <w:p w14:paraId="076DEA9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правонарушения)</w:t>
      </w:r>
    </w:p>
    <w:p w14:paraId="1ECE022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6035040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6CE78DE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0A3BB43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2F7D0E4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6B99760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7952129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5CA0AE5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1B4CCD9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Таким  образом</w:t>
      </w:r>
      <w:proofErr w:type="gramEnd"/>
      <w:r w:rsidRPr="006526AE">
        <w:rPr>
          <w:rFonts w:ascii="Courier New" w:eastAsia="Times New Roman" w:hAnsi="Courier New" w:cs="Courier New"/>
          <w:spacing w:val="-18"/>
          <w:sz w:val="24"/>
          <w:szCs w:val="24"/>
          <w:lang w:eastAsia="ru-RU"/>
        </w:rPr>
        <w:t xml:space="preserve">,  совершено административное правонарушение, предусмотренное </w:t>
      </w:r>
    </w:p>
    <w:p w14:paraId="6C78FEF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частью/статьей    _____________    Кодекса    Российской    Федерации    об </w:t>
      </w:r>
    </w:p>
    <w:p w14:paraId="78DA180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административном правонарушении.</w:t>
      </w:r>
    </w:p>
    <w:p w14:paraId="61D8BDB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Сведения  о</w:t>
      </w:r>
      <w:proofErr w:type="gramEnd"/>
      <w:r w:rsidRPr="006526AE">
        <w:rPr>
          <w:rFonts w:ascii="Courier New" w:eastAsia="Times New Roman" w:hAnsi="Courier New" w:cs="Courier New"/>
          <w:spacing w:val="-18"/>
          <w:sz w:val="24"/>
          <w:szCs w:val="24"/>
          <w:lang w:eastAsia="ru-RU"/>
        </w:rPr>
        <w:t xml:space="preserve">  лице, в отношении которого возбуждено дело об административном </w:t>
      </w:r>
    </w:p>
    <w:p w14:paraId="52F2714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правонарушении:</w:t>
      </w:r>
    </w:p>
    <w:p w14:paraId="39F107FD"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6ECC422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(для юридического лица - полное наименование, место нахождения, ИНН, ОГРН;</w:t>
      </w:r>
    </w:p>
    <w:p w14:paraId="2D13032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4D6CA42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для должностного лица - Ф.И.О., полное наименование должностного лица,</w:t>
      </w:r>
    </w:p>
    <w:p w14:paraId="5BE1E30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место работы,</w:t>
      </w:r>
    </w:p>
    <w:p w14:paraId="03CF573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445294E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дата рождения, место регистрации (место жительства), данные паспорта;</w:t>
      </w:r>
    </w:p>
    <w:p w14:paraId="2F264DC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6B82EDE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для индивидуального предпринимателя - Ф.И.О., дата рождения, место </w:t>
      </w:r>
    </w:p>
    <w:p w14:paraId="18ECFD7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регистрации (место жительства),</w:t>
      </w:r>
    </w:p>
    <w:p w14:paraId="56C3F27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363A1A0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ИНН, дата и N свидетельства о государственной регистрации, данные паспорта)</w:t>
      </w:r>
    </w:p>
    <w:p w14:paraId="6E051AA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54DBE3D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t>Лицу ______________________________________________________________________</w:t>
      </w:r>
    </w:p>
    <w:p w14:paraId="12C0761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(Ф.И.О. лица, в отношении которого возбуждено дело </w:t>
      </w:r>
    </w:p>
    <w:p w14:paraId="7C7E1E2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0D58807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об административном правонарушении (законного представителя </w:t>
      </w:r>
    </w:p>
    <w:p w14:paraId="1744054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278C592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юридического лица))</w:t>
      </w:r>
    </w:p>
    <w:p w14:paraId="4E45028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r>
      <w:proofErr w:type="gramStart"/>
      <w:r w:rsidRPr="006526AE">
        <w:rPr>
          <w:rFonts w:ascii="Courier New" w:eastAsia="Times New Roman" w:hAnsi="Courier New" w:cs="Courier New"/>
          <w:spacing w:val="-18"/>
          <w:sz w:val="24"/>
          <w:szCs w:val="24"/>
          <w:lang w:eastAsia="ru-RU"/>
        </w:rPr>
        <w:t>разъяснены  его</w:t>
      </w:r>
      <w:proofErr w:type="gramEnd"/>
      <w:r w:rsidRPr="006526AE">
        <w:rPr>
          <w:rFonts w:ascii="Courier New" w:eastAsia="Times New Roman" w:hAnsi="Courier New" w:cs="Courier New"/>
          <w:spacing w:val="-18"/>
          <w:sz w:val="24"/>
          <w:szCs w:val="24"/>
          <w:lang w:eastAsia="ru-RU"/>
        </w:rPr>
        <w:t xml:space="preserve">  права  и  обязанности, предусмотренные Кодексом Российской </w:t>
      </w:r>
    </w:p>
    <w:p w14:paraId="487E312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Федерации об административных правонарушениях:</w:t>
      </w:r>
    </w:p>
    <w:p w14:paraId="2C30B60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63C3227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(подпись)</w:t>
      </w:r>
    </w:p>
    <w:p w14:paraId="500E5B3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Иным участникам производства по делу ______________________________________</w:t>
      </w:r>
    </w:p>
    <w:p w14:paraId="51CD3B7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(Ф.И.О. лиц, являющихся </w:t>
      </w:r>
    </w:p>
    <w:p w14:paraId="496F4E2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4E16D72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участниками производства по делу, - потерпевший, свидетель,</w:t>
      </w:r>
    </w:p>
    <w:p w14:paraId="5D4A00D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7B0E042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понятой, специалист, эксперт, переводчик, защитник, представитель)</w:t>
      </w:r>
    </w:p>
    <w:p w14:paraId="63C1344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r>
      <w:proofErr w:type="gramStart"/>
      <w:r w:rsidRPr="006526AE">
        <w:rPr>
          <w:rFonts w:ascii="Courier New" w:eastAsia="Times New Roman" w:hAnsi="Courier New" w:cs="Courier New"/>
          <w:spacing w:val="-18"/>
          <w:sz w:val="24"/>
          <w:szCs w:val="24"/>
          <w:lang w:eastAsia="ru-RU"/>
        </w:rPr>
        <w:t>разъяснены  их</w:t>
      </w:r>
      <w:proofErr w:type="gramEnd"/>
      <w:r w:rsidRPr="006526AE">
        <w:rPr>
          <w:rFonts w:ascii="Courier New" w:eastAsia="Times New Roman" w:hAnsi="Courier New" w:cs="Courier New"/>
          <w:spacing w:val="-18"/>
          <w:sz w:val="24"/>
          <w:szCs w:val="24"/>
          <w:lang w:eastAsia="ru-RU"/>
        </w:rPr>
        <w:t xml:space="preserve">  права  и  обязанности,  предусмотренные Кодексом Российской </w:t>
      </w:r>
    </w:p>
    <w:p w14:paraId="05FFCDA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Федерации об административных правонарушениях:</w:t>
      </w:r>
    </w:p>
    <w:p w14:paraId="41825B0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40EB456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(подпись)</w:t>
      </w:r>
    </w:p>
    <w:p w14:paraId="1CD2782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r>
      <w:proofErr w:type="gramStart"/>
      <w:r w:rsidRPr="006526AE">
        <w:rPr>
          <w:rFonts w:ascii="Courier New" w:eastAsia="Times New Roman" w:hAnsi="Courier New" w:cs="Courier New"/>
          <w:spacing w:val="-18"/>
          <w:sz w:val="24"/>
          <w:szCs w:val="24"/>
          <w:lang w:eastAsia="ru-RU"/>
        </w:rPr>
        <w:t>Объяснения  лица</w:t>
      </w:r>
      <w:proofErr w:type="gramEnd"/>
      <w:r w:rsidRPr="006526AE">
        <w:rPr>
          <w:rFonts w:ascii="Courier New" w:eastAsia="Times New Roman" w:hAnsi="Courier New" w:cs="Courier New"/>
          <w:spacing w:val="-18"/>
          <w:sz w:val="24"/>
          <w:szCs w:val="24"/>
          <w:lang w:eastAsia="ru-RU"/>
        </w:rPr>
        <w:t xml:space="preserve">,  в  отношении  которого  ведется  производство по делу об </w:t>
      </w:r>
    </w:p>
    <w:p w14:paraId="5158540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административном правонарушении (законного представителя юридического лица)</w:t>
      </w:r>
    </w:p>
    <w:p w14:paraId="449D2F1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5D238FC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385038D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78A043C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3754F65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517A772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t>К протоколу прилагаются: __________________________________________________</w:t>
      </w:r>
    </w:p>
    <w:p w14:paraId="6239614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(перечень прилагаемых к протоколу документов)</w:t>
      </w:r>
    </w:p>
    <w:p w14:paraId="4E55489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38CEAF5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6C2A227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С протоколом ознакомлен, копию получил: ___________________________________</w:t>
      </w:r>
    </w:p>
    <w:p w14:paraId="27799C2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Подпись, инициалы и фамилия лица,</w:t>
      </w:r>
    </w:p>
    <w:p w14:paraId="7F686B7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63F0AD1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в отношении которого ведется производство по делу об административном </w:t>
      </w:r>
    </w:p>
    <w:p w14:paraId="232E4AE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правонарушении (его законного представителя)</w:t>
      </w:r>
    </w:p>
    <w:p w14:paraId="41FCC5E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___________________________________________________________________________</w:t>
      </w:r>
    </w:p>
    <w:p w14:paraId="19401E8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4BE0206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(в случае отказа от подписания протокола делается соответствующая запись)</w:t>
      </w:r>
    </w:p>
    <w:p w14:paraId="7048A0F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Подпись лица, составившего </w:t>
      </w:r>
      <w:proofErr w:type="gramStart"/>
      <w:r w:rsidRPr="006526AE">
        <w:rPr>
          <w:rFonts w:ascii="Courier New" w:eastAsia="Times New Roman" w:hAnsi="Courier New" w:cs="Courier New"/>
          <w:spacing w:val="-18"/>
          <w:sz w:val="24"/>
          <w:szCs w:val="24"/>
          <w:lang w:eastAsia="ru-RU"/>
        </w:rPr>
        <w:t>протокол:   </w:t>
      </w:r>
      <w:proofErr w:type="gramEnd"/>
      <w:r w:rsidRPr="006526AE">
        <w:rPr>
          <w:rFonts w:ascii="Courier New" w:eastAsia="Times New Roman" w:hAnsi="Courier New" w:cs="Courier New"/>
          <w:spacing w:val="-18"/>
          <w:sz w:val="24"/>
          <w:szCs w:val="24"/>
          <w:lang w:eastAsia="ru-RU"/>
        </w:rPr>
        <w:t>_____________   ____________________</w:t>
      </w:r>
    </w:p>
    <w:p w14:paraId="2D549D8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подпись)   </w:t>
      </w:r>
      <w:proofErr w:type="gramEnd"/>
      <w:r w:rsidRPr="006526AE">
        <w:rPr>
          <w:rFonts w:ascii="Courier New" w:eastAsia="Times New Roman" w:hAnsi="Courier New" w:cs="Courier New"/>
          <w:spacing w:val="-18"/>
          <w:sz w:val="24"/>
          <w:szCs w:val="24"/>
          <w:lang w:eastAsia="ru-RU"/>
        </w:rPr>
        <w:t>  (инициалы и фамилия)</w:t>
      </w:r>
    </w:p>
    <w:p w14:paraId="222CA7C1" w14:textId="77777777" w:rsidR="006526AE" w:rsidRPr="006526AE" w:rsidRDefault="006526AE" w:rsidP="006526AE">
      <w:pPr>
        <w:spacing w:after="240" w:line="240" w:lineRule="auto"/>
        <w:jc w:val="right"/>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Приложение N 4</w:t>
      </w:r>
      <w:r w:rsidRPr="006526AE">
        <w:rPr>
          <w:rFonts w:ascii="Arial" w:eastAsia="Times New Roman" w:hAnsi="Arial" w:cs="Arial"/>
          <w:b/>
          <w:bCs/>
          <w:sz w:val="24"/>
          <w:szCs w:val="24"/>
          <w:lang w:eastAsia="ru-RU"/>
        </w:rPr>
        <w:br/>
        <w:t>к Административному регламенту исполнения Министерством</w:t>
      </w:r>
      <w:r w:rsidRPr="006526AE">
        <w:rPr>
          <w:rFonts w:ascii="Arial" w:eastAsia="Times New Roman" w:hAnsi="Arial" w:cs="Arial"/>
          <w:b/>
          <w:bCs/>
          <w:sz w:val="24"/>
          <w:szCs w:val="24"/>
          <w:lang w:eastAsia="ru-RU"/>
        </w:rPr>
        <w:br/>
        <w:t>природных ресурсов Забайкальского края государственной</w:t>
      </w:r>
      <w:r w:rsidRPr="006526AE">
        <w:rPr>
          <w:rFonts w:ascii="Arial" w:eastAsia="Times New Roman" w:hAnsi="Arial" w:cs="Arial"/>
          <w:b/>
          <w:bCs/>
          <w:sz w:val="24"/>
          <w:szCs w:val="24"/>
          <w:lang w:eastAsia="ru-RU"/>
        </w:rPr>
        <w:br/>
        <w:t>функции по осуществлению лицензионного контроля в сфере</w:t>
      </w:r>
      <w:r w:rsidRPr="006526AE">
        <w:rPr>
          <w:rFonts w:ascii="Arial" w:eastAsia="Times New Roman" w:hAnsi="Arial" w:cs="Arial"/>
          <w:b/>
          <w:bCs/>
          <w:sz w:val="24"/>
          <w:szCs w:val="24"/>
          <w:lang w:eastAsia="ru-RU"/>
        </w:rPr>
        <w:br/>
        <w:t>деятельности по заготовке, хранению, переработке</w:t>
      </w:r>
      <w:r w:rsidRPr="006526AE">
        <w:rPr>
          <w:rFonts w:ascii="Arial" w:eastAsia="Times New Roman" w:hAnsi="Arial" w:cs="Arial"/>
          <w:b/>
          <w:bCs/>
          <w:sz w:val="24"/>
          <w:szCs w:val="24"/>
          <w:lang w:eastAsia="ru-RU"/>
        </w:rPr>
        <w:br/>
        <w:t>и реализации лома черных металлов, цветных металлов</w:t>
      </w:r>
    </w:p>
    <w:p w14:paraId="262C4AD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                                             Министру природных ресурсов </w:t>
      </w:r>
    </w:p>
    <w:p w14:paraId="0C3EF42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Забайкальского края </w:t>
      </w:r>
    </w:p>
    <w:p w14:paraId="6628D61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______________________________</w:t>
      </w:r>
    </w:p>
    <w:p w14:paraId="47AA992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                                ХОДАТАЙСТВО </w:t>
      </w:r>
    </w:p>
    <w:p w14:paraId="76C27B1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о проведении Министерством природных ресурсов Забайкальского </w:t>
      </w:r>
    </w:p>
    <w:p w14:paraId="1DF8AF8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края внеплановой выездной проверки в целях установления </w:t>
      </w:r>
    </w:p>
    <w:p w14:paraId="6872418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факта досрочного исполнения предписания Министерства </w:t>
      </w:r>
    </w:p>
    <w:p w14:paraId="0248CB7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природных ресурсов Забайкальского края </w:t>
      </w:r>
    </w:p>
    <w:p w14:paraId="3DB130A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 _________ ___ г. ____________________________________________________</w:t>
      </w:r>
    </w:p>
    <w:p w14:paraId="51A51E0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(наименование лицензирующего органа)</w:t>
      </w:r>
    </w:p>
    <w:p w14:paraId="467E312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br/>
        <w:t>вынесено предписание N ______ в адрес _____________________________________</w:t>
      </w:r>
    </w:p>
    <w:p w14:paraId="7230CF5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об административном приостановлении деятельности на срок до ______________.</w:t>
      </w:r>
    </w:p>
    <w:p w14:paraId="558EB6C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В  соответствии</w:t>
      </w:r>
      <w:proofErr w:type="gramEnd"/>
      <w:r w:rsidRPr="006526AE">
        <w:rPr>
          <w:rFonts w:ascii="Courier New" w:eastAsia="Times New Roman" w:hAnsi="Courier New" w:cs="Courier New"/>
          <w:spacing w:val="-18"/>
          <w:sz w:val="24"/>
          <w:szCs w:val="24"/>
          <w:lang w:eastAsia="ru-RU"/>
        </w:rPr>
        <w:t xml:space="preserve">  с </w:t>
      </w:r>
      <w:proofErr w:type="spellStart"/>
      <w:r w:rsidRPr="006526AE">
        <w:rPr>
          <w:rFonts w:ascii="Courier New" w:eastAsia="Times New Roman" w:hAnsi="Courier New" w:cs="Courier New"/>
          <w:spacing w:val="-18"/>
          <w:sz w:val="24"/>
          <w:szCs w:val="24"/>
          <w:lang w:eastAsia="ru-RU"/>
        </w:rPr>
        <w:t>пп</w:t>
      </w:r>
      <w:proofErr w:type="spellEnd"/>
      <w:r w:rsidRPr="006526AE">
        <w:rPr>
          <w:rFonts w:ascii="Courier New" w:eastAsia="Times New Roman" w:hAnsi="Courier New" w:cs="Courier New"/>
          <w:spacing w:val="-18"/>
          <w:sz w:val="24"/>
          <w:szCs w:val="24"/>
          <w:lang w:eastAsia="ru-RU"/>
        </w:rPr>
        <w:t xml:space="preserve">. 4 п. 10 ст. 19 Федерального закона от 04.05.2011 </w:t>
      </w:r>
    </w:p>
    <w:p w14:paraId="5F062A6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N  99</w:t>
      </w:r>
      <w:proofErr w:type="gramEnd"/>
      <w:r w:rsidRPr="006526AE">
        <w:rPr>
          <w:rFonts w:ascii="Courier New" w:eastAsia="Times New Roman" w:hAnsi="Courier New" w:cs="Courier New"/>
          <w:spacing w:val="-18"/>
          <w:sz w:val="24"/>
          <w:szCs w:val="24"/>
          <w:lang w:eastAsia="ru-RU"/>
        </w:rPr>
        <w:t xml:space="preserve">-ФЗ  "О  лицензировании  отдельных видов деятельности" просим провести </w:t>
      </w:r>
    </w:p>
    <w:p w14:paraId="0A94DFC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внеплановую   </w:t>
      </w:r>
      <w:proofErr w:type="gramStart"/>
      <w:r w:rsidRPr="006526AE">
        <w:rPr>
          <w:rFonts w:ascii="Courier New" w:eastAsia="Times New Roman" w:hAnsi="Courier New" w:cs="Courier New"/>
          <w:spacing w:val="-18"/>
          <w:sz w:val="24"/>
          <w:szCs w:val="24"/>
          <w:lang w:eastAsia="ru-RU"/>
        </w:rPr>
        <w:t>выездную  проверку</w:t>
      </w:r>
      <w:proofErr w:type="gramEnd"/>
      <w:r w:rsidRPr="006526AE">
        <w:rPr>
          <w:rFonts w:ascii="Courier New" w:eastAsia="Times New Roman" w:hAnsi="Courier New" w:cs="Courier New"/>
          <w:spacing w:val="-18"/>
          <w:sz w:val="24"/>
          <w:szCs w:val="24"/>
          <w:lang w:eastAsia="ru-RU"/>
        </w:rPr>
        <w:t xml:space="preserve">  в  целях  установления  факта  досрочного </w:t>
      </w:r>
    </w:p>
    <w:p w14:paraId="0C587CA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исполнения            указанного           </w:t>
      </w:r>
      <w:proofErr w:type="gramStart"/>
      <w:r w:rsidRPr="006526AE">
        <w:rPr>
          <w:rFonts w:ascii="Courier New" w:eastAsia="Times New Roman" w:hAnsi="Courier New" w:cs="Courier New"/>
          <w:spacing w:val="-18"/>
          <w:sz w:val="24"/>
          <w:szCs w:val="24"/>
          <w:lang w:eastAsia="ru-RU"/>
        </w:rPr>
        <w:t>предписания,   </w:t>
      </w:r>
      <w:proofErr w:type="gramEnd"/>
      <w:r w:rsidRPr="006526AE">
        <w:rPr>
          <w:rFonts w:ascii="Courier New" w:eastAsia="Times New Roman" w:hAnsi="Courier New" w:cs="Courier New"/>
          <w:spacing w:val="-18"/>
          <w:sz w:val="24"/>
          <w:szCs w:val="24"/>
          <w:lang w:eastAsia="ru-RU"/>
        </w:rPr>
        <w:t xml:space="preserve">        лицензиат </w:t>
      </w:r>
    </w:p>
    <w:p w14:paraId="39B3CDF8"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41F163C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(наименование юридического лица, Ф.И.О. индивидуального </w:t>
      </w:r>
    </w:p>
    <w:p w14:paraId="648CD9F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предпринимателя)</w:t>
      </w:r>
    </w:p>
    <w:p w14:paraId="0A921C4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r>
      <w:proofErr w:type="gramStart"/>
      <w:r w:rsidRPr="006526AE">
        <w:rPr>
          <w:rFonts w:ascii="Courier New" w:eastAsia="Times New Roman" w:hAnsi="Courier New" w:cs="Courier New"/>
          <w:spacing w:val="-18"/>
          <w:sz w:val="24"/>
          <w:szCs w:val="24"/>
          <w:lang w:eastAsia="ru-RU"/>
        </w:rPr>
        <w:t>просит  провести</w:t>
      </w:r>
      <w:proofErr w:type="gramEnd"/>
      <w:r w:rsidRPr="006526AE">
        <w:rPr>
          <w:rFonts w:ascii="Courier New" w:eastAsia="Times New Roman" w:hAnsi="Courier New" w:cs="Courier New"/>
          <w:spacing w:val="-18"/>
          <w:sz w:val="24"/>
          <w:szCs w:val="24"/>
          <w:lang w:eastAsia="ru-RU"/>
        </w:rPr>
        <w:t xml:space="preserve">  внеплановую  выездную проверку в целях установления факта </w:t>
      </w:r>
    </w:p>
    <w:p w14:paraId="2253202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досрочного исполнения указанного предписания.</w:t>
      </w:r>
    </w:p>
    <w:p w14:paraId="6A04CAD6"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 __________ ______ г.</w:t>
      </w:r>
    </w:p>
    <w:p w14:paraId="54E651B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    ___________________     ___________________</w:t>
      </w:r>
    </w:p>
    <w:p w14:paraId="22D937B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должность)   </w:t>
      </w:r>
      <w:proofErr w:type="gramEnd"/>
      <w:r w:rsidRPr="006526AE">
        <w:rPr>
          <w:rFonts w:ascii="Courier New" w:eastAsia="Times New Roman" w:hAnsi="Courier New" w:cs="Courier New"/>
          <w:spacing w:val="-18"/>
          <w:sz w:val="24"/>
          <w:szCs w:val="24"/>
          <w:lang w:eastAsia="ru-RU"/>
        </w:rPr>
        <w:t>             (подпись)               (Ф.И.О.)</w:t>
      </w:r>
    </w:p>
    <w:p w14:paraId="023A37D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М.П.</w:t>
      </w:r>
    </w:p>
    <w:p w14:paraId="0E7D62A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(при наличии печати)</w:t>
      </w:r>
    </w:p>
    <w:p w14:paraId="7B3EDDA3" w14:textId="77777777" w:rsidR="006526AE" w:rsidRPr="006526AE" w:rsidRDefault="006526AE" w:rsidP="006526AE">
      <w:pPr>
        <w:spacing w:after="240" w:line="240" w:lineRule="auto"/>
        <w:jc w:val="right"/>
        <w:textAlignment w:val="baseline"/>
        <w:outlineLvl w:val="2"/>
        <w:rPr>
          <w:rFonts w:ascii="Arial" w:eastAsia="Times New Roman" w:hAnsi="Arial" w:cs="Arial"/>
          <w:b/>
          <w:bCs/>
          <w:sz w:val="24"/>
          <w:szCs w:val="24"/>
          <w:lang w:eastAsia="ru-RU"/>
        </w:rPr>
      </w:pPr>
      <w:r w:rsidRPr="006526AE">
        <w:rPr>
          <w:rFonts w:ascii="Arial" w:eastAsia="Times New Roman" w:hAnsi="Arial" w:cs="Arial"/>
          <w:b/>
          <w:bCs/>
          <w:sz w:val="24"/>
          <w:szCs w:val="24"/>
          <w:lang w:eastAsia="ru-RU"/>
        </w:rPr>
        <w:br/>
      </w:r>
      <w:r w:rsidRPr="006526AE">
        <w:rPr>
          <w:rFonts w:ascii="Arial" w:eastAsia="Times New Roman" w:hAnsi="Arial" w:cs="Arial"/>
          <w:b/>
          <w:bCs/>
          <w:sz w:val="24"/>
          <w:szCs w:val="24"/>
          <w:lang w:eastAsia="ru-RU"/>
        </w:rPr>
        <w:br/>
        <w:t>Приложение N 5</w:t>
      </w:r>
      <w:r w:rsidRPr="006526AE">
        <w:rPr>
          <w:rFonts w:ascii="Arial" w:eastAsia="Times New Roman" w:hAnsi="Arial" w:cs="Arial"/>
          <w:b/>
          <w:bCs/>
          <w:sz w:val="24"/>
          <w:szCs w:val="24"/>
          <w:lang w:eastAsia="ru-RU"/>
        </w:rPr>
        <w:br/>
        <w:t>к Административному регламенту исполнения Министерством</w:t>
      </w:r>
      <w:r w:rsidRPr="006526AE">
        <w:rPr>
          <w:rFonts w:ascii="Arial" w:eastAsia="Times New Roman" w:hAnsi="Arial" w:cs="Arial"/>
          <w:b/>
          <w:bCs/>
          <w:sz w:val="24"/>
          <w:szCs w:val="24"/>
          <w:lang w:eastAsia="ru-RU"/>
        </w:rPr>
        <w:br/>
        <w:t>природных ресурсов Забайкальского края государственной</w:t>
      </w:r>
      <w:r w:rsidRPr="006526AE">
        <w:rPr>
          <w:rFonts w:ascii="Arial" w:eastAsia="Times New Roman" w:hAnsi="Arial" w:cs="Arial"/>
          <w:b/>
          <w:bCs/>
          <w:sz w:val="24"/>
          <w:szCs w:val="24"/>
          <w:lang w:eastAsia="ru-RU"/>
        </w:rPr>
        <w:br/>
        <w:t>функции по осуществлению лицензионного контроля в сфере</w:t>
      </w:r>
      <w:r w:rsidRPr="006526AE">
        <w:rPr>
          <w:rFonts w:ascii="Arial" w:eastAsia="Times New Roman" w:hAnsi="Arial" w:cs="Arial"/>
          <w:b/>
          <w:bCs/>
          <w:sz w:val="24"/>
          <w:szCs w:val="24"/>
          <w:lang w:eastAsia="ru-RU"/>
        </w:rPr>
        <w:br/>
        <w:t>деятельности по заготовке, хранению, переработке</w:t>
      </w:r>
      <w:r w:rsidRPr="006526AE">
        <w:rPr>
          <w:rFonts w:ascii="Arial" w:eastAsia="Times New Roman" w:hAnsi="Arial" w:cs="Arial"/>
          <w:b/>
          <w:bCs/>
          <w:sz w:val="24"/>
          <w:szCs w:val="24"/>
          <w:lang w:eastAsia="ru-RU"/>
        </w:rPr>
        <w:br/>
        <w:t>и реализации лома черных металлов, цветных металлов</w:t>
      </w:r>
    </w:p>
    <w:p w14:paraId="35C9AAC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                                             Министру природных ресурсов </w:t>
      </w:r>
    </w:p>
    <w:p w14:paraId="14AA6C9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Забайкальского края </w:t>
      </w:r>
    </w:p>
    <w:p w14:paraId="6914A8D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______________________________</w:t>
      </w:r>
    </w:p>
    <w:p w14:paraId="589DD44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xml:space="preserve">                                УВЕДОМЛЕНИЕ </w:t>
      </w:r>
    </w:p>
    <w:p w14:paraId="39E4E2DC"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об устранении грубого нарушения лицензионных требований,</w:t>
      </w:r>
    </w:p>
    <w:p w14:paraId="1CDFE79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повлекшего за собой назначение административного наказания </w:t>
      </w:r>
    </w:p>
    <w:p w14:paraId="54C370C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в виде административного приостановления деятельности </w:t>
      </w:r>
    </w:p>
    <w:p w14:paraId="68C9761A"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 _________ ___ г. ____________________________________________________</w:t>
      </w:r>
    </w:p>
    <w:p w14:paraId="13C4A30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(наименование лицензирующего органа)</w:t>
      </w:r>
    </w:p>
    <w:p w14:paraId="79B0213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lastRenderedPageBreak/>
        <w:br/>
        <w:t>вынесено предписание N ______ в адрес _____________________________________</w:t>
      </w:r>
    </w:p>
    <w:p w14:paraId="74F7C9C5"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об административном приостановлении деятельности на срок до ______________.</w:t>
      </w:r>
    </w:p>
    <w:p w14:paraId="610475C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Срок   административного   наказания   по   указанному   </w:t>
      </w:r>
      <w:proofErr w:type="gramStart"/>
      <w:r w:rsidRPr="006526AE">
        <w:rPr>
          <w:rFonts w:ascii="Courier New" w:eastAsia="Times New Roman" w:hAnsi="Courier New" w:cs="Courier New"/>
          <w:spacing w:val="-18"/>
          <w:sz w:val="24"/>
          <w:szCs w:val="24"/>
          <w:lang w:eastAsia="ru-RU"/>
        </w:rPr>
        <w:t>предписанию  истек</w:t>
      </w:r>
      <w:proofErr w:type="gramEnd"/>
      <w:r w:rsidRPr="006526AE">
        <w:rPr>
          <w:rFonts w:ascii="Courier New" w:eastAsia="Times New Roman" w:hAnsi="Courier New" w:cs="Courier New"/>
          <w:spacing w:val="-18"/>
          <w:sz w:val="24"/>
          <w:szCs w:val="24"/>
          <w:lang w:eastAsia="ru-RU"/>
        </w:rPr>
        <w:t xml:space="preserve"> </w:t>
      </w:r>
    </w:p>
    <w:p w14:paraId="03279D8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 __________ _______ г.</w:t>
      </w:r>
    </w:p>
    <w:p w14:paraId="21D30109"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Лицензиат  _</w:t>
      </w:r>
      <w:proofErr w:type="gramEnd"/>
      <w:r w:rsidRPr="006526AE">
        <w:rPr>
          <w:rFonts w:ascii="Courier New" w:eastAsia="Times New Roman" w:hAnsi="Courier New" w:cs="Courier New"/>
          <w:spacing w:val="-18"/>
          <w:sz w:val="24"/>
          <w:szCs w:val="24"/>
          <w:lang w:eastAsia="ru-RU"/>
        </w:rPr>
        <w:t>_______________________________________________________________</w:t>
      </w:r>
    </w:p>
    <w:p w14:paraId="36DB8A9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xml:space="preserve">               (наименование юридического лица, Ф.И.О. индивидуального </w:t>
      </w:r>
    </w:p>
    <w:p w14:paraId="1F5FB46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предпринимателя)</w:t>
      </w:r>
    </w:p>
    <w:p w14:paraId="35993B3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r>
      <w:proofErr w:type="gramStart"/>
      <w:r w:rsidRPr="006526AE">
        <w:rPr>
          <w:rFonts w:ascii="Courier New" w:eastAsia="Times New Roman" w:hAnsi="Courier New" w:cs="Courier New"/>
          <w:spacing w:val="-18"/>
          <w:sz w:val="24"/>
          <w:szCs w:val="24"/>
          <w:lang w:eastAsia="ru-RU"/>
        </w:rPr>
        <w:t>в  соответствии</w:t>
      </w:r>
      <w:proofErr w:type="gramEnd"/>
      <w:r w:rsidRPr="006526AE">
        <w:rPr>
          <w:rFonts w:ascii="Courier New" w:eastAsia="Times New Roman" w:hAnsi="Courier New" w:cs="Courier New"/>
          <w:spacing w:val="-18"/>
          <w:sz w:val="24"/>
          <w:szCs w:val="24"/>
          <w:lang w:eastAsia="ru-RU"/>
        </w:rPr>
        <w:t xml:space="preserve">  с п. 9 ст. 20 Федерального закона от 04.05.2011 N 99-ФЗ "О </w:t>
      </w:r>
    </w:p>
    <w:p w14:paraId="5282B99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лицензировании  отдельных</w:t>
      </w:r>
      <w:proofErr w:type="gramEnd"/>
      <w:r w:rsidRPr="006526AE">
        <w:rPr>
          <w:rFonts w:ascii="Courier New" w:eastAsia="Times New Roman" w:hAnsi="Courier New" w:cs="Courier New"/>
          <w:spacing w:val="-18"/>
          <w:sz w:val="24"/>
          <w:szCs w:val="24"/>
          <w:lang w:eastAsia="ru-RU"/>
        </w:rPr>
        <w:t xml:space="preserve">  видов  деятельности"   уведомляет  об устранении </w:t>
      </w:r>
    </w:p>
    <w:p w14:paraId="7C16267F"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грубых нарушений лицензионных требований, а именно: _______________________</w:t>
      </w:r>
    </w:p>
    <w:p w14:paraId="78CFDE21"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59898BE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0CC8F6C3"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что подтверждается ________________________________________________________</w:t>
      </w:r>
    </w:p>
    <w:p w14:paraId="14AF4227"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___________________________________________________________________________</w:t>
      </w:r>
    </w:p>
    <w:p w14:paraId="2289853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proofErr w:type="gramStart"/>
      <w:r w:rsidRPr="006526AE">
        <w:rPr>
          <w:rFonts w:ascii="Courier New" w:eastAsia="Times New Roman" w:hAnsi="Courier New" w:cs="Courier New"/>
          <w:spacing w:val="-18"/>
          <w:sz w:val="24"/>
          <w:szCs w:val="24"/>
          <w:lang w:eastAsia="ru-RU"/>
        </w:rPr>
        <w:t>Приложение:   </w:t>
      </w:r>
      <w:proofErr w:type="gramEnd"/>
      <w:r w:rsidRPr="006526AE">
        <w:rPr>
          <w:rFonts w:ascii="Courier New" w:eastAsia="Times New Roman" w:hAnsi="Courier New" w:cs="Courier New"/>
          <w:spacing w:val="-18"/>
          <w:sz w:val="24"/>
          <w:szCs w:val="24"/>
          <w:lang w:eastAsia="ru-RU"/>
        </w:rPr>
        <w:t xml:space="preserve">документы,   подтверждающие   устранение   грубых   нарушений </w:t>
      </w:r>
    </w:p>
    <w:p w14:paraId="10C79D6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лицензионных требований, - на ___ л. в ____ экз.</w:t>
      </w:r>
    </w:p>
    <w:p w14:paraId="54EDD114"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"___" __________ ______ г.</w:t>
      </w:r>
    </w:p>
    <w:p w14:paraId="427ADE9B"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__________________________    ___________________     ___________________</w:t>
      </w:r>
    </w:p>
    <w:p w14:paraId="7EBAC130"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w:t>
      </w:r>
      <w:proofErr w:type="gramStart"/>
      <w:r w:rsidRPr="006526AE">
        <w:rPr>
          <w:rFonts w:ascii="Courier New" w:eastAsia="Times New Roman" w:hAnsi="Courier New" w:cs="Courier New"/>
          <w:spacing w:val="-18"/>
          <w:sz w:val="24"/>
          <w:szCs w:val="24"/>
          <w:lang w:eastAsia="ru-RU"/>
        </w:rPr>
        <w:t>должность)   </w:t>
      </w:r>
      <w:proofErr w:type="gramEnd"/>
      <w:r w:rsidRPr="006526AE">
        <w:rPr>
          <w:rFonts w:ascii="Courier New" w:eastAsia="Times New Roman" w:hAnsi="Courier New" w:cs="Courier New"/>
          <w:spacing w:val="-18"/>
          <w:sz w:val="24"/>
          <w:szCs w:val="24"/>
          <w:lang w:eastAsia="ru-RU"/>
        </w:rPr>
        <w:t>             (подпись)               (Ф.И.О.)</w:t>
      </w:r>
    </w:p>
    <w:p w14:paraId="5D924952"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br/>
        <w:t>            М.П.</w:t>
      </w:r>
    </w:p>
    <w:p w14:paraId="5013A46E" w14:textId="77777777" w:rsidR="006526AE" w:rsidRPr="006526AE" w:rsidRDefault="006526AE" w:rsidP="006526AE">
      <w:pPr>
        <w:spacing w:after="0" w:line="240" w:lineRule="auto"/>
        <w:textAlignment w:val="baseline"/>
        <w:rPr>
          <w:rFonts w:ascii="Courier New" w:eastAsia="Times New Roman" w:hAnsi="Courier New" w:cs="Courier New"/>
          <w:spacing w:val="-18"/>
          <w:sz w:val="24"/>
          <w:szCs w:val="24"/>
          <w:lang w:eastAsia="ru-RU"/>
        </w:rPr>
      </w:pPr>
      <w:r w:rsidRPr="006526AE">
        <w:rPr>
          <w:rFonts w:ascii="Courier New" w:eastAsia="Times New Roman" w:hAnsi="Courier New" w:cs="Courier New"/>
          <w:spacing w:val="-18"/>
          <w:sz w:val="24"/>
          <w:szCs w:val="24"/>
          <w:lang w:eastAsia="ru-RU"/>
        </w:rPr>
        <w:t>    (при наличии печати)</w:t>
      </w:r>
    </w:p>
    <w:p w14:paraId="1C980168" w14:textId="77777777" w:rsidR="006526AE" w:rsidRPr="006526AE" w:rsidRDefault="006526AE" w:rsidP="006526AE">
      <w:pPr>
        <w:spacing w:after="200" w:line="276" w:lineRule="auto"/>
        <w:rPr>
          <w:rFonts w:ascii="Calibri" w:eastAsia="Calibri" w:hAnsi="Calibri" w:cs="Times New Roman"/>
        </w:rPr>
      </w:pPr>
    </w:p>
    <w:p w14:paraId="22809EF6" w14:textId="77777777" w:rsidR="00A44494" w:rsidRPr="006526AE"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6526A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526A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6526AE"/>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6526AE"/>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6526AE"/>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526A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526A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526AE"/>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6526AE"/>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6526AE"/>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6526AE"/>
  </w:style>
  <w:style w:type="character" w:styleId="a3">
    <w:name w:val="Hyperlink"/>
    <w:basedOn w:val="a0"/>
    <w:uiPriority w:val="99"/>
    <w:semiHidden/>
    <w:unhideWhenUsed/>
    <w:rsid w:val="006526AE"/>
    <w:rPr>
      <w:color w:val="0000FF"/>
      <w:u w:val="single"/>
    </w:rPr>
  </w:style>
  <w:style w:type="character" w:styleId="a4">
    <w:name w:val="FollowedHyperlink"/>
    <w:basedOn w:val="a0"/>
    <w:uiPriority w:val="99"/>
    <w:semiHidden/>
    <w:unhideWhenUsed/>
    <w:rsid w:val="006526AE"/>
    <w:rPr>
      <w:color w:val="800080"/>
      <w:u w:val="single"/>
    </w:rPr>
  </w:style>
  <w:style w:type="paragraph" w:customStyle="1" w:styleId="msonormal0">
    <w:name w:val="msonormal"/>
    <w:basedOn w:val="a"/>
    <w:uiPriority w:val="99"/>
    <w:semiHidden/>
    <w:rsid w:val="006526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6526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526AE"/>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6526AE"/>
    <w:rPr>
      <w:rFonts w:ascii="Tahoma" w:eastAsia="Calibri" w:hAnsi="Tahoma" w:cs="Tahoma"/>
      <w:sz w:val="16"/>
      <w:szCs w:val="16"/>
    </w:rPr>
  </w:style>
  <w:style w:type="paragraph" w:customStyle="1" w:styleId="formattext">
    <w:name w:val="formattext"/>
    <w:basedOn w:val="a"/>
    <w:uiPriority w:val="99"/>
    <w:semiHidden/>
    <w:rsid w:val="006526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6526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6526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6526A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6526AE"/>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6526AE"/>
    <w:rPr>
      <w:rFonts w:ascii="Arial" w:eastAsia="Calibri" w:hAnsi="Arial" w:cs="Arial"/>
      <w:vanish/>
      <w:sz w:val="16"/>
      <w:szCs w:val="16"/>
    </w:rPr>
  </w:style>
  <w:style w:type="paragraph" w:styleId="z-1">
    <w:name w:val="HTML Bottom of Form"/>
    <w:basedOn w:val="a"/>
    <w:next w:val="a"/>
    <w:link w:val="z-2"/>
    <w:hidden/>
    <w:uiPriority w:val="99"/>
    <w:semiHidden/>
    <w:unhideWhenUsed/>
    <w:rsid w:val="006526AE"/>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6526AE"/>
    <w:rPr>
      <w:rFonts w:ascii="Arial" w:eastAsia="Calibri" w:hAnsi="Arial" w:cs="Arial"/>
      <w:vanish/>
      <w:sz w:val="16"/>
      <w:szCs w:val="16"/>
    </w:rPr>
  </w:style>
  <w:style w:type="character" w:customStyle="1" w:styleId="h-lktx">
    <w:name w:val="h-lk_tx"/>
    <w:basedOn w:val="a0"/>
    <w:rsid w:val="006526AE"/>
  </w:style>
  <w:style w:type="character" w:customStyle="1" w:styleId="lt-hidden-menu-wrapper">
    <w:name w:val="lt-hidden-menu-wrapper"/>
    <w:basedOn w:val="a0"/>
    <w:rsid w:val="006526AE"/>
  </w:style>
  <w:style w:type="character" w:customStyle="1" w:styleId="lt-chat-headertxt">
    <w:name w:val="lt-chat-header__txt"/>
    <w:basedOn w:val="a0"/>
    <w:rsid w:val="006526AE"/>
  </w:style>
  <w:style w:type="character" w:customStyle="1" w:styleId="lt-chat-headertxt-name">
    <w:name w:val="lt-chat-header__txt-name"/>
    <w:basedOn w:val="a0"/>
    <w:rsid w:val="006526AE"/>
  </w:style>
  <w:style w:type="character" w:customStyle="1" w:styleId="lt-chat-headertxt-nickname">
    <w:name w:val="lt-chat-header__txt-nickname"/>
    <w:basedOn w:val="a0"/>
    <w:rsid w:val="006526AE"/>
  </w:style>
  <w:style w:type="character" w:customStyle="1" w:styleId="lt-baloontxt">
    <w:name w:val="lt-baloon__txt"/>
    <w:basedOn w:val="a0"/>
    <w:rsid w:val="006526AE"/>
  </w:style>
  <w:style w:type="character" w:customStyle="1" w:styleId="lt-label-blocktxt">
    <w:name w:val="lt-label-block__txt"/>
    <w:basedOn w:val="a0"/>
    <w:rsid w:val="00652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