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0B2BA68" w14:textId="77777777" w:rsidR="00F773D5" w:rsidRPr="00F773D5" w:rsidRDefault="00F773D5" w:rsidP="00F773D5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4 февраля 2021 года N 46</w:t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"Кедровник"</w:t>
      </w:r>
    </w:p>
    <w:p w14:paraId="13A62789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Управлении Минюста России по УР 9 февраля 2021 г. N RU18000202100065</w:t>
      </w:r>
    </w:p>
    <w:p w14:paraId="68478111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F6243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D96C33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189B6B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"Кедровник".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0F4F3C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5F71EA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A1CB90" w14:textId="77777777" w:rsidR="00F773D5" w:rsidRPr="00F773D5" w:rsidRDefault="00F773D5" w:rsidP="00F773D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0D0B3DF0" w14:textId="77777777" w:rsidR="00F773D5" w:rsidRPr="00F773D5" w:rsidRDefault="00F773D5" w:rsidP="00F773D5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4 февраля 2021 г. N 46</w:t>
      </w:r>
    </w:p>
    <w:p w14:paraId="0353E5E0" w14:textId="77777777" w:rsidR="00F773D5" w:rsidRPr="00F773D5" w:rsidRDefault="00F773D5" w:rsidP="00F773D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"КЕДРОВНИК"</w:t>
      </w:r>
    </w:p>
    <w:p w14:paraId="44A67301" w14:textId="77777777" w:rsidR="00F773D5" w:rsidRPr="00F773D5" w:rsidRDefault="00F773D5" w:rsidP="00F773D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4096C2C9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BB6631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 xml:space="preserve">1. Настоящее Положение определяет правовой статус памятника природы регионального значения "Кедровник" (далее - Памятник природы), устанавливает 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его границы и режим особой охраны.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4C6974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76402A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Правительства Удмуртской Республики от 27 октября 1997 года N 950 "Об объявлении памятниками природы участков лесного фонда".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884780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2BD4D7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Кизнерском районе Удмуртской Республики на территории муниципального образования "</w:t>
      </w:r>
      <w:proofErr w:type="spellStart"/>
      <w:r w:rsidRPr="00F773D5">
        <w:rPr>
          <w:rFonts w:ascii="Arial" w:eastAsia="Times New Roman" w:hAnsi="Arial" w:cs="Arial"/>
          <w:sz w:val="24"/>
          <w:szCs w:val="24"/>
          <w:lang w:eastAsia="ru-RU"/>
        </w:rPr>
        <w:t>Старободьинское</w:t>
      </w:r>
      <w:proofErr w:type="spellEnd"/>
      <w:r w:rsidRPr="00F773D5">
        <w:rPr>
          <w:rFonts w:ascii="Arial" w:eastAsia="Times New Roman" w:hAnsi="Arial" w:cs="Arial"/>
          <w:sz w:val="24"/>
          <w:szCs w:val="24"/>
          <w:lang w:eastAsia="ru-RU"/>
        </w:rPr>
        <w:t xml:space="preserve">" на землях лесного фонда </w:t>
      </w:r>
      <w:proofErr w:type="spellStart"/>
      <w:r w:rsidRPr="00F773D5">
        <w:rPr>
          <w:rFonts w:ascii="Arial" w:eastAsia="Times New Roman" w:hAnsi="Arial" w:cs="Arial"/>
          <w:sz w:val="24"/>
          <w:szCs w:val="24"/>
          <w:lang w:eastAsia="ru-RU"/>
        </w:rPr>
        <w:t>Ягульского</w:t>
      </w:r>
      <w:proofErr w:type="spellEnd"/>
      <w:r w:rsidRPr="00F773D5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Кизнерского лесничества, квартал 114 (выдел 37).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910B27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65C935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- 7 га.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E4E1A0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B09C34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655201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07C568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2D06D7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6C3AB3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14C1A3" w14:textId="77777777" w:rsidR="00F773D5" w:rsidRPr="00F773D5" w:rsidRDefault="00F773D5" w:rsidP="00F773D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0C55778A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D79D22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посадок сосны сибирской (кедра).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B3FD6F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0E9498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675C12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43D1A5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1) сохранение растительных сообществ;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CE55C5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BD5490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2) ведение мониторинга состояния природных комплексов;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61E4A9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8E2B1E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3) проведение научных исследований;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190454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C7C99B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4) экологическое просвещение.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8E16E7" w14:textId="77777777" w:rsidR="00F773D5" w:rsidRPr="00F773D5" w:rsidRDefault="00F773D5" w:rsidP="00F773D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13115C5C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10F0FE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A0342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5BE3A7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94DFE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71D853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84B3D6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F3B763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CF35F8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564AB3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F773D5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F773D5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CAC89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F3F92F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AB4BD3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88CFFF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A0244E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9DA6CB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148725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9188A2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3381CC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074BDF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F67EE8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6F5C66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38B841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01718E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деятельность, влекущая за собой нарушение условий произрастания и обитания объектов растительного и животного мира;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6E0331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7D47E5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3BCE8A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6F86BC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0A4DA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110EC4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7071A9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C52EEB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A5D4FE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E91C91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F773D5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F773D5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F9D019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B13EBA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C031EC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480818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6B6700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5B1C28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53E401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5EC58E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CDA9D8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F9B01D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E630EA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EF3589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E588E9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C218B4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3A84DD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07D318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3A447D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626A84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9D3480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F3F793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6DC3E0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0063C9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 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электропередачи".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00CFC9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3053F2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11438D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5973DA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BE6750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8E17F0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 xml:space="preserve"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Кизнерского лесничества и пунктами 9, 10 настоящего Положения.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395503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7F33A0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EC4B4E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11C26F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5CE0A8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23800D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F41F4D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61D01A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792420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6BBFB0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A5712C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F35B3C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FFD3C0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6B6D7A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связь (код 6.8), транспорт (код 7.0), энергетика (код 6.7) в случаях, предусмотренных настоящим Положением.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53BD8E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9BE16E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240192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5CF1E3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B885FB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F8BE6F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F773D5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F773D5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AE7068" w14:textId="77777777" w:rsidR="00F773D5" w:rsidRPr="00F773D5" w:rsidRDefault="00F773D5" w:rsidP="00F773D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1A1B1595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17B9C4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3E565D" w14:textId="77777777" w:rsidR="00F773D5" w:rsidRPr="00F773D5" w:rsidRDefault="00F773D5" w:rsidP="00F773D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53841689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615D10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F773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3BF9BD" w14:textId="77777777" w:rsidR="00F773D5" w:rsidRPr="00F773D5" w:rsidRDefault="00F773D5" w:rsidP="00F773D5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"Кедровник"</w:t>
      </w:r>
    </w:p>
    <w:p w14:paraId="76E8BA13" w14:textId="77777777" w:rsidR="00F773D5" w:rsidRPr="00F773D5" w:rsidRDefault="00F773D5" w:rsidP="00F773D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"КЕДРОВНИК"</w:t>
      </w:r>
    </w:p>
    <w:p w14:paraId="593752D4" w14:textId="77777777" w:rsidR="00F773D5" w:rsidRPr="00F773D5" w:rsidRDefault="00F773D5" w:rsidP="00F773D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"Кедровник"</w:t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5"/>
        <w:gridCol w:w="3663"/>
        <w:gridCol w:w="3847"/>
      </w:tblGrid>
      <w:tr w:rsidR="00F773D5" w:rsidRPr="00F773D5" w14:paraId="5B465963" w14:textId="77777777" w:rsidTr="00F773D5">
        <w:trPr>
          <w:trHeight w:val="15"/>
        </w:trPr>
        <w:tc>
          <w:tcPr>
            <w:tcW w:w="1848" w:type="dxa"/>
            <w:hideMark/>
          </w:tcPr>
          <w:p w14:paraId="3A716675" w14:textId="77777777" w:rsidR="00F773D5" w:rsidRPr="00F773D5" w:rsidRDefault="00F773D5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hideMark/>
          </w:tcPr>
          <w:p w14:paraId="2B746F5F" w14:textId="77777777" w:rsidR="00F773D5" w:rsidRPr="00F773D5" w:rsidRDefault="00F773D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2CE15353" w14:textId="77777777" w:rsidR="00F773D5" w:rsidRPr="00F773D5" w:rsidRDefault="00F773D5">
            <w:pPr>
              <w:rPr>
                <w:sz w:val="20"/>
                <w:szCs w:val="20"/>
                <w:lang w:eastAsia="ru-RU"/>
              </w:rPr>
            </w:pPr>
          </w:p>
        </w:tc>
      </w:tr>
      <w:tr w:rsidR="00F773D5" w:rsidRPr="00F773D5" w14:paraId="214730B1" w14:textId="77777777" w:rsidTr="00F773D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01AAF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75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C7EBF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F773D5" w:rsidRPr="00F773D5" w14:paraId="644C0D76" w14:textId="77777777" w:rsidTr="00F773D5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3BED5" w14:textId="77777777" w:rsidR="00F773D5" w:rsidRPr="00F773D5" w:rsidRDefault="00F773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CC4A0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00065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F773D5" w:rsidRPr="00F773D5" w14:paraId="0742A354" w14:textId="77777777" w:rsidTr="00F773D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D61ED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296D1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343495,29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0A1FA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2117846,27</w:t>
            </w:r>
          </w:p>
        </w:tc>
      </w:tr>
      <w:tr w:rsidR="00F773D5" w:rsidRPr="00F773D5" w14:paraId="2F41E130" w14:textId="77777777" w:rsidTr="00F773D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08723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D1757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343447,43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54556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2117939,31</w:t>
            </w:r>
          </w:p>
        </w:tc>
      </w:tr>
      <w:tr w:rsidR="00F773D5" w:rsidRPr="00F773D5" w14:paraId="0E4E87F1" w14:textId="77777777" w:rsidTr="00F773D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8CC53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3567C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343442,04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98DB7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2117965,92</w:t>
            </w:r>
          </w:p>
        </w:tc>
      </w:tr>
      <w:tr w:rsidR="00F773D5" w:rsidRPr="00F773D5" w14:paraId="2124FE14" w14:textId="77777777" w:rsidTr="00F773D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1CF96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59FAF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343417,25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BCF85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2117984,88</w:t>
            </w:r>
          </w:p>
        </w:tc>
      </w:tr>
      <w:tr w:rsidR="00F773D5" w:rsidRPr="00F773D5" w14:paraId="4C1341BF" w14:textId="77777777" w:rsidTr="00F773D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41A29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C6905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343383,29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59B4A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2117993,88</w:t>
            </w:r>
          </w:p>
        </w:tc>
      </w:tr>
      <w:tr w:rsidR="00F773D5" w:rsidRPr="00F773D5" w14:paraId="59457AB2" w14:textId="77777777" w:rsidTr="00F773D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E0A64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1552E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343380,05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D77B0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2117867,75</w:t>
            </w:r>
          </w:p>
        </w:tc>
      </w:tr>
      <w:tr w:rsidR="00F773D5" w:rsidRPr="00F773D5" w14:paraId="24072C51" w14:textId="77777777" w:rsidTr="00F773D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0DDBF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7D57C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343369,26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5BB81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2117773,85</w:t>
            </w:r>
          </w:p>
        </w:tc>
      </w:tr>
      <w:tr w:rsidR="00F773D5" w:rsidRPr="00F773D5" w14:paraId="6AB3A802" w14:textId="77777777" w:rsidTr="00F773D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BDAFE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D2BA0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343341,45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F5B6F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2117767,11</w:t>
            </w:r>
          </w:p>
        </w:tc>
      </w:tr>
      <w:tr w:rsidR="00F773D5" w:rsidRPr="00F773D5" w14:paraId="5C0AB70C" w14:textId="77777777" w:rsidTr="00F773D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14A25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612C2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343358,49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A617C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2117556,96</w:t>
            </w:r>
          </w:p>
        </w:tc>
      </w:tr>
      <w:tr w:rsidR="00F773D5" w:rsidRPr="00F773D5" w14:paraId="21B05201" w14:textId="77777777" w:rsidTr="00F773D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D41DF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4BAD0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343389,28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F9D3F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2117429,42</w:t>
            </w:r>
          </w:p>
        </w:tc>
      </w:tr>
      <w:tr w:rsidR="00F773D5" w:rsidRPr="00F773D5" w14:paraId="3EC52610" w14:textId="77777777" w:rsidTr="00F773D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6BB38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9186E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343433,74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AF992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2117437,11</w:t>
            </w:r>
          </w:p>
        </w:tc>
      </w:tr>
      <w:tr w:rsidR="00F773D5" w:rsidRPr="00F773D5" w14:paraId="55E5B70D" w14:textId="77777777" w:rsidTr="00F773D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20D5A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711DB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343432,54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4E86E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2117456,50</w:t>
            </w:r>
          </w:p>
        </w:tc>
      </w:tr>
      <w:tr w:rsidR="00F773D5" w:rsidRPr="00F773D5" w14:paraId="3523216A" w14:textId="77777777" w:rsidTr="00F773D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C478F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230FC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343442,96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E0CEF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2117465,61</w:t>
            </w:r>
          </w:p>
        </w:tc>
      </w:tr>
      <w:tr w:rsidR="00F773D5" w:rsidRPr="00F773D5" w14:paraId="72277C4A" w14:textId="77777777" w:rsidTr="00F773D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5AB43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7F550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343578,13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B054F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2117471,33</w:t>
            </w:r>
          </w:p>
        </w:tc>
      </w:tr>
      <w:tr w:rsidR="00F773D5" w:rsidRPr="00F773D5" w14:paraId="4DFB9267" w14:textId="77777777" w:rsidTr="00F773D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825DB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12FE1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343578,59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6A52D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2117552,46</w:t>
            </w:r>
          </w:p>
        </w:tc>
      </w:tr>
      <w:tr w:rsidR="00F773D5" w:rsidRPr="00F773D5" w14:paraId="6C291945" w14:textId="77777777" w:rsidTr="00F773D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C5834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0941E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343569,66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EF27A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2117562,17</w:t>
            </w:r>
          </w:p>
        </w:tc>
      </w:tr>
      <w:tr w:rsidR="00F773D5" w:rsidRPr="00F773D5" w14:paraId="59983E81" w14:textId="77777777" w:rsidTr="00F773D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B5BEE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2C101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343469,22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333D5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2117603,33</w:t>
            </w:r>
          </w:p>
        </w:tc>
      </w:tr>
      <w:tr w:rsidR="00F773D5" w:rsidRPr="00F773D5" w14:paraId="325B1BE4" w14:textId="77777777" w:rsidTr="00F773D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2C9AF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00ADA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343495,29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D2397" w14:textId="77777777" w:rsidR="00F773D5" w:rsidRPr="00F773D5" w:rsidRDefault="00F77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2117846,27</w:t>
            </w:r>
          </w:p>
        </w:tc>
      </w:tr>
    </w:tbl>
    <w:p w14:paraId="6C49D0F8" w14:textId="77777777" w:rsidR="00F773D5" w:rsidRPr="00F773D5" w:rsidRDefault="00F773D5" w:rsidP="00F773D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773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"Кедровник"*</w:t>
      </w:r>
    </w:p>
    <w:p w14:paraId="66E29D72" w14:textId="77777777" w:rsidR="00F773D5" w:rsidRPr="00F773D5" w:rsidRDefault="00F773D5" w:rsidP="00F773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1EBF1939" w14:textId="77777777" w:rsidR="00F773D5" w:rsidRPr="00F773D5" w:rsidRDefault="00F773D5" w:rsidP="00F773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773D5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24376E62" w14:textId="77777777" w:rsidR="00F773D5" w:rsidRPr="00F773D5" w:rsidRDefault="00F773D5" w:rsidP="00F773D5"/>
    <w:p w14:paraId="08D3F2A0" w14:textId="77777777" w:rsidR="008D6ECA" w:rsidRPr="00F773D5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773D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