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4B753B" w14:textId="77777777" w:rsidR="00C21EB5" w:rsidRPr="00C21EB5" w:rsidRDefault="00C21EB5" w:rsidP="00C21EB5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C21EB5">
        <w:rPr>
          <w:sz w:val="24"/>
          <w:szCs w:val="24"/>
        </w:rPr>
        <w:t>КАБИНЕТ МИНИСТРОВ ЧУВАШСКОЙ РЕСПУБЛИКИ</w:t>
      </w:r>
    </w:p>
    <w:p w14:paraId="5DDD09E3" w14:textId="77777777" w:rsidR="00C21EB5" w:rsidRPr="00C21EB5" w:rsidRDefault="00C21EB5" w:rsidP="00C21EB5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C21EB5">
        <w:rPr>
          <w:b/>
          <w:bCs/>
        </w:rPr>
        <w:t>ПОСТАНОВЛЕНИЕ</w:t>
      </w:r>
    </w:p>
    <w:p w14:paraId="03D11ED0" w14:textId="77777777" w:rsidR="00C21EB5" w:rsidRPr="00C21EB5" w:rsidRDefault="00C21EB5" w:rsidP="00C21EB5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C21EB5">
        <w:rPr>
          <w:b/>
          <w:bCs/>
        </w:rPr>
        <w:t>от 11 декабря 2014 года N 434</w:t>
      </w:r>
      <w:r w:rsidRPr="00C21EB5">
        <w:rPr>
          <w:b/>
          <w:bCs/>
        </w:rPr>
        <w:br/>
      </w:r>
    </w:p>
    <w:p w14:paraId="0897C0C5" w14:textId="77777777" w:rsidR="00C21EB5" w:rsidRPr="00C21EB5" w:rsidRDefault="00C21EB5" w:rsidP="00C21EB5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C21EB5">
        <w:rPr>
          <w:b/>
          <w:bCs/>
        </w:rPr>
        <w:t>ОБ УТВЕРЖДЕНИИ ПОРЯДКА ВЕДЕНИЯ РЕГИОНАЛЬНОГО КАДАСТРА ОТХОДОВ ПРОИЗВОДСТВА И ПОТРЕБЛЕНИЯ ЧУВАШСКОЙ РЕСПУБЛИКИ</w:t>
      </w:r>
    </w:p>
    <w:p w14:paraId="40CB09AD" w14:textId="77777777" w:rsidR="00C21EB5" w:rsidRPr="00C21EB5" w:rsidRDefault="00C21EB5" w:rsidP="00C21EB5">
      <w:pPr>
        <w:pStyle w:val="formattext"/>
        <w:spacing w:before="0" w:beforeAutospacing="0" w:after="0" w:afterAutospacing="0"/>
        <w:jc w:val="center"/>
        <w:textAlignment w:val="baseline"/>
      </w:pPr>
      <w:r w:rsidRPr="00C21EB5">
        <w:t>(в редакции Постановления Кабинета Министров Чувашской Республики от 22.04.2015 N 142)</w:t>
      </w:r>
      <w:r w:rsidRPr="00C21EB5">
        <w:br/>
      </w:r>
    </w:p>
    <w:p w14:paraId="483F0FF5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В соответствии со статьей 20 Федерального закона "Об отходах производства и потребления" в целях развития и совершенствования системы обращения с отходами производства и потребления на территории Чувашской Республики Кабинет Министров Чувашской Республики</w:t>
      </w:r>
      <w:r w:rsidRPr="00C21EB5">
        <w:br/>
      </w:r>
    </w:p>
    <w:p w14:paraId="3654093D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постановляет:</w:t>
      </w:r>
      <w:r w:rsidRPr="00C21EB5">
        <w:br/>
      </w:r>
    </w:p>
    <w:p w14:paraId="50F33DD4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1. Утвердить прилагаемый Порядок ведения регионального кадастра отходов производства и потребления Чувашской Республики.</w:t>
      </w:r>
      <w:r w:rsidRPr="00C21EB5">
        <w:br/>
      </w:r>
    </w:p>
    <w:p w14:paraId="1E97D199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2. Признать утратившим силу постановление Кабинета Министров Чувашской Республики от 28 апреля 2006 года N 109 "Об утверждении Порядка ведения республиканского кадастра отходов".</w:t>
      </w:r>
      <w:r w:rsidRPr="00C21EB5">
        <w:br/>
      </w:r>
    </w:p>
    <w:p w14:paraId="41509D6B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3. Контроль за выполнением настоящего постановления возложить на Министерство природных ресурсов и экологии Чувашской Республики.</w:t>
      </w:r>
      <w:r w:rsidRPr="00C21EB5">
        <w:br/>
      </w:r>
    </w:p>
    <w:p w14:paraId="4CB3EC9C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4. Настоящее постановление вступает в силу через десять дней после дня его официального опубликования.</w:t>
      </w:r>
      <w:r w:rsidRPr="00C21EB5">
        <w:br/>
      </w:r>
    </w:p>
    <w:p w14:paraId="2D88F53D" w14:textId="77777777" w:rsidR="00C21EB5" w:rsidRPr="00C21EB5" w:rsidRDefault="00C21EB5" w:rsidP="00C21EB5">
      <w:pPr>
        <w:pStyle w:val="formattext"/>
        <w:spacing w:before="0" w:beforeAutospacing="0" w:after="0" w:afterAutospacing="0"/>
        <w:jc w:val="right"/>
        <w:textAlignment w:val="baseline"/>
      </w:pPr>
      <w:r w:rsidRPr="00C21EB5">
        <w:t>Председатель Кабинета Министров</w:t>
      </w:r>
      <w:r w:rsidRPr="00C21EB5">
        <w:br/>
        <w:t>Чувашской Республики</w:t>
      </w:r>
      <w:r w:rsidRPr="00C21EB5">
        <w:br/>
        <w:t>И.МОТОРИН</w:t>
      </w:r>
    </w:p>
    <w:p w14:paraId="7A34F375" w14:textId="77777777" w:rsidR="00C21EB5" w:rsidRPr="00C21EB5" w:rsidRDefault="00C21EB5" w:rsidP="00C21EB5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C21EB5">
        <w:rPr>
          <w:sz w:val="24"/>
          <w:szCs w:val="24"/>
        </w:rPr>
        <w:br/>
      </w:r>
      <w:r w:rsidRPr="00C21EB5">
        <w:rPr>
          <w:sz w:val="24"/>
          <w:szCs w:val="24"/>
        </w:rPr>
        <w:br/>
        <w:t>Утвержден</w:t>
      </w:r>
      <w:r w:rsidRPr="00C21EB5">
        <w:rPr>
          <w:sz w:val="24"/>
          <w:szCs w:val="24"/>
        </w:rPr>
        <w:br/>
        <w:t>постановлением</w:t>
      </w:r>
      <w:r w:rsidRPr="00C21EB5">
        <w:rPr>
          <w:sz w:val="24"/>
          <w:szCs w:val="24"/>
        </w:rPr>
        <w:br/>
        <w:t>Кабинета Министров</w:t>
      </w:r>
      <w:r w:rsidRPr="00C21EB5">
        <w:rPr>
          <w:sz w:val="24"/>
          <w:szCs w:val="24"/>
        </w:rPr>
        <w:br/>
        <w:t>Чувашской Республики</w:t>
      </w:r>
      <w:r w:rsidRPr="00C21EB5">
        <w:rPr>
          <w:sz w:val="24"/>
          <w:szCs w:val="24"/>
        </w:rPr>
        <w:br/>
        <w:t>от 11.12.2014 N 434</w:t>
      </w:r>
    </w:p>
    <w:p w14:paraId="5C6CC896" w14:textId="77777777" w:rsidR="00C21EB5" w:rsidRPr="00C21EB5" w:rsidRDefault="00C21EB5" w:rsidP="00C21EB5">
      <w:pPr>
        <w:pStyle w:val="formattext"/>
        <w:spacing w:before="0" w:beforeAutospacing="0" w:after="0" w:afterAutospacing="0"/>
        <w:jc w:val="center"/>
        <w:textAlignment w:val="baseline"/>
      </w:pPr>
    </w:p>
    <w:p w14:paraId="545810B6" w14:textId="77777777" w:rsidR="00C21EB5" w:rsidRPr="00C21EB5" w:rsidRDefault="00C21EB5" w:rsidP="00C21EB5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C21EB5">
        <w:rPr>
          <w:b/>
          <w:bCs/>
        </w:rPr>
        <w:t>ПОРЯДОК ВЕДЕНИЯ РЕГИОНАЛЬНОГО КАДАСТРА ОТХОДОВ ПРОИЗВОДСТВА И ПОТРЕБЛЕНИЯ ЧУВАШСКОЙ РЕСПУБЛИКИ</w:t>
      </w:r>
    </w:p>
    <w:p w14:paraId="5185F760" w14:textId="77777777" w:rsidR="00C21EB5" w:rsidRPr="00C21EB5" w:rsidRDefault="00C21EB5" w:rsidP="00C21EB5">
      <w:pPr>
        <w:pStyle w:val="formattext"/>
        <w:spacing w:before="0" w:beforeAutospacing="0" w:after="0" w:afterAutospacing="0"/>
        <w:jc w:val="center"/>
        <w:textAlignment w:val="baseline"/>
      </w:pPr>
      <w:r w:rsidRPr="00C21EB5">
        <w:br/>
        <w:t>(в ред. Постановления Кабинета Министров Чувашской Республики от 22.04.2015 N 142)</w:t>
      </w:r>
    </w:p>
    <w:p w14:paraId="1B6FEEE0" w14:textId="77777777" w:rsidR="00C21EB5" w:rsidRPr="00C21EB5" w:rsidRDefault="00C21EB5" w:rsidP="00C21EB5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C21EB5">
        <w:rPr>
          <w:sz w:val="24"/>
          <w:szCs w:val="24"/>
        </w:rPr>
        <w:t>I. Общие положения</w:t>
      </w:r>
    </w:p>
    <w:p w14:paraId="302BC86A" w14:textId="77777777" w:rsidR="00C21EB5" w:rsidRPr="00C21EB5" w:rsidRDefault="00C21EB5" w:rsidP="00C21EB5">
      <w:pPr>
        <w:pStyle w:val="formattext"/>
        <w:spacing w:before="0" w:beforeAutospacing="0" w:after="0" w:afterAutospacing="0"/>
        <w:textAlignment w:val="baseline"/>
      </w:pPr>
    </w:p>
    <w:p w14:paraId="1AB45776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lastRenderedPageBreak/>
        <w:t>1.1. Настоящий Порядок определяет содержание и принципы формирования, а также правила ведения регионального кадастра отходов производства и потребления Чувашской Республики (далее - Кадастр).</w:t>
      </w:r>
      <w:r w:rsidRPr="00C21EB5">
        <w:br/>
      </w:r>
    </w:p>
    <w:p w14:paraId="138C1240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1.2. Действие настоящего Порядка не распространяется на вопросы обращения с радиоактивными отходами, биологическими отходами и отходами медицинских организаций.</w:t>
      </w:r>
      <w:r w:rsidRPr="00C21EB5">
        <w:br/>
      </w:r>
    </w:p>
    <w:p w14:paraId="7FA4E68E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 Постановления Кабинета Министров Чувашской Республики от 22.04.2015 N 142)</w:t>
      </w:r>
      <w:r w:rsidRPr="00C21EB5">
        <w:br/>
      </w:r>
    </w:p>
    <w:p w14:paraId="742DD676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1.3. Ведение Кадастра осуществляется в соответствии с принципом сопоставимости данных Кадастра с государственным кадастром отходов производства и потребления.</w:t>
      </w:r>
      <w:r w:rsidRPr="00C21EB5">
        <w:br/>
      </w:r>
    </w:p>
    <w:p w14:paraId="1D8956E5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1.4. При ведении Кадастра решаются следующие задачи:</w:t>
      </w:r>
      <w:r w:rsidRPr="00C21EB5">
        <w:br/>
      </w:r>
    </w:p>
    <w:p w14:paraId="38D74391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сбор, накопление и систематизация данных об отходах производства и потребления в области их обращения (далее - отходы) на территории Чувашской Республики;</w:t>
      </w:r>
      <w:r w:rsidRPr="00C21EB5">
        <w:br/>
      </w:r>
    </w:p>
    <w:p w14:paraId="3547EA3E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обеспечение органов государственной власти Чувашской Федерации, органов местного самоуправления и других заинтересованных лиц полной и достоверной информацией об отходах на территории Чувашской Республики.</w:t>
      </w:r>
      <w:r w:rsidRPr="00C21EB5">
        <w:br/>
      </w:r>
    </w:p>
    <w:p w14:paraId="22F21AD3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1.5. Кадастр состоит из следующих разделов:</w:t>
      </w:r>
      <w:r w:rsidRPr="00C21EB5">
        <w:br/>
      </w:r>
    </w:p>
    <w:p w14:paraId="3CFBE360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региональный реестр объектов размещения отходов - свод систематизированных сведений о расположенных на территории Чувашской Республики эксплуатируемых объектах размещения отходов, объектах размещения отходов, выведенных из эксплуатации, и местах накопления отходов;</w:t>
      </w:r>
      <w:r w:rsidRPr="00C21EB5">
        <w:br/>
      </w:r>
    </w:p>
    <w:p w14:paraId="264EA1BC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 Постановления Кабинета Министров Чувашской Республики от 22.04.2015 N 142)</w:t>
      </w:r>
      <w:r w:rsidRPr="00C21EB5">
        <w:br/>
      </w:r>
    </w:p>
    <w:p w14:paraId="319F6431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региональный банк данных об отходах и о технологиях утилизации и обезвреживания отходов различных видов - свод систематизированных сведений о видах отходов, включенных в Федеральный классификационный каталог отходов (далее - ФККО), их характеристиках, а также сведений о технологиях, применяемых для утилизации и обезвреживания отходов различных видов.</w:t>
      </w:r>
      <w:r w:rsidRPr="00C21EB5">
        <w:br/>
      </w:r>
    </w:p>
    <w:p w14:paraId="4AD37CCC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 Постановления Кабинета Министров Чувашской Республики от 22.04.2015 N 142)</w:t>
      </w:r>
      <w:r w:rsidRPr="00C21EB5">
        <w:br/>
      </w:r>
    </w:p>
    <w:p w14:paraId="2E678583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1.6. Ведение Кадастра обеспечивает Министерство природных ресурсов и экологии Чувашской Республики (далее - Минприроды Чувашии).</w:t>
      </w:r>
      <w:r w:rsidRPr="00C21EB5">
        <w:br/>
      </w:r>
    </w:p>
    <w:p w14:paraId="5479BF8A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1.7.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 Минприроды Чувашии определяет:</w:t>
      </w:r>
      <w:r w:rsidRPr="00C21EB5">
        <w:br/>
      </w:r>
    </w:p>
    <w:p w14:paraId="5DB5FFE0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 Постановления Кабинета Министров Чувашской Республики от 22.04.2015 N 142)</w:t>
      </w:r>
      <w:r w:rsidRPr="00C21EB5">
        <w:br/>
      </w:r>
    </w:p>
    <w:p w14:paraId="2A26200C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lastRenderedPageBreak/>
        <w:t>организацию, выполняющую работы по сопровождению информационных баз данных об отходах на территории Чувашской Республики;</w:t>
      </w:r>
      <w:r w:rsidRPr="00C21EB5">
        <w:br/>
      </w:r>
    </w:p>
    <w:p w14:paraId="13A846E0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организации, выполняющие специальные исследования и обследования, направленные на получение информации об отходах на территории Чувашской Республики.</w:t>
      </w:r>
      <w:r w:rsidRPr="00C21EB5">
        <w:br/>
      </w:r>
    </w:p>
    <w:p w14:paraId="39B3C309" w14:textId="77777777" w:rsidR="00C21EB5" w:rsidRPr="00C21EB5" w:rsidRDefault="00C21EB5" w:rsidP="00C21EB5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C21EB5">
        <w:rPr>
          <w:sz w:val="24"/>
          <w:szCs w:val="24"/>
        </w:rPr>
        <w:t>II. Порядок формирования и ведения разделов Кадастра</w:t>
      </w:r>
    </w:p>
    <w:p w14:paraId="404E0AEF" w14:textId="77777777" w:rsidR="00C21EB5" w:rsidRPr="00C21EB5" w:rsidRDefault="00C21EB5" w:rsidP="00C21EB5">
      <w:pPr>
        <w:pStyle w:val="formattext"/>
        <w:spacing w:before="0" w:beforeAutospacing="0" w:after="0" w:afterAutospacing="0"/>
        <w:textAlignment w:val="baseline"/>
      </w:pPr>
    </w:p>
    <w:p w14:paraId="0D06446D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2.1. Порядок формирования и ведения регионального реестра объектов размещения отходов</w:t>
      </w:r>
      <w:r w:rsidRPr="00C21EB5">
        <w:br/>
      </w:r>
    </w:p>
    <w:p w14:paraId="447BB5A8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Учету в региональном реестре объектов размещения отходов подлежат:</w:t>
      </w:r>
      <w:r w:rsidRPr="00C21EB5">
        <w:br/>
      </w:r>
    </w:p>
    <w:p w14:paraId="58F4C060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эксплуатируемые объекты хранения отходов и объекты захоронения отходов, соответствующие требованиям, установленным законодательством Российской Федерации;</w:t>
      </w:r>
      <w:r w:rsidRPr="00C21EB5">
        <w:br/>
      </w:r>
    </w:p>
    <w:p w14:paraId="4085149E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 Постановления Кабинета Министров Чувашской Республики от 22.04.2015 N 142)</w:t>
      </w:r>
      <w:r w:rsidRPr="00C21EB5">
        <w:br/>
      </w:r>
    </w:p>
    <w:p w14:paraId="4C74C0E6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 xml:space="preserve">объекты размещения отходов, выведенные из эксплуатации (в том числе </w:t>
      </w:r>
      <w:proofErr w:type="spellStart"/>
      <w:r w:rsidRPr="00C21EB5">
        <w:t>рекультивированные</w:t>
      </w:r>
      <w:proofErr w:type="spellEnd"/>
      <w:r w:rsidRPr="00C21EB5">
        <w:t xml:space="preserve"> или законсервированные) в соответствии с законодательством Российской Федерации;</w:t>
      </w:r>
      <w:r w:rsidRPr="00C21EB5">
        <w:br/>
      </w:r>
    </w:p>
    <w:p w14:paraId="361906AE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 Постановления Кабинета Министров Чувашской Республики от 22.04.2015 N 142)</w:t>
      </w:r>
    </w:p>
    <w:p w14:paraId="792213DB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места накопления отходов - места (площадки) временного складирования отходов (на срок не более чем шесть месяцев), обустроенные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населения, в целях их дальнейшей утилизации, обезвреживания, размещения, транспортирования.</w:t>
      </w:r>
      <w:r w:rsidRPr="00C21EB5">
        <w:br/>
      </w:r>
    </w:p>
    <w:p w14:paraId="2B609FD0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 Постановления Кабинета Министров Чувашской Республики от 22.04.2015 N 142)</w:t>
      </w:r>
      <w:r w:rsidRPr="00C21EB5">
        <w:br/>
      </w:r>
    </w:p>
    <w:p w14:paraId="34DFADBA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Региональный реестр объектов размещения отходов формируется на основе следующей информации об объектах размещения отходов:</w:t>
      </w:r>
      <w:r w:rsidRPr="00C21EB5">
        <w:br/>
      </w:r>
    </w:p>
    <w:p w14:paraId="04189722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наименование объекта размещения отходов;</w:t>
      </w:r>
      <w:r w:rsidRPr="00C21EB5">
        <w:br/>
      </w:r>
    </w:p>
    <w:p w14:paraId="3E6AAFAB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состояние объекта размещения отходов: эксплуатируемый, выведенный из эксплуатации, место накопления отходов;</w:t>
      </w:r>
      <w:r w:rsidRPr="00C21EB5">
        <w:br/>
      </w:r>
    </w:p>
    <w:p w14:paraId="1DE2156E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 Постановления Кабинета Министров Чувашской Республики от 22.04.2015 N 142)</w:t>
      </w:r>
      <w:r w:rsidRPr="00C21EB5">
        <w:br/>
      </w:r>
    </w:p>
    <w:p w14:paraId="055CDC6E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сведения о земельном участке, на котором расположен объект размещения отходов, с указанием его категории, кадастрового номера земельного участка (при наличии);</w:t>
      </w:r>
      <w:r w:rsidRPr="00C21EB5">
        <w:br/>
      </w:r>
    </w:p>
    <w:p w14:paraId="568115AB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lastRenderedPageBreak/>
        <w:t>назначение объекта размещения отходов ("хранение отходов" либо "захоронение отходов") с указанием наименований основных видов размещаемых отходов и их кодов по ФККО;</w:t>
      </w:r>
      <w:r w:rsidRPr="00C21EB5">
        <w:br/>
      </w:r>
    </w:p>
    <w:p w14:paraId="31291352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местонахождение объекта размещения отходов - код по Общероссийскому классификатору объектов административно-территориального деления и наименование ближайшего населенного пункта;</w:t>
      </w:r>
      <w:r w:rsidRPr="00C21EB5">
        <w:br/>
      </w:r>
    </w:p>
    <w:p w14:paraId="0FD6EE3C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сведения о наличии негативного воздействия на окружающую среду объекта размещения отходов ("имеется" либо "отсутствует") на основании данных мониторинга состояния окружающей среды на территориях объектов размещения отходов и в пределах их воздействия на окружающую среду;</w:t>
      </w:r>
      <w:r w:rsidRPr="00C21EB5">
        <w:br/>
      </w:r>
    </w:p>
    <w:p w14:paraId="437E252D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сведения о юридическом лице или индивидуальном предпринимателе, эксплуатирующем объект размещения отходов, включая:</w:t>
      </w:r>
      <w:r w:rsidRPr="00C21EB5">
        <w:br/>
      </w:r>
    </w:p>
    <w:p w14:paraId="5964FDB9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наименование, место нахождения юридического лица;</w:t>
      </w:r>
      <w:r w:rsidRPr="00C21EB5">
        <w:br/>
      </w:r>
    </w:p>
    <w:p w14:paraId="12667BE6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фамилию, имя и (в случае, если имеется) отчество индивидуального предпринимателя, место его жительства;</w:t>
      </w:r>
      <w:r w:rsidRPr="00C21EB5">
        <w:br/>
      </w:r>
    </w:p>
    <w:p w14:paraId="00ABEA4B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 xml:space="preserve">наличие лицензии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 w:rsidRPr="00C21EB5">
        <w:t>I - IV</w:t>
      </w:r>
      <w:proofErr w:type="gramEnd"/>
      <w:r w:rsidRPr="00C21EB5">
        <w:t xml:space="preserve"> класса опасности.</w:t>
      </w:r>
      <w:r w:rsidRPr="00C21EB5">
        <w:br/>
      </w:r>
    </w:p>
    <w:p w14:paraId="5E47FA83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 Постановления Кабинета Министров Чувашской Республики от 22.04.2015 N 142)</w:t>
      </w:r>
      <w:r w:rsidRPr="00C21EB5">
        <w:br/>
      </w:r>
    </w:p>
    <w:p w14:paraId="0A62676F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Информацию об объектах размещения отходов представляют органы местного самоуправления, индивидуальные предприниматели и юридические лица, эксплуатирующие объекты размещения отходов, на бумажном носителе (с приложением ее копии в электронном виде) согласно приложению N 1 к настоящему Порядку в уведомительном порядке в Минприроды Чувашии ежегодно, до 1 марта года, следующего за отчетным. Информация об объектах размещения отходов формируется на основе сведений об объектах размещения отходов, полученных в результате их инвентаризации, проведенной в соответствии с Правилами инвентаризации объектов размещения отходов, утвержденными приказом Министерства природных ресурсов и экологии Российской Федерации от 25 февраля 2010 года N 49 (зарегистрирован в Министерстве юстиции Российской Федерации 8 июня 2010 г., регистрационный N 17520).</w:t>
      </w:r>
      <w:r w:rsidRPr="00C21EB5">
        <w:br/>
      </w:r>
    </w:p>
    <w:p w14:paraId="7C26C538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 Постановления Кабинета Министров Чувашской Республики от 22.04.2015 N 142)</w:t>
      </w:r>
      <w:r w:rsidRPr="00C21EB5">
        <w:br/>
      </w:r>
    </w:p>
    <w:p w14:paraId="7668E283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В случае изменения сведений об объектах размещения отходов и (или) постановке на учет нового объекта размещения отходов органы местного самоуправления, индивидуальные предприниматели и юридические лица, эксплуатирующие объекты размещения отходов, в течение 30 дней направляют информацию в Минприроды Чувашии.</w:t>
      </w:r>
      <w:r w:rsidRPr="00C21EB5">
        <w:br/>
      </w:r>
    </w:p>
    <w:p w14:paraId="30C6AE75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Минприроды Чувашии в течение 30 дней со дня регистрации поступившей информации обрабатывает и вносит ее в региональный реестр объектов размещения отходов.</w:t>
      </w:r>
      <w:r w:rsidRPr="00C21EB5">
        <w:br/>
      </w:r>
    </w:p>
    <w:p w14:paraId="511F8383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lastRenderedPageBreak/>
        <w:t>2.2. Порядок формирования и ведения регионального банка данных об отходах и о технологиях утилизации и обезвреживания отходов различных видов</w:t>
      </w:r>
      <w:r w:rsidRPr="00C21EB5">
        <w:br/>
      </w:r>
    </w:p>
    <w:p w14:paraId="41051D98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 Постановления Кабинета Министров Чувашской Республики от 22.04.2015 N 142)</w:t>
      </w:r>
      <w:r w:rsidRPr="00C21EB5">
        <w:br/>
      </w:r>
    </w:p>
    <w:p w14:paraId="7C4D245C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Формирование регионального банка данных об отходах и о технологиях утилизации и обезвреживания отходов различных видов (далее - банк данных) осуществляется:</w:t>
      </w:r>
      <w:r w:rsidRPr="00C21EB5">
        <w:br/>
      </w:r>
    </w:p>
    <w:p w14:paraId="3678DCF3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 Постановления Кабинета Министров Чувашской Республики от 22.04.2015 N 142)</w:t>
      </w:r>
    </w:p>
    <w:p w14:paraId="55C1361C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в части данных об отходах - на основе информации о конкретных видах отходов, представляемой индивидуальными предпринимателями и юридическими лицами, в процессе деятельности которых образуются отходы;</w:t>
      </w:r>
      <w:r w:rsidRPr="00C21EB5">
        <w:br/>
      </w:r>
    </w:p>
    <w:p w14:paraId="7045B639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в части данных о технологиях утилизации и обезвреживания отходов различных видов - на основе информации, представляемой собственниками и (или) разработчиками таких технологий.</w:t>
      </w:r>
      <w:r w:rsidRPr="00C21EB5">
        <w:br/>
      </w:r>
    </w:p>
    <w:p w14:paraId="3D6C91AF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 Постановления Кабинета Министров Чувашской Республики от 22.04.2015 N 142)</w:t>
      </w:r>
      <w:r w:rsidRPr="00C21EB5">
        <w:br/>
      </w:r>
    </w:p>
    <w:p w14:paraId="091DAC7C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Банк данных включает следующие разделы:</w:t>
      </w:r>
      <w:r w:rsidRPr="00C21EB5">
        <w:br/>
      </w:r>
    </w:p>
    <w:p w14:paraId="526ED694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раздел I - данные об отходах, которые включают в себя следующую информацию:</w:t>
      </w:r>
      <w:r w:rsidRPr="00C21EB5">
        <w:br/>
      </w:r>
    </w:p>
    <w:p w14:paraId="012ADB30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наименование и код вида отходов по ФККО (последовательность представления видов отходов в банке данных соответствует структуре ФККО);</w:t>
      </w:r>
      <w:r w:rsidRPr="00C21EB5">
        <w:br/>
      </w:r>
    </w:p>
    <w:p w14:paraId="642777BC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наименование технологического процесса, в результате которого образовался отход, или процесса, в результате которого продукция утратила свои потребительские свойства (далее - технология), с указанием наименования исходной продукции;</w:t>
      </w:r>
      <w:r w:rsidRPr="00C21EB5">
        <w:br/>
      </w:r>
    </w:p>
    <w:p w14:paraId="59294316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химический и (или) компонентный состав отхода в процентах;</w:t>
      </w:r>
      <w:r w:rsidRPr="00C21EB5">
        <w:br/>
      </w:r>
    </w:p>
    <w:p w14:paraId="1EFF757E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агрегатное состояние и физическая форма вида отходов (твердый, жидкий, пастообразный, шлам, гель, эмульсия, суспензия, сыпучий, гранулят, порошкообразный, пылеобразный, волокно, готовое изделие, потерявшее свои потребительские свойства, иное);</w:t>
      </w:r>
      <w:r w:rsidRPr="00C21EB5">
        <w:br/>
      </w:r>
    </w:p>
    <w:p w14:paraId="494B15B9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класс опасности вида отходов;</w:t>
      </w:r>
      <w:r w:rsidRPr="00C21EB5">
        <w:br/>
      </w:r>
    </w:p>
    <w:p w14:paraId="608D47D3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состав (примерный химический состав основных горных пород, представленных в минеральном сырье) и происхождение (указывается географическое место залегания (геологическая провинция) горных пород, представленных в минеральном сырье) исходного минерального сырья, при переработке (использовании) которого образовался вид отходов (заполняется для видов отходов, образованных в результате переработки (использования) минерального сырья);</w:t>
      </w:r>
      <w:r w:rsidRPr="00C21EB5">
        <w:br/>
      </w:r>
    </w:p>
    <w:p w14:paraId="27095FE4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другие сведения о виде отходов;</w:t>
      </w:r>
      <w:r w:rsidRPr="00C21EB5">
        <w:br/>
      </w:r>
    </w:p>
    <w:p w14:paraId="2DB0796F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lastRenderedPageBreak/>
        <w:t>раздел II - данные о технологиях утилизации и обезвреживания отходов различных видов, которые включают в себя следующую информацию:</w:t>
      </w:r>
      <w:r w:rsidRPr="00C21EB5">
        <w:br/>
      </w:r>
    </w:p>
    <w:p w14:paraId="662F555D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 Постановления Кабинета Министров Чувашской Республики от 22.04.2015 N 142)</w:t>
      </w:r>
      <w:r w:rsidRPr="00C21EB5">
        <w:br/>
      </w:r>
    </w:p>
    <w:p w14:paraId="40EAB9E9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наименование технологии;</w:t>
      </w:r>
      <w:r w:rsidRPr="00C21EB5">
        <w:br/>
      </w:r>
    </w:p>
    <w:p w14:paraId="07EAF36B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назначение технологии (утилизация и (или) обезвреживание отходов);</w:t>
      </w:r>
      <w:r w:rsidRPr="00C21EB5">
        <w:br/>
      </w:r>
    </w:p>
    <w:p w14:paraId="5B890631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 Постановления Кабинета Министров Чувашской Республики от 22.04.2015 N 142)</w:t>
      </w:r>
      <w:r w:rsidRPr="00C21EB5">
        <w:br/>
      </w:r>
    </w:p>
    <w:p w14:paraId="32BF7A17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краткая характеристика технологического процесса утилизации или обезвреживания отходов;</w:t>
      </w:r>
      <w:r w:rsidRPr="00C21EB5">
        <w:br/>
      </w:r>
    </w:p>
    <w:p w14:paraId="76BB9A98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 Постановления Кабинета Министров Чувашской Республики от 22.04.2015 N 142)</w:t>
      </w:r>
      <w:r w:rsidRPr="00C21EB5">
        <w:br/>
      </w:r>
    </w:p>
    <w:p w14:paraId="1626BC0C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потребляемые ресурсы и отходы (электроэнергия, кВт/ч; водопотребление, куб. м/с; утилизация (обезвреживание) отходов, тонн в год);</w:t>
      </w:r>
      <w:r w:rsidRPr="00C21EB5">
        <w:br/>
      </w:r>
    </w:p>
    <w:p w14:paraId="6708D187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 Постановления Кабинета Министров Чувашской Республики от 22.04.2015 N 142)</w:t>
      </w:r>
      <w:r w:rsidRPr="00C21EB5">
        <w:br/>
      </w:r>
    </w:p>
    <w:p w14:paraId="585B1896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наименование и код по ФККО утилизируемых (обезвреживаемых) отходов;</w:t>
      </w:r>
      <w:r w:rsidRPr="00C21EB5">
        <w:br/>
      </w:r>
    </w:p>
    <w:p w14:paraId="39CB0597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 Постановления Кабинета Министров Чувашской Республики от 22.04.2015 N 142)</w:t>
      </w:r>
      <w:r w:rsidRPr="00C21EB5">
        <w:br/>
      </w:r>
    </w:p>
    <w:p w14:paraId="3CA23631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наименование и код по Общероссийскому классификатору продукции по видам экономической деятельности (ОКПД) получаемой вторичной продукции (энергии), иное (в случае отсутствия кода по ОКПД);</w:t>
      </w:r>
      <w:r w:rsidRPr="00C21EB5">
        <w:br/>
      </w:r>
    </w:p>
    <w:p w14:paraId="3605C274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производительность при получении вторичной продукции (энергии) (количество в год с указанием единицы измерения) (проектная/фактическая);</w:t>
      </w:r>
      <w:r w:rsidRPr="00C21EB5">
        <w:br/>
      </w:r>
    </w:p>
    <w:p w14:paraId="1601AF04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масса (объем), наименование и код по ФККО вторичных отходов, образующихся за год;</w:t>
      </w:r>
      <w:r w:rsidRPr="00C21EB5">
        <w:br/>
      </w:r>
    </w:p>
    <w:p w14:paraId="59A3DBE2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адрес, телефон, факс, интернет-сайт разработчика (собственника) технологии;</w:t>
      </w:r>
      <w:r w:rsidRPr="00C21EB5">
        <w:br/>
      </w:r>
    </w:p>
    <w:p w14:paraId="7E37461D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адрес, телефон, факс, интернет-сайт юридического лица (индивидуального предпринимателя), применяющего технологию;</w:t>
      </w:r>
      <w:r w:rsidRPr="00C21EB5">
        <w:br/>
      </w:r>
    </w:p>
    <w:p w14:paraId="2989BEA6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применение технологии (промышленной, опытно-промышленной, опытной, иной);</w:t>
      </w:r>
      <w:r w:rsidRPr="00C21EB5">
        <w:br/>
      </w:r>
    </w:p>
    <w:p w14:paraId="2463A060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наличие заключения государственной экологической экспертизы на технологию (в случае проведения государственной экологической экспертизы) (да/нет).</w:t>
      </w:r>
      <w:r w:rsidRPr="00C21EB5">
        <w:br/>
      </w:r>
    </w:p>
    <w:p w14:paraId="1D0C53F3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 xml:space="preserve">Данные об отходах в части данных о технологиях утилизации и обезвреживания отходов, указанные в настоящем пункте, формируются на основании сведений, </w:t>
      </w:r>
      <w:r w:rsidRPr="00C21EB5">
        <w:lastRenderedPageBreak/>
        <w:t>добровольно представляемых индивидуальными предпринимателями и юридическими лицами на бумажном носителе согласно приложению N 2 к настоящему Порядку (с приложением их копии в электронном виде) в Минприроды Чувашии ежегодно, до 1 марта года, следующего за отчетным.</w:t>
      </w:r>
      <w:r w:rsidRPr="00C21EB5">
        <w:br/>
      </w:r>
    </w:p>
    <w:p w14:paraId="7CFD5948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 Постановления Кабинета Министров Чувашской Республики от 22.04.2015 N 142)</w:t>
      </w:r>
      <w:r w:rsidRPr="00C21EB5">
        <w:br/>
      </w:r>
    </w:p>
    <w:p w14:paraId="1E570E5A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Минприроды Чувашии в течение 30 дней со дня регистрации поступившей информации обрабатывает и вносит ее в банк данных.</w:t>
      </w:r>
      <w:r w:rsidRPr="00C21EB5">
        <w:br/>
      </w:r>
    </w:p>
    <w:p w14:paraId="0CCE5B74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На основании информации, содержащейся в банке данных, формируется перечень юридических лиц, индивидуальных предпринимателей, оказывающих услуги по сбору и переработке отходов, с указанием перечня отходов, принимаемых для этих целей.</w:t>
      </w:r>
      <w:r w:rsidRPr="00C21EB5">
        <w:br/>
      </w:r>
    </w:p>
    <w:p w14:paraId="639732ED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Информация о юридических лицах и индивидуальных предпринимателях, оказывающих услуги по сбору и переработке отходов (полное и сокращенное наименование юридического лица, фамилия, имя и (в случае, если имеется) отчество индивидуального предпринимателя; фактический адрес; информация о территориально обособленных подразделениях (филиалах и представительствах); номера телефонов, факса; сведения об основных видах экономической деятельности, перечень принимаемых отходов) размещается на официальном сайте Минприроды Чувашии на Портале органов власти Чувашской Республики в информационно-телекоммуникационной сети "Интернет": http://www.minpriroda.cap.ru/ и обновляется ежегодно, до 30 марта года, следующего за отчетным.</w:t>
      </w:r>
      <w:r w:rsidRPr="00C21EB5">
        <w:br/>
      </w:r>
    </w:p>
    <w:p w14:paraId="3A899A5F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(в ред. Постановления Кабинета Министров Чувашской Республики от 22.04.2015 N 142)</w:t>
      </w:r>
      <w:r w:rsidRPr="00C21EB5">
        <w:br/>
      </w:r>
    </w:p>
    <w:p w14:paraId="4BF3F40B" w14:textId="77777777" w:rsidR="00C21EB5" w:rsidRPr="00C21EB5" w:rsidRDefault="00C21EB5" w:rsidP="00C21EB5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C21EB5">
        <w:rPr>
          <w:sz w:val="24"/>
          <w:szCs w:val="24"/>
        </w:rPr>
        <w:t>III. Порядок представления информации из Кадастра</w:t>
      </w:r>
    </w:p>
    <w:p w14:paraId="68E6396A" w14:textId="77777777" w:rsidR="00C21EB5" w:rsidRPr="00C21EB5" w:rsidRDefault="00C21EB5" w:rsidP="00C21EB5">
      <w:pPr>
        <w:pStyle w:val="formattext"/>
        <w:spacing w:before="0" w:beforeAutospacing="0" w:after="0" w:afterAutospacing="0"/>
        <w:textAlignment w:val="baseline"/>
      </w:pPr>
    </w:p>
    <w:p w14:paraId="6335752B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Хранение информации, содержащейся в Кадастре, обеспечивает Минприроды Чувашии.</w:t>
      </w:r>
      <w:r w:rsidRPr="00C21EB5">
        <w:br/>
      </w:r>
    </w:p>
    <w:p w14:paraId="14DCCE69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Информация, содержащаяся в Кадастре, относится к государственным информационным ресурсам и носит открытый характер, за исключением информации, отнесенной законодательством Российской Федерации к категории ограниченного доступа.</w:t>
      </w:r>
      <w:r w:rsidRPr="00C21EB5">
        <w:br/>
      </w:r>
    </w:p>
    <w:p w14:paraId="75E7592C" w14:textId="77777777" w:rsidR="00C21EB5" w:rsidRPr="00C21EB5" w:rsidRDefault="00C21EB5" w:rsidP="00C21EB5">
      <w:pPr>
        <w:pStyle w:val="formattext"/>
        <w:spacing w:before="0" w:beforeAutospacing="0" w:after="0" w:afterAutospacing="0"/>
        <w:ind w:firstLine="480"/>
        <w:textAlignment w:val="baseline"/>
      </w:pPr>
      <w:r w:rsidRPr="00C21EB5">
        <w:t>Сведения из Кадастра предоставляются в виде документированной информации в форме справки по письменному обращению заинтересованных лиц на бесплатной основе. Срок предоставления информации составляет 30 календарных дней с момента поступления обращений заинтересованных лиц.</w:t>
      </w:r>
      <w:r w:rsidRPr="00C21EB5">
        <w:br/>
      </w:r>
    </w:p>
    <w:p w14:paraId="4754F4AE" w14:textId="77777777" w:rsidR="00C21EB5" w:rsidRPr="00C21EB5" w:rsidRDefault="00C21EB5" w:rsidP="00C21EB5">
      <w:pPr>
        <w:pStyle w:val="3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C21EB5">
        <w:rPr>
          <w:sz w:val="24"/>
          <w:szCs w:val="24"/>
        </w:rPr>
        <w:t>Приложение N 1</w:t>
      </w:r>
      <w:r w:rsidRPr="00C21EB5">
        <w:rPr>
          <w:sz w:val="24"/>
          <w:szCs w:val="24"/>
        </w:rPr>
        <w:br/>
        <w:t>к Порядку ведения регионального кадастра</w:t>
      </w:r>
      <w:r w:rsidRPr="00C21EB5">
        <w:rPr>
          <w:sz w:val="24"/>
          <w:szCs w:val="24"/>
        </w:rPr>
        <w:br/>
        <w:t>отходов производства и потребления</w:t>
      </w:r>
      <w:r w:rsidRPr="00C21EB5">
        <w:rPr>
          <w:sz w:val="24"/>
          <w:szCs w:val="24"/>
        </w:rPr>
        <w:br/>
        <w:t>Чувашской Республики</w:t>
      </w:r>
    </w:p>
    <w:p w14:paraId="213B8F41" w14:textId="77777777" w:rsidR="00C21EB5" w:rsidRPr="00C21EB5" w:rsidRDefault="00C21EB5" w:rsidP="00C21EB5">
      <w:pPr>
        <w:pStyle w:val="formattext"/>
        <w:spacing w:before="0" w:beforeAutospacing="0" w:after="0" w:afterAutospacing="0"/>
        <w:jc w:val="center"/>
        <w:textAlignment w:val="baseline"/>
      </w:pPr>
    </w:p>
    <w:p w14:paraId="04F37481" w14:textId="77777777" w:rsidR="00C21EB5" w:rsidRPr="00C21EB5" w:rsidRDefault="00C21EB5" w:rsidP="00C21EB5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C21EB5">
        <w:rPr>
          <w:b/>
          <w:bCs/>
        </w:rPr>
        <w:t>РЕГИОНАЛЬНЫЙ РЕЕСТР объектов размещения отходов</w:t>
      </w:r>
    </w:p>
    <w:p w14:paraId="0AC91BB5" w14:textId="77777777" w:rsidR="00C21EB5" w:rsidRPr="00C21EB5" w:rsidRDefault="00C21EB5" w:rsidP="00C21EB5">
      <w:pPr>
        <w:pStyle w:val="formattext"/>
        <w:spacing w:before="0" w:beforeAutospacing="0" w:after="0" w:afterAutospacing="0"/>
        <w:jc w:val="center"/>
        <w:textAlignment w:val="baseline"/>
      </w:pPr>
      <w:r w:rsidRPr="00C21EB5">
        <w:lastRenderedPageBreak/>
        <w:br/>
        <w:t>(в ред. Постановления Кабинета Министров Чувашской Республики от 22.04.2015 N 142)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"/>
        <w:gridCol w:w="606"/>
        <w:gridCol w:w="651"/>
        <w:gridCol w:w="506"/>
        <w:gridCol w:w="567"/>
        <w:gridCol w:w="536"/>
        <w:gridCol w:w="439"/>
        <w:gridCol w:w="597"/>
        <w:gridCol w:w="372"/>
        <w:gridCol w:w="597"/>
        <w:gridCol w:w="549"/>
        <w:gridCol w:w="604"/>
        <w:gridCol w:w="597"/>
        <w:gridCol w:w="561"/>
        <w:gridCol w:w="405"/>
        <w:gridCol w:w="683"/>
        <w:gridCol w:w="735"/>
      </w:tblGrid>
      <w:tr w:rsidR="00C21EB5" w:rsidRPr="00C21EB5" w14:paraId="3AA23A39" w14:textId="77777777" w:rsidTr="00C21EB5">
        <w:trPr>
          <w:trHeight w:val="15"/>
        </w:trPr>
        <w:tc>
          <w:tcPr>
            <w:tcW w:w="554" w:type="dxa"/>
            <w:hideMark/>
          </w:tcPr>
          <w:p w14:paraId="6038B3FC" w14:textId="77777777" w:rsidR="00C21EB5" w:rsidRPr="00C21EB5" w:rsidRDefault="00C21EB5"/>
        </w:tc>
        <w:tc>
          <w:tcPr>
            <w:tcW w:w="1848" w:type="dxa"/>
            <w:hideMark/>
          </w:tcPr>
          <w:p w14:paraId="7A5DC474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A468448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E4DBEF4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7A3A023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B431E2E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8E99EC8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57D30DA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EC7FEFF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98E7ABF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A079979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097979D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2A04803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9F77D19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686F209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20027D2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B049A5A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</w:tr>
      <w:tr w:rsidR="00C21EB5" w:rsidRPr="00C21EB5" w14:paraId="5FFC4597" w14:textId="77777777" w:rsidTr="00C21EB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07A24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N</w:t>
            </w:r>
            <w:r w:rsidRPr="00C21EB5">
              <w:rPr>
                <w:lang w:eastAsia="en-US"/>
              </w:rPr>
              <w:br/>
            </w:r>
            <w:proofErr w:type="spellStart"/>
            <w:r w:rsidRPr="00C21EB5">
              <w:rPr>
                <w:lang w:eastAsia="en-US"/>
              </w:rPr>
              <w:t>пп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AA453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Наименование объекта размещения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ED7B4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Состояние объекта размещения отходов: действующий, недействующий, места накопления отходов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5B5D0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Сведения о земельном участке, на котором расположен объект размещения отходов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CA07E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Назначение объекта размещения отходов ("хранение отходов" либо "захоронение отходов") с указанием наименований основных видов размещаемых отходов и их кодов по ФККО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5C786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Местонахождение объекта размещения отходов - код по ОКАТО и наименование ближайшего населенного пункта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2E5C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 xml:space="preserve">Сведения о наличии негативного воздействия на окружающую среду объекта размещения отходов </w:t>
            </w:r>
            <w:r w:rsidRPr="00C21EB5">
              <w:rPr>
                <w:lang w:eastAsia="en-US"/>
              </w:rPr>
              <w:lastRenderedPageBreak/>
              <w:t>("имеется" либо "отсутствует") на основании данных мониторинга состояния окружающей среды на те</w:t>
            </w:r>
            <w:r w:rsidRPr="00C21EB5">
              <w:rPr>
                <w:lang w:eastAsia="en-US"/>
              </w:rPr>
              <w:lastRenderedPageBreak/>
              <w:t>рриториях объектов размещения отходов и в пределах их воздействия на окружающую среду</w:t>
            </w:r>
          </w:p>
        </w:tc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32843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lastRenderedPageBreak/>
              <w:t>Сведения о юридическом лице или индивидуальном предпринимателе, эксплуатирующем объект размещения отходов</w:t>
            </w:r>
          </w:p>
        </w:tc>
      </w:tr>
      <w:tr w:rsidR="00C21EB5" w:rsidRPr="00C21EB5" w14:paraId="43F545B9" w14:textId="77777777" w:rsidTr="00C21EB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6ABFC" w14:textId="77777777" w:rsidR="00C21EB5" w:rsidRPr="00C21EB5" w:rsidRDefault="00C21EB5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0E598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4EC95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4ED58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катего</w:t>
            </w:r>
            <w:r w:rsidRPr="00C21EB5">
              <w:rPr>
                <w:lang w:eastAsia="en-US"/>
              </w:rPr>
              <w:lastRenderedPageBreak/>
              <w:t>рия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FAF3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lastRenderedPageBreak/>
              <w:t>кадастров</w:t>
            </w:r>
            <w:r w:rsidRPr="00C21EB5">
              <w:rPr>
                <w:lang w:eastAsia="en-US"/>
              </w:rPr>
              <w:lastRenderedPageBreak/>
              <w:t>ый номер земельного участка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4F5AC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lastRenderedPageBreak/>
              <w:t>назначение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1A692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код ФК</w:t>
            </w:r>
            <w:r w:rsidRPr="00C21EB5">
              <w:rPr>
                <w:lang w:eastAsia="en-US"/>
              </w:rPr>
              <w:lastRenderedPageBreak/>
              <w:t>КО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FF5C6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lastRenderedPageBreak/>
              <w:t>наименов</w:t>
            </w:r>
            <w:r w:rsidRPr="00C21EB5">
              <w:rPr>
                <w:lang w:eastAsia="en-US"/>
              </w:rPr>
              <w:lastRenderedPageBreak/>
              <w:t>ание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47264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lastRenderedPageBreak/>
              <w:t>ОКАТО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5286A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ближайш</w:t>
            </w:r>
            <w:r w:rsidRPr="00C21EB5">
              <w:rPr>
                <w:lang w:eastAsia="en-US"/>
              </w:rPr>
              <w:lastRenderedPageBreak/>
              <w:t>ий населенный пункт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C4C4B" w14:textId="77777777" w:rsidR="00C21EB5" w:rsidRPr="00C21EB5" w:rsidRDefault="00C21EB5"/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7A54D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наименование, местонахождение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3C76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фамилия, им</w:t>
            </w:r>
            <w:r w:rsidRPr="00C21EB5">
              <w:rPr>
                <w:lang w:eastAsia="en-US"/>
              </w:rPr>
              <w:lastRenderedPageBreak/>
              <w:t>я и (в случае, если имеется) отчество индивидуального предпринимателя, место его жительства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4B44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lastRenderedPageBreak/>
              <w:t>наличие лиценз</w:t>
            </w:r>
            <w:r w:rsidRPr="00C21EB5">
              <w:rPr>
                <w:lang w:eastAsia="en-US"/>
              </w:rPr>
              <w:lastRenderedPageBreak/>
              <w:t xml:space="preserve">ии на осуществление деятельности по сбору, транспортированию, обработке, утилизации, обезвреживанию, размещению отходов </w:t>
            </w:r>
            <w:proofErr w:type="gramStart"/>
            <w:r w:rsidRPr="00C21EB5">
              <w:rPr>
                <w:lang w:eastAsia="en-US"/>
              </w:rPr>
              <w:t>I - IV</w:t>
            </w:r>
            <w:proofErr w:type="gramEnd"/>
            <w:r w:rsidRPr="00C21EB5">
              <w:rPr>
                <w:lang w:eastAsia="en-US"/>
              </w:rPr>
              <w:t xml:space="preserve"> класса опасности</w:t>
            </w:r>
          </w:p>
        </w:tc>
      </w:tr>
      <w:tr w:rsidR="00C21EB5" w:rsidRPr="00C21EB5" w14:paraId="2C437152" w14:textId="77777777" w:rsidTr="00C21EB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091C4" w14:textId="77777777" w:rsidR="00C21EB5" w:rsidRPr="00C21EB5" w:rsidRDefault="00C21EB5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4D196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948F9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15E5B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CA76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CDF05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879A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2EF0C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95981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код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B81E7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наименование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3652A" w14:textId="77777777" w:rsidR="00C21EB5" w:rsidRPr="00C21EB5" w:rsidRDefault="00C21EB5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CEBD4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FE954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6EFAB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536C7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21EB5" w:rsidRPr="00C21EB5" w14:paraId="6AAC2105" w14:textId="77777777" w:rsidTr="00C21EB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F2889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2F022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2EC18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820D8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0ED4A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FC3C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86729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A4FCF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48FB8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A3F51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BC61E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C2F83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77A6C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наименование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0662A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адрес регистрации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C2682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ИНН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E2D7C" w14:textId="77777777" w:rsidR="00C21EB5" w:rsidRPr="00C21EB5" w:rsidRDefault="00C21EB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3A2DF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C21EB5" w:rsidRPr="00C21EB5" w14:paraId="5ED9558A" w14:textId="77777777" w:rsidTr="00C21EB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BBF1D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FB6DD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73BBC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B9A73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110FC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559E8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6E244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2FB09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541D0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AB596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4F9FC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6FEC1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81384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1B43F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CDA7B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69BCB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37EED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17</w:t>
            </w:r>
          </w:p>
        </w:tc>
      </w:tr>
    </w:tbl>
    <w:p w14:paraId="52B36A52" w14:textId="77777777" w:rsidR="00C21EB5" w:rsidRPr="00C21EB5" w:rsidRDefault="00C21EB5" w:rsidP="00C21EB5">
      <w:pPr>
        <w:pStyle w:val="3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C21EB5">
        <w:rPr>
          <w:sz w:val="24"/>
          <w:szCs w:val="24"/>
        </w:rPr>
        <w:br/>
      </w:r>
      <w:r w:rsidRPr="00C21EB5">
        <w:rPr>
          <w:sz w:val="24"/>
          <w:szCs w:val="24"/>
        </w:rPr>
        <w:br/>
        <w:t>Приложение N 2</w:t>
      </w:r>
      <w:r w:rsidRPr="00C21EB5">
        <w:rPr>
          <w:sz w:val="24"/>
          <w:szCs w:val="24"/>
        </w:rPr>
        <w:br/>
        <w:t>к Порядку ведения регионального кадастра</w:t>
      </w:r>
      <w:r w:rsidRPr="00C21EB5">
        <w:rPr>
          <w:sz w:val="24"/>
          <w:szCs w:val="24"/>
        </w:rPr>
        <w:br/>
        <w:t>отходов производства и потребления</w:t>
      </w:r>
      <w:r w:rsidRPr="00C21EB5">
        <w:rPr>
          <w:sz w:val="24"/>
          <w:szCs w:val="24"/>
        </w:rPr>
        <w:br/>
        <w:t>Чувашской Республики</w:t>
      </w:r>
    </w:p>
    <w:p w14:paraId="4802A7CD" w14:textId="77777777" w:rsidR="00C21EB5" w:rsidRPr="00C21EB5" w:rsidRDefault="00C21EB5" w:rsidP="00C21EB5">
      <w:pPr>
        <w:pStyle w:val="formattext"/>
        <w:spacing w:before="0" w:beforeAutospacing="0" w:after="0" w:afterAutospacing="0"/>
        <w:jc w:val="center"/>
        <w:textAlignment w:val="baseline"/>
      </w:pPr>
    </w:p>
    <w:p w14:paraId="28EC3F69" w14:textId="77777777" w:rsidR="00C21EB5" w:rsidRPr="00C21EB5" w:rsidRDefault="00C21EB5" w:rsidP="00C21EB5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C21EB5">
        <w:rPr>
          <w:b/>
          <w:bCs/>
        </w:rPr>
        <w:t>РЕГИОНАЛЬНЫЙ БАНК ДАННЫХ ОБ ОТХОДАХ И О ТЕХНОЛОГИЯХ УТИЛИЗАЦИИ И ОБЕЗВРЕЖИВАНИЯ ОТХОДОВ РАЗЛИЧНЫХ ВИДОВ</w:t>
      </w:r>
    </w:p>
    <w:p w14:paraId="0A49741E" w14:textId="77777777" w:rsidR="00C21EB5" w:rsidRPr="00C21EB5" w:rsidRDefault="00C21EB5" w:rsidP="00C21EB5">
      <w:pPr>
        <w:pStyle w:val="formattext"/>
        <w:spacing w:before="0" w:beforeAutospacing="0" w:after="0" w:afterAutospacing="0"/>
        <w:jc w:val="center"/>
        <w:textAlignment w:val="baseline"/>
      </w:pPr>
      <w:r w:rsidRPr="00C21EB5">
        <w:br/>
        <w:t>(в ред. Постановления Кабинета Министров Чувашской Республики от 22.04.2015 N 142)</w:t>
      </w:r>
    </w:p>
    <w:p w14:paraId="3EF855A0" w14:textId="77777777" w:rsidR="00C21EB5" w:rsidRPr="00C21EB5" w:rsidRDefault="00C21EB5" w:rsidP="00C21EB5">
      <w:pPr>
        <w:pStyle w:val="4"/>
        <w:spacing w:before="0" w:after="240"/>
        <w:jc w:val="center"/>
        <w:textAlignment w:val="baseline"/>
        <w:rPr>
          <w:color w:val="auto"/>
        </w:rPr>
      </w:pPr>
      <w:r w:rsidRPr="00C21EB5">
        <w:rPr>
          <w:color w:val="auto"/>
        </w:rPr>
        <w:t>Раздел I. Данные об отходах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992"/>
        <w:gridCol w:w="523"/>
        <w:gridCol w:w="1135"/>
        <w:gridCol w:w="820"/>
        <w:gridCol w:w="1025"/>
        <w:gridCol w:w="1229"/>
        <w:gridCol w:w="799"/>
        <w:gridCol w:w="612"/>
        <w:gridCol w:w="1062"/>
        <w:gridCol w:w="738"/>
      </w:tblGrid>
      <w:tr w:rsidR="00C21EB5" w:rsidRPr="00C21EB5" w14:paraId="70735C4A" w14:textId="77777777" w:rsidTr="00C21EB5">
        <w:trPr>
          <w:trHeight w:val="15"/>
        </w:trPr>
        <w:tc>
          <w:tcPr>
            <w:tcW w:w="739" w:type="dxa"/>
            <w:hideMark/>
          </w:tcPr>
          <w:p w14:paraId="57F9B3D7" w14:textId="77777777" w:rsidR="00C21EB5" w:rsidRPr="00C21EB5" w:rsidRDefault="00C21EB5"/>
        </w:tc>
        <w:tc>
          <w:tcPr>
            <w:tcW w:w="1848" w:type="dxa"/>
            <w:hideMark/>
          </w:tcPr>
          <w:p w14:paraId="21751B58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4A6C973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D8B0962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9F3CED1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951F614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85A220D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4D91CD2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83384CC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B7A5E26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07AC20E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</w:tr>
      <w:tr w:rsidR="00C21EB5" w:rsidRPr="00C21EB5" w14:paraId="2B7AEADC" w14:textId="77777777" w:rsidTr="00C21E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86E7C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N</w:t>
            </w:r>
            <w:r w:rsidRPr="00C21EB5">
              <w:rPr>
                <w:lang w:eastAsia="en-US"/>
              </w:rPr>
              <w:br/>
            </w:r>
            <w:proofErr w:type="spellStart"/>
            <w:r w:rsidRPr="00C21EB5">
              <w:rPr>
                <w:lang w:eastAsia="en-US"/>
              </w:rPr>
              <w:t>пп</w:t>
            </w:r>
            <w:proofErr w:type="spellEnd"/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3383B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 xml:space="preserve">Наименование и код вида отхода по ФККО (последовательность представления видов отходов в банке данных соответствует </w:t>
            </w:r>
            <w:r w:rsidRPr="00C21EB5">
              <w:rPr>
                <w:lang w:eastAsia="en-US"/>
              </w:rPr>
              <w:lastRenderedPageBreak/>
              <w:t>структуре ФККО)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0F737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lastRenderedPageBreak/>
              <w:t xml:space="preserve">Наименование технологического процесса, в результате которого образовался отход, или процесса, в результате которого продукция утратила свои потребительские свойства, с указанием </w:t>
            </w:r>
            <w:r w:rsidRPr="00C21EB5">
              <w:rPr>
                <w:lang w:eastAsia="en-US"/>
              </w:rPr>
              <w:lastRenderedPageBreak/>
              <w:t>наименования исходной продукции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8D344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lastRenderedPageBreak/>
              <w:t>Химический и (или) компонентный состав отхода, процентов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DD330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 xml:space="preserve">Агрегатное состояние и физическая форма вида отходов (твердый, жидкий, пастообразный, шлам, </w:t>
            </w:r>
            <w:r w:rsidRPr="00C21EB5">
              <w:rPr>
                <w:lang w:eastAsia="en-US"/>
              </w:rPr>
              <w:lastRenderedPageBreak/>
              <w:t>гель, эмульсия, суспензия, сыпучий, гранулят, порошкообразный, пылеобразный, волокно, готовое изделие, потерявшее свои потребительские свойства, иное)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B991A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lastRenderedPageBreak/>
              <w:t>Класс опасности вида отходов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D4AEC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Состав (примерный химический состав основных горных пород, представленных в минеральном сырье) и происхождение (указывается географичес</w:t>
            </w:r>
            <w:r w:rsidRPr="00C21EB5">
              <w:rPr>
                <w:lang w:eastAsia="en-US"/>
              </w:rPr>
              <w:lastRenderedPageBreak/>
              <w:t>кое место залегания (геологическая провинция) горных пород, представленных в минеральном сырье) исходного минерального сырья, при переработке (использовании) которого образовался вид отходов (заполняется для видов отходов, образованных в результате переработки (использования) минерального сырья)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FF65B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lastRenderedPageBreak/>
              <w:t>Другие сведения о виде отходов</w:t>
            </w:r>
          </w:p>
        </w:tc>
      </w:tr>
      <w:tr w:rsidR="00C21EB5" w:rsidRPr="00C21EB5" w14:paraId="529E3688" w14:textId="77777777" w:rsidTr="00C21E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0BFAF" w14:textId="77777777" w:rsidR="00C21EB5" w:rsidRPr="00C21EB5" w:rsidRDefault="00C21EB5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6542C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наименование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7ED49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код вида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6C011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технологический процесс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32F02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исходная продукция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F29AF" w14:textId="77777777" w:rsidR="00C21EB5" w:rsidRPr="00C21EB5" w:rsidRDefault="00C21EB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DCC5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81BE7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33871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состав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94AD9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происхождение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95428" w14:textId="77777777" w:rsidR="00C21EB5" w:rsidRPr="00C21EB5" w:rsidRDefault="00C21EB5"/>
        </w:tc>
      </w:tr>
      <w:tr w:rsidR="00C21EB5" w:rsidRPr="00C21EB5" w14:paraId="3EC0FE0D" w14:textId="77777777" w:rsidTr="00C21E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EDB7F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753AD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20B0F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F17EA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54134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32F86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2F408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8B445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87AFB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2C6B2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DA0DD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21EB5">
              <w:rPr>
                <w:lang w:eastAsia="en-US"/>
              </w:rPr>
              <w:t>11</w:t>
            </w:r>
          </w:p>
        </w:tc>
      </w:tr>
    </w:tbl>
    <w:p w14:paraId="0CDF024E" w14:textId="77777777" w:rsidR="00C21EB5" w:rsidRPr="00C21EB5" w:rsidRDefault="00C21EB5" w:rsidP="00C21EB5">
      <w:pPr>
        <w:pStyle w:val="4"/>
        <w:spacing w:before="0" w:after="240"/>
        <w:jc w:val="center"/>
        <w:textAlignment w:val="baseline"/>
        <w:rPr>
          <w:color w:val="auto"/>
        </w:rPr>
      </w:pPr>
      <w:r w:rsidRPr="00C21EB5">
        <w:rPr>
          <w:color w:val="auto"/>
        </w:rPr>
        <w:t>Раздел II. Данные о технологиях утилизации и обезвреживания отходов различных видов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3"/>
        <w:gridCol w:w="456"/>
        <w:gridCol w:w="475"/>
        <w:gridCol w:w="484"/>
        <w:gridCol w:w="464"/>
        <w:gridCol w:w="487"/>
        <w:gridCol w:w="420"/>
        <w:gridCol w:w="452"/>
        <w:gridCol w:w="334"/>
        <w:gridCol w:w="452"/>
        <w:gridCol w:w="334"/>
        <w:gridCol w:w="406"/>
        <w:gridCol w:w="434"/>
        <w:gridCol w:w="382"/>
        <w:gridCol w:w="452"/>
        <w:gridCol w:w="334"/>
        <w:gridCol w:w="361"/>
        <w:gridCol w:w="398"/>
        <w:gridCol w:w="402"/>
        <w:gridCol w:w="550"/>
        <w:gridCol w:w="477"/>
        <w:gridCol w:w="478"/>
      </w:tblGrid>
      <w:tr w:rsidR="00C21EB5" w:rsidRPr="00C21EB5" w14:paraId="409BF4D6" w14:textId="77777777" w:rsidTr="00C21EB5">
        <w:trPr>
          <w:trHeight w:val="15"/>
        </w:trPr>
        <w:tc>
          <w:tcPr>
            <w:tcW w:w="739" w:type="dxa"/>
            <w:hideMark/>
          </w:tcPr>
          <w:p w14:paraId="62682C0C" w14:textId="77777777" w:rsidR="00C21EB5" w:rsidRPr="00C21EB5" w:rsidRDefault="00C21EB5"/>
        </w:tc>
        <w:tc>
          <w:tcPr>
            <w:tcW w:w="1848" w:type="dxa"/>
            <w:hideMark/>
          </w:tcPr>
          <w:p w14:paraId="516EADA9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E091C6A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E93D730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8B32D9E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CE9F6CB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6AD8EE7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B5026DB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CEF91F9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DBFE563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5CFB7F7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CD176FD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ACEB635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730D11E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6D338C7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035EBB5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FA0482E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2FE0D36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174DBE3D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hideMark/>
          </w:tcPr>
          <w:p w14:paraId="1C87FA1C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792D6BF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745174E" w14:textId="77777777" w:rsidR="00C21EB5" w:rsidRPr="00C21EB5" w:rsidRDefault="00C21EB5">
            <w:pPr>
              <w:rPr>
                <w:sz w:val="20"/>
                <w:szCs w:val="20"/>
                <w:lang w:eastAsia="ru-RU"/>
              </w:rPr>
            </w:pPr>
          </w:p>
        </w:tc>
      </w:tr>
      <w:tr w:rsidR="00C21EB5" w:rsidRPr="00C21EB5" w14:paraId="17552DCD" w14:textId="77777777" w:rsidTr="00C21E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C85FE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t>N</w:t>
            </w:r>
            <w:r w:rsidRPr="00C21EB5">
              <w:rPr>
                <w:rFonts w:ascii="Arial" w:hAnsi="Arial" w:cs="Arial"/>
                <w:lang w:eastAsia="en-US"/>
              </w:rPr>
              <w:br/>
            </w:r>
            <w:proofErr w:type="spellStart"/>
            <w:r w:rsidRPr="00C21EB5">
              <w:rPr>
                <w:rFonts w:ascii="Arial" w:hAnsi="Arial" w:cs="Arial"/>
                <w:lang w:eastAsia="en-US"/>
              </w:rPr>
              <w:t>пп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D295C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t>Наиме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нование технологии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857DC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>Назна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чение технологии (утилизация и (или) обезвреживани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е отходов)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F578E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>Кратк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ая характеристика технологического процесса утили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зации или обезвреживания отходов</w:t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ECB1C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 xml:space="preserve">Потребляемые ресурсы (электроэнергия, 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кВт/ч; водопотребление, м3/с; утилизация (обезвреживание) отходов, тонн в год)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DA00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 xml:space="preserve">Наименование и 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код по ФККО утилизации (обезвреживаемых) отходов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1E9F8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 xml:space="preserve">Наименование и 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код по ОКПД получаемой вторичной продукции (энергии), иное (в случае отсутствия кода по ОКПД)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C33C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 xml:space="preserve">Производительность 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при получении вторичной продукции (энергии) (количество в год с указанием единицы измерения), (проектная/фактическая)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39D1A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 xml:space="preserve">Масса (объем), наименование 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и код по ФККО вторичных отходов, образующихся за год</w:t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ED327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 xml:space="preserve">Адрес, телефон, факс, сайт 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разработчика (собственника) технологии в информационно-телекоммуникационной сети "Интернет"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73771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 xml:space="preserve">Адрес, 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телефон, факс, сайт юридического лица (индивидуального предп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ринимателя), применяющего технологию, в информационно-тел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екоммуникационной сети "Интернет"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AD57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>Приме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нение технологии (промышленной, опытно-промышлен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ной, опытной, иное)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49A6D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>Налич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ие заключения государственной экологической экспе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ртизы на технологию (в случае проведения государств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енной экологической экспертизы), (да/нет)</w:t>
            </w:r>
          </w:p>
        </w:tc>
      </w:tr>
      <w:tr w:rsidR="00C21EB5" w:rsidRPr="00C21EB5" w14:paraId="0A563133" w14:textId="77777777" w:rsidTr="00C21EB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AE205" w14:textId="77777777" w:rsidR="00C21EB5" w:rsidRPr="00C21EB5" w:rsidRDefault="00C21EB5">
            <w:pPr>
              <w:rPr>
                <w:rFonts w:ascii="Arial" w:hAnsi="Arial" w:cs="Arial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DBDC6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143F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37B06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34941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t>электроэ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нергия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25AC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>водопотр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ебление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EFE9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>утилизац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6881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>наименов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ание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F2CF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>код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3AFC9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t>наименов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ание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BA1E4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>код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E62A6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t>проектн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ая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B4456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>фактичес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кая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95C67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>масса (об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ъем)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AA7FE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>наименов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ание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BAD8A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>код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610D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t>адрес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0E1FF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t xml:space="preserve">телефон, 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факс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AEF44" w14:textId="77777777" w:rsidR="00C21EB5" w:rsidRPr="00C21EB5" w:rsidRDefault="00C21EB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  <w:lang w:eastAsia="en-US"/>
              </w:rPr>
            </w:pPr>
            <w:r w:rsidRPr="00C21EB5">
              <w:rPr>
                <w:rFonts w:ascii="Arial" w:hAnsi="Arial" w:cs="Arial"/>
                <w:lang w:eastAsia="en-US"/>
              </w:rPr>
              <w:lastRenderedPageBreak/>
              <w:t>интернет</w:t>
            </w:r>
            <w:r w:rsidRPr="00C21EB5">
              <w:rPr>
                <w:rFonts w:ascii="Arial" w:hAnsi="Arial" w:cs="Arial"/>
                <w:lang w:eastAsia="en-US"/>
              </w:rPr>
              <w:lastRenderedPageBreak/>
              <w:t>-сайт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9F8D1" w14:textId="77777777" w:rsidR="00C21EB5" w:rsidRPr="00C21EB5" w:rsidRDefault="00C21EB5">
            <w:pPr>
              <w:rPr>
                <w:rFonts w:ascii="Arial" w:hAnsi="Arial" w:cs="Arial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B4017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6AE36" w14:textId="77777777" w:rsidR="00C21EB5" w:rsidRPr="00C21EB5" w:rsidRDefault="00C21EB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27AA345D" w14:textId="77777777" w:rsidR="00C21EB5" w:rsidRPr="00C21EB5" w:rsidRDefault="00C21EB5" w:rsidP="00C21EB5"/>
    <w:p w14:paraId="64ED8007" w14:textId="77777777" w:rsidR="00A44494" w:rsidRPr="00C21EB5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21EB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21E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C21EB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21EB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21EB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21EB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21EB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C21E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21E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