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:rsidR="00EF5C8E" w:rsidRPr="00DA5A0E" w:rsidRDefault="000D6951" w:rsidP="00EF5C8E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DA5A0E">
        <w:rPr>
          <w:rFonts w:ascii="Times New Roman" w:hAnsi="Times New Roman" w:cs="Times New Roman"/>
          <w:sz w:val="28"/>
          <w:szCs w:val="28"/>
        </w:rPr>
        <w:fldChar w:fldCharType="begin"/>
      </w:r>
      <w:r w:rsidR="00EF5C8E" w:rsidRPr="00DA5A0E">
        <w:rPr>
          <w:rFonts w:ascii="Times New Roman" w:hAnsi="Times New Roman" w:cs="Times New Roman"/>
          <w:sz w:val="28"/>
          <w:szCs w:val="28"/>
        </w:rPr>
        <w:instrText xml:space="preserve"> HYPERLINK "https://vk.com/wall-92579905?q=%23%D1%81%D1%83%D0%B4%D0%B5%D0%B1%D0%BD%D0%B0%D1%8F_%D0%BF%D1%80%D0%B0%D0%BA%D1%82%D0%B8%D0%BA%D0%B0" </w:instrText>
      </w:r>
      <w:r w:rsidRPr="00DA5A0E">
        <w:rPr>
          <w:rFonts w:ascii="Times New Roman" w:hAnsi="Times New Roman" w:cs="Times New Roman"/>
          <w:sz w:val="28"/>
          <w:szCs w:val="28"/>
        </w:rPr>
        <w:fldChar w:fldCharType="separate"/>
      </w:r>
      <w:r w:rsidR="00EF5C8E" w:rsidRPr="00DA5A0E">
        <w:rPr>
          <w:rStyle w:val="a4"/>
          <w:rFonts w:ascii="Times New Roman" w:hAnsi="Times New Roman" w:cs="Times New Roman"/>
          <w:sz w:val="28"/>
          <w:szCs w:val="28"/>
        </w:rPr>
        <w:t>#</w:t>
      </w:r>
      <w:proofErr w:type="spellStart"/>
      <w:r w:rsidR="00EF5C8E" w:rsidRPr="00DA5A0E">
        <w:rPr>
          <w:rStyle w:val="a4"/>
          <w:rFonts w:ascii="Times New Roman" w:hAnsi="Times New Roman" w:cs="Times New Roman"/>
          <w:sz w:val="28"/>
          <w:szCs w:val="28"/>
        </w:rPr>
        <w:t>судебная_практика@onlineecology</w:t>
      </w:r>
      <w:proofErr w:type="spellEnd"/>
      <w:r w:rsidRPr="00DA5A0E">
        <w:rPr>
          <w:rFonts w:ascii="Times New Roman" w:hAnsi="Times New Roman" w:cs="Times New Roman"/>
          <w:sz w:val="28"/>
          <w:szCs w:val="28"/>
        </w:rPr>
        <w:fldChar w:fldCharType="end"/>
      </w:r>
    </w:p>
    <w:p w:rsidR="00EF5C8E" w:rsidRPr="00DA5A0E" w:rsidRDefault="00EF5C8E" w:rsidP="00BB52F0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color w:val="FF0000"/>
          <w:sz w:val="28"/>
          <w:szCs w:val="28"/>
        </w:rPr>
      </w:pPr>
    </w:p>
    <w:p w:rsidR="000C3AE6" w:rsidRPr="00DA5A0E" w:rsidRDefault="009F26E6" w:rsidP="00D75551">
      <w:pPr>
        <w:autoSpaceDE w:val="0"/>
        <w:autoSpaceDN w:val="0"/>
        <w:adjustRightInd w:val="0"/>
        <w:spacing w:after="0" w:line="240" w:lineRule="auto"/>
        <w:rPr>
          <w:rFonts w:ascii="Times New Roman" w:eastAsiaTheme="minorHAnsi" w:hAnsi="Times New Roman" w:cs="Times New Roman"/>
          <w:b/>
          <w:color w:val="000000" w:themeColor="text1"/>
          <w:sz w:val="28"/>
          <w:szCs w:val="28"/>
          <w:lang w:eastAsia="en-US"/>
        </w:rPr>
      </w:pPr>
      <w:r w:rsidRPr="00DA5A0E">
        <w:rPr>
          <w:rFonts w:ascii="Times New Roman" w:eastAsiaTheme="minorHAnsi" w:hAnsi="Times New Roman" w:cs="Times New Roman"/>
          <w:b/>
          <w:color w:val="000000" w:themeColor="text1"/>
          <w:sz w:val="28"/>
          <w:szCs w:val="28"/>
          <w:lang w:eastAsia="en-US"/>
        </w:rPr>
        <w:t>Добыча общераспространенных полезных ископаемых без лицензии на право пользования недрами – основание не только для взыскания крупного штрафа, но и ущерба окружающей среде</w:t>
      </w:r>
      <w:r w:rsidR="005D0E98" w:rsidRPr="00DA5A0E">
        <w:rPr>
          <w:rFonts w:ascii="Times New Roman" w:eastAsiaTheme="minorHAnsi" w:hAnsi="Times New Roman" w:cs="Times New Roman"/>
          <w:b/>
          <w:color w:val="000000" w:themeColor="text1"/>
          <w:sz w:val="28"/>
          <w:szCs w:val="28"/>
          <w:lang w:eastAsia="en-US"/>
        </w:rPr>
        <w:t xml:space="preserve"> </w:t>
      </w:r>
    </w:p>
    <w:p w:rsidR="00241475" w:rsidRPr="00DA5A0E" w:rsidRDefault="00241475" w:rsidP="00D75551">
      <w:pPr>
        <w:autoSpaceDE w:val="0"/>
        <w:autoSpaceDN w:val="0"/>
        <w:adjustRightInd w:val="0"/>
        <w:spacing w:after="0" w:line="240" w:lineRule="auto"/>
        <w:rPr>
          <w:rFonts w:ascii="Times New Roman" w:eastAsiaTheme="minorHAnsi" w:hAnsi="Times New Roman" w:cs="Times New Roman"/>
          <w:b/>
          <w:color w:val="FF0000"/>
          <w:sz w:val="28"/>
          <w:szCs w:val="28"/>
          <w:lang w:eastAsia="en-US"/>
        </w:rPr>
      </w:pPr>
    </w:p>
    <w:p w:rsidR="003E5108" w:rsidRPr="00DA5A0E" w:rsidRDefault="003E5108" w:rsidP="00220D58">
      <w:pPr>
        <w:autoSpaceDE w:val="0"/>
        <w:autoSpaceDN w:val="0"/>
        <w:adjustRightInd w:val="0"/>
        <w:spacing w:after="0" w:line="240" w:lineRule="auto"/>
        <w:rPr>
          <w:rFonts w:ascii="Times New Roman" w:eastAsiaTheme="minorHAnsi" w:hAnsi="Times New Roman" w:cs="Times New Roman"/>
          <w:b/>
          <w:sz w:val="28"/>
          <w:szCs w:val="28"/>
          <w:lang w:eastAsia="en-US"/>
        </w:rPr>
      </w:pPr>
      <w:r w:rsidRPr="00DA5A0E">
        <w:rPr>
          <w:rFonts w:ascii="Times New Roman" w:hAnsi="Times New Roman" w:cs="Times New Roman"/>
          <w:b/>
          <w:sz w:val="28"/>
          <w:szCs w:val="28"/>
        </w:rPr>
        <w:t xml:space="preserve">Решение </w:t>
      </w:r>
      <w:r w:rsidR="00C44BDE" w:rsidRPr="00DA5A0E">
        <w:rPr>
          <w:rFonts w:ascii="Times New Roman" w:hAnsi="Times New Roman" w:cs="Times New Roman"/>
          <w:b/>
          <w:sz w:val="28"/>
          <w:szCs w:val="28"/>
        </w:rPr>
        <w:t xml:space="preserve">Арбитражного суда </w:t>
      </w:r>
      <w:r w:rsidR="00AB0A2C" w:rsidRPr="00DA5A0E">
        <w:rPr>
          <w:rFonts w:ascii="Times New Roman" w:eastAsiaTheme="minorHAnsi" w:hAnsi="Times New Roman" w:cs="Times New Roman"/>
          <w:b/>
          <w:sz w:val="28"/>
          <w:szCs w:val="28"/>
          <w:lang w:eastAsia="en-US"/>
        </w:rPr>
        <w:t>города Москвы</w:t>
      </w:r>
      <w:r w:rsidR="00220D58" w:rsidRPr="00DA5A0E">
        <w:rPr>
          <w:rFonts w:ascii="Times New Roman" w:hAnsi="Times New Roman" w:cs="Times New Roman"/>
          <w:b/>
          <w:color w:val="000000"/>
          <w:sz w:val="28"/>
          <w:szCs w:val="28"/>
        </w:rPr>
        <w:t xml:space="preserve"> </w:t>
      </w:r>
      <w:r w:rsidR="00B200DE" w:rsidRPr="00DA5A0E">
        <w:rPr>
          <w:rFonts w:ascii="Times New Roman" w:hAnsi="Times New Roman" w:cs="Times New Roman"/>
          <w:b/>
          <w:color w:val="000000"/>
          <w:sz w:val="28"/>
          <w:szCs w:val="28"/>
        </w:rPr>
        <w:t xml:space="preserve">от </w:t>
      </w:r>
      <w:r w:rsidR="00AB0A2C" w:rsidRPr="00DA5A0E">
        <w:rPr>
          <w:rFonts w:ascii="Times New Roman" w:eastAsiaTheme="minorHAnsi" w:hAnsi="Times New Roman" w:cs="Times New Roman"/>
          <w:b/>
          <w:sz w:val="28"/>
          <w:szCs w:val="28"/>
          <w:lang w:eastAsia="en-US"/>
        </w:rPr>
        <w:t>20 апреля 2018 года</w:t>
      </w:r>
      <w:r w:rsidR="00DA5A0E">
        <w:rPr>
          <w:rFonts w:ascii="Times New Roman" w:eastAsiaTheme="minorHAnsi" w:hAnsi="Times New Roman" w:cs="Times New Roman"/>
          <w:b/>
          <w:sz w:val="28"/>
          <w:szCs w:val="28"/>
          <w:lang w:eastAsia="en-US"/>
        </w:rPr>
        <w:t xml:space="preserve"> </w:t>
      </w:r>
      <w:r w:rsidR="00DA5A0E">
        <w:rPr>
          <w:rFonts w:ascii="Times New Roman" w:hAnsi="Times New Roman" w:cs="Times New Roman"/>
          <w:b/>
          <w:sz w:val="28"/>
          <w:szCs w:val="28"/>
        </w:rPr>
        <w:t xml:space="preserve">по </w:t>
      </w:r>
      <w:r w:rsidRPr="00DA5A0E">
        <w:rPr>
          <w:rFonts w:ascii="Times New Roman" w:hAnsi="Times New Roman" w:cs="Times New Roman"/>
          <w:b/>
          <w:sz w:val="28"/>
          <w:szCs w:val="28"/>
        </w:rPr>
        <w:t xml:space="preserve">делу </w:t>
      </w:r>
      <w:r w:rsidR="00B200DE" w:rsidRPr="00DA5A0E">
        <w:rPr>
          <w:rFonts w:ascii="Times New Roman" w:eastAsiaTheme="minorHAnsi" w:hAnsi="Times New Roman" w:cs="Times New Roman"/>
          <w:b/>
          <w:sz w:val="28"/>
          <w:szCs w:val="28"/>
          <w:lang w:eastAsia="en-US"/>
        </w:rPr>
        <w:t>№</w:t>
      </w:r>
      <w:r w:rsidR="00AB0A2C" w:rsidRPr="00DA5A0E">
        <w:rPr>
          <w:rFonts w:ascii="Times New Roman" w:eastAsiaTheme="minorHAnsi" w:hAnsi="Times New Roman" w:cs="Times New Roman"/>
          <w:b/>
          <w:bCs/>
          <w:sz w:val="28"/>
          <w:szCs w:val="28"/>
          <w:lang w:eastAsia="en-US"/>
        </w:rPr>
        <w:t>А40-220047/17-181-1742</w:t>
      </w:r>
    </w:p>
    <w:p w:rsidR="00754D8D" w:rsidRPr="00DA5A0E" w:rsidRDefault="00BB52F0" w:rsidP="00462784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DA5A0E">
        <w:rPr>
          <w:rFonts w:ascii="Times New Roman" w:hAnsi="Times New Roman" w:cs="Times New Roman"/>
          <w:sz w:val="28"/>
          <w:szCs w:val="28"/>
        </w:rPr>
        <w:t xml:space="preserve"> </w:t>
      </w:r>
    </w:p>
    <w:p w:rsidR="00C44BDE" w:rsidRPr="00DA5A0E" w:rsidRDefault="00CF4716" w:rsidP="00AB0A2C">
      <w:pPr>
        <w:autoSpaceDE w:val="0"/>
        <w:autoSpaceDN w:val="0"/>
        <w:adjustRightInd w:val="0"/>
        <w:spacing w:after="0" w:line="240" w:lineRule="auto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 w:rsidRPr="00DA5A0E">
        <w:rPr>
          <w:rFonts w:ascii="Times New Roman" w:hAnsi="Times New Roman" w:cs="Times New Roman"/>
          <w:b/>
          <w:sz w:val="28"/>
          <w:szCs w:val="28"/>
        </w:rPr>
        <w:t xml:space="preserve">Предмет </w:t>
      </w:r>
      <w:r w:rsidR="00305E46" w:rsidRPr="00DA5A0E">
        <w:rPr>
          <w:rFonts w:ascii="Times New Roman" w:hAnsi="Times New Roman" w:cs="Times New Roman"/>
          <w:b/>
          <w:sz w:val="28"/>
          <w:szCs w:val="28"/>
        </w:rPr>
        <w:t>спора:</w:t>
      </w:r>
      <w:r w:rsidR="00305E46" w:rsidRPr="00DA5A0E">
        <w:rPr>
          <w:rFonts w:ascii="Times New Roman" w:hAnsi="Times New Roman" w:cs="Times New Roman"/>
          <w:sz w:val="28"/>
          <w:szCs w:val="28"/>
        </w:rPr>
        <w:t xml:space="preserve"> </w:t>
      </w:r>
      <w:r w:rsidR="00AB0A2C" w:rsidRPr="00DA5A0E">
        <w:rPr>
          <w:rFonts w:ascii="Times New Roman" w:eastAsiaTheme="minorHAnsi" w:hAnsi="Times New Roman" w:cs="Times New Roman"/>
          <w:bCs/>
          <w:sz w:val="28"/>
          <w:szCs w:val="28"/>
          <w:lang w:eastAsia="en-US"/>
        </w:rPr>
        <w:t>о возмещении вреда, причиненного окружающей среде, в размере 36</w:t>
      </w:r>
      <w:r w:rsidR="009F26E6" w:rsidRPr="00DA5A0E">
        <w:rPr>
          <w:rFonts w:ascii="Times New Roman" w:eastAsiaTheme="minorHAnsi" w:hAnsi="Times New Roman" w:cs="Times New Roman"/>
          <w:bCs/>
          <w:sz w:val="28"/>
          <w:szCs w:val="28"/>
          <w:lang w:eastAsia="en-US"/>
        </w:rPr>
        <w:t xml:space="preserve"> </w:t>
      </w:r>
      <w:r w:rsidR="00AB0A2C" w:rsidRPr="00DA5A0E">
        <w:rPr>
          <w:rFonts w:ascii="Times New Roman" w:eastAsiaTheme="minorHAnsi" w:hAnsi="Times New Roman" w:cs="Times New Roman"/>
          <w:bCs/>
          <w:sz w:val="28"/>
          <w:szCs w:val="28"/>
          <w:lang w:eastAsia="en-US"/>
        </w:rPr>
        <w:t>444</w:t>
      </w:r>
      <w:r w:rsidR="009F26E6" w:rsidRPr="00DA5A0E">
        <w:rPr>
          <w:rFonts w:ascii="Times New Roman" w:eastAsiaTheme="minorHAnsi" w:hAnsi="Times New Roman" w:cs="Times New Roman"/>
          <w:bCs/>
          <w:sz w:val="28"/>
          <w:szCs w:val="28"/>
          <w:lang w:eastAsia="en-US"/>
        </w:rPr>
        <w:t xml:space="preserve"> </w:t>
      </w:r>
      <w:r w:rsidR="00AB0A2C" w:rsidRPr="00DA5A0E">
        <w:rPr>
          <w:rFonts w:ascii="Times New Roman" w:eastAsiaTheme="minorHAnsi" w:hAnsi="Times New Roman" w:cs="Times New Roman"/>
          <w:bCs/>
          <w:sz w:val="28"/>
          <w:szCs w:val="28"/>
          <w:lang w:eastAsia="en-US"/>
        </w:rPr>
        <w:t>000 рублей</w:t>
      </w:r>
    </w:p>
    <w:p w:rsidR="00462784" w:rsidRPr="00DA5A0E" w:rsidRDefault="00462784" w:rsidP="00175F45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</w:p>
    <w:p w:rsidR="00305E46" w:rsidRPr="00DA5A0E" w:rsidRDefault="00CF4716" w:rsidP="00AB0A2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DA5A0E">
        <w:rPr>
          <w:rFonts w:ascii="Times New Roman" w:hAnsi="Times New Roman" w:cs="Times New Roman"/>
          <w:b/>
          <w:sz w:val="28"/>
          <w:szCs w:val="28"/>
        </w:rPr>
        <w:t>Суть спора:</w:t>
      </w:r>
      <w:r w:rsidRPr="00DA5A0E">
        <w:rPr>
          <w:rFonts w:ascii="Times New Roman" w:hAnsi="Times New Roman" w:cs="Times New Roman"/>
          <w:sz w:val="28"/>
          <w:szCs w:val="28"/>
        </w:rPr>
        <w:t xml:space="preserve"> </w:t>
      </w:r>
      <w:r w:rsidR="00AB0A2C" w:rsidRPr="00DA5A0E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Министерство экологии и природопользования Московской области (истец) обратилось в Арбитражный суд города Москвы с исковыми требованиями к ООО "Строй </w:t>
      </w:r>
      <w:proofErr w:type="spellStart"/>
      <w:r w:rsidR="00AB0A2C" w:rsidRPr="00DA5A0E">
        <w:rPr>
          <w:rFonts w:ascii="Times New Roman" w:eastAsiaTheme="minorHAnsi" w:hAnsi="Times New Roman" w:cs="Times New Roman"/>
          <w:sz w:val="28"/>
          <w:szCs w:val="28"/>
          <w:lang w:eastAsia="en-US"/>
        </w:rPr>
        <w:t>Маркет</w:t>
      </w:r>
      <w:proofErr w:type="spellEnd"/>
      <w:r w:rsidR="00AB0A2C" w:rsidRPr="00DA5A0E">
        <w:rPr>
          <w:rFonts w:ascii="Times New Roman" w:eastAsiaTheme="minorHAnsi" w:hAnsi="Times New Roman" w:cs="Times New Roman"/>
          <w:sz w:val="28"/>
          <w:szCs w:val="28"/>
          <w:lang w:eastAsia="en-US"/>
        </w:rPr>
        <w:t>" (ответчик) о возмещении вреда, причиненного окружающей среде - земельному участку с кадастровым номером 50:19:0050304:3730, в размере 36 444 000 рублей.</w:t>
      </w:r>
    </w:p>
    <w:p w:rsidR="00220D58" w:rsidRPr="00DA5A0E" w:rsidRDefault="00220D58" w:rsidP="003A079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514E86" w:rsidRPr="00DA5A0E" w:rsidRDefault="00514E86" w:rsidP="00AB0A2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DA5A0E">
        <w:rPr>
          <w:rFonts w:ascii="Times New Roman" w:hAnsi="Times New Roman" w:cs="Times New Roman"/>
          <w:b/>
          <w:sz w:val="28"/>
          <w:szCs w:val="28"/>
        </w:rPr>
        <w:t>Решение суда:</w:t>
      </w:r>
      <w:r w:rsidR="00CC2435" w:rsidRPr="00DA5A0E">
        <w:rPr>
          <w:rFonts w:ascii="Times New Roman" w:hAnsi="Times New Roman" w:cs="Times New Roman"/>
          <w:sz w:val="28"/>
          <w:szCs w:val="28"/>
        </w:rPr>
        <w:t xml:space="preserve"> </w:t>
      </w:r>
      <w:r w:rsidR="00AB0A2C" w:rsidRPr="00DA5A0E">
        <w:rPr>
          <w:rFonts w:ascii="Times New Roman" w:hAnsi="Times New Roman" w:cs="Times New Roman"/>
          <w:sz w:val="28"/>
          <w:szCs w:val="28"/>
        </w:rPr>
        <w:t xml:space="preserve">исковые требования </w:t>
      </w:r>
      <w:r w:rsidR="00AB0A2C" w:rsidRPr="00DA5A0E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Министерства экологии и природопользования Московской области </w:t>
      </w:r>
      <w:r w:rsidR="00B200DE" w:rsidRPr="00DA5A0E">
        <w:rPr>
          <w:rFonts w:ascii="Times New Roman" w:eastAsiaTheme="minorHAnsi" w:hAnsi="Times New Roman" w:cs="Times New Roman"/>
          <w:sz w:val="28"/>
          <w:szCs w:val="28"/>
          <w:lang w:eastAsia="en-US"/>
        </w:rPr>
        <w:t>удовлетворить</w:t>
      </w:r>
    </w:p>
    <w:p w:rsidR="00CB05ED" w:rsidRPr="00DA5A0E" w:rsidRDefault="00CB05ED" w:rsidP="00672611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</w:p>
    <w:p w:rsidR="00CC2435" w:rsidRPr="00DA5A0E" w:rsidRDefault="00514E86" w:rsidP="0067261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 w:rsidRPr="00DA5A0E">
        <w:rPr>
          <w:rFonts w:ascii="Times New Roman" w:hAnsi="Times New Roman" w:cs="Times New Roman"/>
          <w:b/>
          <w:sz w:val="28"/>
          <w:szCs w:val="28"/>
        </w:rPr>
        <w:t>Фабула дела:</w:t>
      </w:r>
      <w:r w:rsidR="00462784" w:rsidRPr="00DA5A0E">
        <w:rPr>
          <w:rFonts w:ascii="Times New Roman" w:hAnsi="Times New Roman" w:cs="Times New Roman"/>
          <w:sz w:val="28"/>
          <w:szCs w:val="28"/>
        </w:rPr>
        <w:t xml:space="preserve"> </w:t>
      </w:r>
    </w:p>
    <w:p w:rsidR="009F26E6" w:rsidRPr="00DA5A0E" w:rsidRDefault="009F26E6" w:rsidP="00A831D1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 w:rsidRPr="00DA5A0E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Постановлением Министерства экологии и природопользования Московской области о назначении административного наказания за нарушение законодательства в области охраны окружающей среды № 111335/24/2016 от 23.01.2017 </w:t>
      </w:r>
      <w:r w:rsidR="00A831D1" w:rsidRPr="00DA5A0E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(вступило в силу 15.04.2017) </w:t>
      </w:r>
      <w:r w:rsidRPr="00DA5A0E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ООО «СТРОЙ МАРКЕТ» привлечено к административной ответственности по части 1 статьи 7.3 </w:t>
      </w:r>
      <w:proofErr w:type="spellStart"/>
      <w:r w:rsidRPr="00DA5A0E">
        <w:rPr>
          <w:rFonts w:ascii="Times New Roman" w:eastAsiaTheme="minorHAnsi" w:hAnsi="Times New Roman" w:cs="Times New Roman"/>
          <w:sz w:val="28"/>
          <w:szCs w:val="28"/>
          <w:lang w:eastAsia="en-US"/>
        </w:rPr>
        <w:t>КоАП</w:t>
      </w:r>
      <w:proofErr w:type="spellEnd"/>
      <w:r w:rsidRPr="00DA5A0E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РФ за пользование недрами без лицензии с назначением наказания в виде штрафа в размере 990 000 рублей.</w:t>
      </w:r>
    </w:p>
    <w:p w:rsidR="009F26E6" w:rsidRPr="00DA5A0E" w:rsidRDefault="009F26E6" w:rsidP="00A831D1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DA5A0E">
        <w:rPr>
          <w:rFonts w:ascii="Times New Roman" w:eastAsiaTheme="minorHAnsi" w:hAnsi="Times New Roman" w:cs="Times New Roman"/>
          <w:sz w:val="28"/>
          <w:szCs w:val="28"/>
          <w:lang w:eastAsia="en-US"/>
        </w:rPr>
        <w:t>В ходе возбужденного производства по делу об административном правонарушении Министерством экологии и природопользования Московской области установлено, что ООО «СТРОЙ МАРКЕТ» в период с 01.12.2015 по 24.10.2016 при проведении земельных работ по добыче инертных материалов в соответствии с договором на оказание услуг № 16/2015 от 01.12.2015, заключенным с ОАО «Рузский РСК», в качестве исполнителя без разработки проектной документации организовало проведение земельных работ на территории земельного участка с кадастровым номером 50:19:0050304:373, расположенного вблизи дер. Аннино Рузского р-на Московской области. В ходе ведения хозяйственной деятельности, ООО «СТРОЙ МАРКЕТ» без получения в государственных органах в установленном законом порядке лицензии на пользование недрами, на указанном участке на площади 36 кв. метров организовало добычу песчано-гравийных материалов.</w:t>
      </w:r>
    </w:p>
    <w:p w:rsidR="009F26E6" w:rsidRPr="00DA5A0E" w:rsidRDefault="009F26E6" w:rsidP="00A831D1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 w:rsidRPr="00DA5A0E">
        <w:rPr>
          <w:rFonts w:ascii="Times New Roman" w:eastAsiaTheme="minorHAnsi" w:hAnsi="Times New Roman" w:cs="Times New Roman"/>
          <w:sz w:val="28"/>
          <w:szCs w:val="28"/>
          <w:lang w:eastAsia="en-US"/>
        </w:rPr>
        <w:lastRenderedPageBreak/>
        <w:t>Песчано-гравийные материалы, извлекаемые при проведении ООО «СТРОЙ МАРКЕТ» земляных работ относятся к общераспространённым полезным ископаемым - «Смеси</w:t>
      </w:r>
      <w:r w:rsidR="00A831D1" w:rsidRPr="00DA5A0E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Pr="00DA5A0E">
        <w:rPr>
          <w:rFonts w:ascii="Times New Roman" w:eastAsiaTheme="minorHAnsi" w:hAnsi="Times New Roman" w:cs="Times New Roman"/>
          <w:sz w:val="28"/>
          <w:szCs w:val="28"/>
          <w:lang w:eastAsia="en-US"/>
        </w:rPr>
        <w:t>песчано-гравийные».</w:t>
      </w:r>
    </w:p>
    <w:p w:rsidR="009F26E6" w:rsidRPr="00DA5A0E" w:rsidRDefault="009F26E6" w:rsidP="00A831D1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 w:rsidRPr="00DA5A0E">
        <w:rPr>
          <w:rFonts w:ascii="Times New Roman" w:eastAsiaTheme="minorHAnsi" w:hAnsi="Times New Roman" w:cs="Times New Roman"/>
          <w:sz w:val="28"/>
          <w:szCs w:val="28"/>
          <w:lang w:eastAsia="en-US"/>
        </w:rPr>
        <w:t>Истцом произведен расчет имущественного ущерба, причиненного окружающей</w:t>
      </w:r>
      <w:r w:rsidR="00A831D1" w:rsidRPr="00DA5A0E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Pr="00DA5A0E">
        <w:rPr>
          <w:rFonts w:ascii="Times New Roman" w:eastAsiaTheme="minorHAnsi" w:hAnsi="Times New Roman" w:cs="Times New Roman"/>
          <w:sz w:val="28"/>
          <w:szCs w:val="28"/>
          <w:lang w:eastAsia="en-US"/>
        </w:rPr>
        <w:t>среде. Согласно указанному заключению:</w:t>
      </w:r>
    </w:p>
    <w:p w:rsidR="009F26E6" w:rsidRPr="00DA5A0E" w:rsidRDefault="009F26E6" w:rsidP="00A831D1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 w:rsidRPr="00DA5A0E">
        <w:rPr>
          <w:rFonts w:ascii="Times New Roman" w:eastAsiaTheme="minorHAnsi" w:hAnsi="Times New Roman" w:cs="Times New Roman"/>
          <w:sz w:val="28"/>
          <w:szCs w:val="28"/>
          <w:lang w:eastAsia="en-US"/>
        </w:rPr>
        <w:t>- объем добытого песчано-гравийного материала из карьерной- выемки</w:t>
      </w:r>
      <w:r w:rsidR="00A831D1" w:rsidRPr="00DA5A0E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Pr="00DA5A0E">
        <w:rPr>
          <w:rFonts w:ascii="Times New Roman" w:eastAsiaTheme="minorHAnsi" w:hAnsi="Times New Roman" w:cs="Times New Roman"/>
          <w:sz w:val="28"/>
          <w:szCs w:val="28"/>
          <w:lang w:eastAsia="en-US"/>
        </w:rPr>
        <w:t>составляет 201 402 м3;</w:t>
      </w:r>
    </w:p>
    <w:p w:rsidR="009F26E6" w:rsidRPr="00DA5A0E" w:rsidRDefault="009F26E6" w:rsidP="00A831D1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 w:rsidRPr="00DA5A0E">
        <w:rPr>
          <w:rFonts w:ascii="Times New Roman" w:eastAsiaTheme="minorHAnsi" w:hAnsi="Times New Roman" w:cs="Times New Roman"/>
          <w:sz w:val="28"/>
          <w:szCs w:val="28"/>
          <w:lang w:eastAsia="en-US"/>
        </w:rPr>
        <w:t>- площадь нарушенных земель в результате разработки карьерной выемки</w:t>
      </w:r>
      <w:r w:rsidR="00A831D1" w:rsidRPr="00DA5A0E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Pr="00DA5A0E">
        <w:rPr>
          <w:rFonts w:ascii="Times New Roman" w:eastAsiaTheme="minorHAnsi" w:hAnsi="Times New Roman" w:cs="Times New Roman"/>
          <w:sz w:val="28"/>
          <w:szCs w:val="28"/>
          <w:lang w:eastAsia="en-US"/>
        </w:rPr>
        <w:t>составляет 4,47 га, затраты на проведение горнотехнической рекультивации составляет</w:t>
      </w:r>
      <w:r w:rsidR="00A831D1" w:rsidRPr="00DA5A0E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Pr="00DA5A0E">
        <w:rPr>
          <w:rFonts w:ascii="Times New Roman" w:eastAsiaTheme="minorHAnsi" w:hAnsi="Times New Roman" w:cs="Times New Roman"/>
          <w:sz w:val="28"/>
          <w:szCs w:val="28"/>
          <w:lang w:eastAsia="en-US"/>
        </w:rPr>
        <w:t>192,0 тыс. руб.;</w:t>
      </w:r>
    </w:p>
    <w:p w:rsidR="009F26E6" w:rsidRPr="00DA5A0E" w:rsidRDefault="009F26E6" w:rsidP="00A831D1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 w:rsidRPr="00DA5A0E">
        <w:rPr>
          <w:rFonts w:ascii="Times New Roman" w:eastAsiaTheme="minorHAnsi" w:hAnsi="Times New Roman" w:cs="Times New Roman"/>
          <w:sz w:val="28"/>
          <w:szCs w:val="28"/>
          <w:lang w:eastAsia="en-US"/>
        </w:rPr>
        <w:t>- ущерб, причинённый недрам в результате нарушения законодательства,</w:t>
      </w:r>
      <w:r w:rsidR="00A831D1" w:rsidRPr="00DA5A0E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Pr="00DA5A0E">
        <w:rPr>
          <w:rFonts w:ascii="Times New Roman" w:eastAsiaTheme="minorHAnsi" w:hAnsi="Times New Roman" w:cs="Times New Roman"/>
          <w:sz w:val="28"/>
          <w:szCs w:val="28"/>
          <w:lang w:eastAsia="en-US"/>
        </w:rPr>
        <w:t>составляет 36 444,0 тыс. руб. (Постановление Правительства Российской Федерации от</w:t>
      </w:r>
      <w:r w:rsidR="00A831D1" w:rsidRPr="00DA5A0E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Pr="00DA5A0E">
        <w:rPr>
          <w:rFonts w:ascii="Times New Roman" w:eastAsiaTheme="minorHAnsi" w:hAnsi="Times New Roman" w:cs="Times New Roman"/>
          <w:sz w:val="28"/>
          <w:szCs w:val="28"/>
          <w:lang w:eastAsia="en-US"/>
        </w:rPr>
        <w:t>04.06.2013 № 564 «Об утверждении правил расчета размера вреда, причиненного</w:t>
      </w:r>
      <w:r w:rsidR="00A831D1" w:rsidRPr="00DA5A0E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Pr="00DA5A0E">
        <w:rPr>
          <w:rFonts w:ascii="Times New Roman" w:eastAsiaTheme="minorHAnsi" w:hAnsi="Times New Roman" w:cs="Times New Roman"/>
          <w:sz w:val="28"/>
          <w:szCs w:val="28"/>
          <w:lang w:eastAsia="en-US"/>
        </w:rPr>
        <w:t>недрам вследствие нарушения законодательства Российской Федерации о недрах»).</w:t>
      </w:r>
    </w:p>
    <w:p w:rsidR="00A831D1" w:rsidRPr="00DA5A0E" w:rsidRDefault="00A831D1" w:rsidP="009F26E6">
      <w:pPr>
        <w:autoSpaceDE w:val="0"/>
        <w:autoSpaceDN w:val="0"/>
        <w:adjustRightInd w:val="0"/>
        <w:spacing w:after="0" w:line="240" w:lineRule="auto"/>
        <w:rPr>
          <w:rFonts w:ascii="Times New Roman" w:eastAsiaTheme="minorHAnsi" w:hAnsi="Times New Roman" w:cs="Times New Roman"/>
          <w:b/>
          <w:sz w:val="28"/>
          <w:szCs w:val="28"/>
          <w:lang w:eastAsia="en-US"/>
        </w:rPr>
      </w:pPr>
    </w:p>
    <w:p w:rsidR="009F26E6" w:rsidRPr="00DA5A0E" w:rsidRDefault="009F26E6" w:rsidP="009F26E6">
      <w:pPr>
        <w:autoSpaceDE w:val="0"/>
        <w:autoSpaceDN w:val="0"/>
        <w:adjustRightInd w:val="0"/>
        <w:spacing w:after="0" w:line="240" w:lineRule="auto"/>
        <w:rPr>
          <w:rFonts w:ascii="Times New Roman" w:eastAsiaTheme="minorHAnsi" w:hAnsi="Times New Roman" w:cs="Times New Roman"/>
          <w:b/>
          <w:sz w:val="28"/>
          <w:szCs w:val="28"/>
          <w:lang w:eastAsia="en-US"/>
        </w:rPr>
      </w:pPr>
      <w:r w:rsidRPr="00DA5A0E">
        <w:rPr>
          <w:rFonts w:ascii="Times New Roman" w:eastAsiaTheme="minorHAnsi" w:hAnsi="Times New Roman" w:cs="Times New Roman"/>
          <w:b/>
          <w:sz w:val="28"/>
          <w:szCs w:val="28"/>
          <w:lang w:eastAsia="en-US"/>
        </w:rPr>
        <w:t>Правовое обоснование</w:t>
      </w:r>
    </w:p>
    <w:p w:rsidR="00A831D1" w:rsidRPr="00DA5A0E" w:rsidRDefault="009F26E6" w:rsidP="00A831D1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 w:rsidRPr="00DA5A0E">
        <w:rPr>
          <w:rFonts w:ascii="Times New Roman" w:eastAsiaTheme="minorHAnsi" w:hAnsi="Times New Roman" w:cs="Times New Roman"/>
          <w:sz w:val="28"/>
          <w:szCs w:val="28"/>
          <w:lang w:eastAsia="en-US"/>
        </w:rPr>
        <w:t>В соответствии с</w:t>
      </w:r>
      <w:r w:rsidR="00A831D1" w:rsidRPr="00DA5A0E">
        <w:rPr>
          <w:rFonts w:ascii="Times New Roman" w:eastAsiaTheme="minorHAnsi" w:hAnsi="Times New Roman" w:cs="Times New Roman"/>
          <w:sz w:val="28"/>
          <w:szCs w:val="28"/>
          <w:lang w:eastAsia="en-US"/>
        </w:rPr>
        <w:t>о</w:t>
      </w:r>
      <w:r w:rsidRPr="00DA5A0E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="00A831D1" w:rsidRPr="00DA5A0E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статьей 10.1 </w:t>
      </w:r>
      <w:r w:rsidRPr="00DA5A0E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Закона Российской Федерации от 21.02.1992 №</w:t>
      </w:r>
      <w:r w:rsidR="00A831D1" w:rsidRPr="00DA5A0E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Pr="00DA5A0E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2395-«О недрах» </w:t>
      </w:r>
      <w:r w:rsidR="00A831D1" w:rsidRPr="00DA5A0E">
        <w:rPr>
          <w:rFonts w:ascii="Times New Roman" w:eastAsiaTheme="minorHAnsi" w:hAnsi="Times New Roman" w:cs="Times New Roman"/>
          <w:sz w:val="28"/>
          <w:szCs w:val="28"/>
          <w:lang w:eastAsia="en-US"/>
        </w:rPr>
        <w:t>о</w:t>
      </w:r>
      <w:r w:rsidRPr="00DA5A0E">
        <w:rPr>
          <w:rFonts w:ascii="Times New Roman" w:eastAsiaTheme="minorHAnsi" w:hAnsi="Times New Roman" w:cs="Times New Roman"/>
          <w:sz w:val="28"/>
          <w:szCs w:val="28"/>
          <w:lang w:eastAsia="en-US"/>
        </w:rPr>
        <w:t>снованием возникновения права пользования</w:t>
      </w:r>
      <w:r w:rsidR="00A831D1" w:rsidRPr="00DA5A0E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Pr="00DA5A0E">
        <w:rPr>
          <w:rFonts w:ascii="Times New Roman" w:eastAsiaTheme="minorHAnsi" w:hAnsi="Times New Roman" w:cs="Times New Roman"/>
          <w:sz w:val="28"/>
          <w:szCs w:val="28"/>
          <w:lang w:eastAsia="en-US"/>
        </w:rPr>
        <w:t>участками недр является принятое в соответствии с законодательством субъекта</w:t>
      </w:r>
      <w:r w:rsidR="00A831D1" w:rsidRPr="00DA5A0E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Pr="00DA5A0E">
        <w:rPr>
          <w:rFonts w:ascii="Times New Roman" w:eastAsiaTheme="minorHAnsi" w:hAnsi="Times New Roman" w:cs="Times New Roman"/>
          <w:sz w:val="28"/>
          <w:szCs w:val="28"/>
          <w:lang w:eastAsia="en-US"/>
        </w:rPr>
        <w:t>Российской Федерации решение органа государственной власти субъекта Российской</w:t>
      </w:r>
      <w:r w:rsidR="00A831D1" w:rsidRPr="00DA5A0E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Pr="00DA5A0E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Федерации о предоставлении права </w:t>
      </w:r>
      <w:r w:rsidR="00A831D1" w:rsidRPr="00DA5A0E">
        <w:rPr>
          <w:rFonts w:ascii="Times New Roman" w:eastAsiaTheme="minorHAnsi" w:hAnsi="Times New Roman" w:cs="Times New Roman"/>
          <w:sz w:val="28"/>
          <w:szCs w:val="28"/>
          <w:lang w:eastAsia="en-US"/>
        </w:rPr>
        <w:t>пользования участком недр.</w:t>
      </w:r>
    </w:p>
    <w:p w:rsidR="009F26E6" w:rsidRPr="00DA5A0E" w:rsidRDefault="009F26E6" w:rsidP="00A831D1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 w:rsidRPr="00DA5A0E">
        <w:rPr>
          <w:rFonts w:ascii="Times New Roman" w:eastAsiaTheme="minorHAnsi" w:hAnsi="Times New Roman" w:cs="Times New Roman"/>
          <w:sz w:val="28"/>
          <w:szCs w:val="28"/>
          <w:lang w:eastAsia="en-US"/>
        </w:rPr>
        <w:t>Согласно статье 11 Закона о недрах предоставление недр в пользование, в том</w:t>
      </w:r>
      <w:r w:rsidR="00A831D1" w:rsidRPr="00DA5A0E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Pr="00DA5A0E">
        <w:rPr>
          <w:rFonts w:ascii="Times New Roman" w:eastAsiaTheme="minorHAnsi" w:hAnsi="Times New Roman" w:cs="Times New Roman"/>
          <w:sz w:val="28"/>
          <w:szCs w:val="28"/>
          <w:lang w:eastAsia="en-US"/>
        </w:rPr>
        <w:t>числе предоставление их в пользование органами государственной власти субъектов</w:t>
      </w:r>
      <w:r w:rsidR="00A831D1" w:rsidRPr="00DA5A0E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Pr="00DA5A0E">
        <w:rPr>
          <w:rFonts w:ascii="Times New Roman" w:eastAsiaTheme="minorHAnsi" w:hAnsi="Times New Roman" w:cs="Times New Roman"/>
          <w:sz w:val="28"/>
          <w:szCs w:val="28"/>
          <w:lang w:eastAsia="en-US"/>
        </w:rPr>
        <w:t>Российской Федерации, оформляется специальным государственным разрешением в</w:t>
      </w:r>
      <w:r w:rsidR="00A831D1" w:rsidRPr="00DA5A0E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Pr="00DA5A0E">
        <w:rPr>
          <w:rFonts w:ascii="Times New Roman" w:eastAsiaTheme="minorHAnsi" w:hAnsi="Times New Roman" w:cs="Times New Roman"/>
          <w:sz w:val="28"/>
          <w:szCs w:val="28"/>
          <w:lang w:eastAsia="en-US"/>
        </w:rPr>
        <w:t>виде лицензии. Лицензия является документом, удостоверяющим право</w:t>
      </w:r>
      <w:r w:rsidR="00A831D1" w:rsidRPr="00DA5A0E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Pr="00DA5A0E">
        <w:rPr>
          <w:rFonts w:ascii="Times New Roman" w:eastAsiaTheme="minorHAnsi" w:hAnsi="Times New Roman" w:cs="Times New Roman"/>
          <w:sz w:val="28"/>
          <w:szCs w:val="28"/>
          <w:lang w:eastAsia="en-US"/>
        </w:rPr>
        <w:t>ее владельца на пользование участком недр в определенных границах в соответчики с</w:t>
      </w:r>
      <w:r w:rsidR="00A831D1" w:rsidRPr="00DA5A0E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Pr="00DA5A0E">
        <w:rPr>
          <w:rFonts w:ascii="Times New Roman" w:eastAsiaTheme="minorHAnsi" w:hAnsi="Times New Roman" w:cs="Times New Roman"/>
          <w:sz w:val="28"/>
          <w:szCs w:val="28"/>
          <w:lang w:eastAsia="en-US"/>
        </w:rPr>
        <w:t>указанной в ней целью в течение установленного срока при соблюдении владельцем</w:t>
      </w:r>
      <w:r w:rsidR="00A831D1" w:rsidRPr="00DA5A0E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Pr="00DA5A0E">
        <w:rPr>
          <w:rFonts w:ascii="Times New Roman" w:eastAsiaTheme="minorHAnsi" w:hAnsi="Times New Roman" w:cs="Times New Roman"/>
          <w:sz w:val="28"/>
          <w:szCs w:val="28"/>
          <w:lang w:eastAsia="en-US"/>
        </w:rPr>
        <w:t>заранее оговоренных условий.</w:t>
      </w:r>
    </w:p>
    <w:p w:rsidR="009F26E6" w:rsidRPr="00DA5A0E" w:rsidRDefault="009F26E6" w:rsidP="00A831D1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DA5A0E">
        <w:rPr>
          <w:rFonts w:ascii="Times New Roman" w:eastAsiaTheme="minorHAnsi" w:hAnsi="Times New Roman" w:cs="Times New Roman"/>
          <w:sz w:val="28"/>
          <w:szCs w:val="28"/>
          <w:lang w:eastAsia="en-US"/>
        </w:rPr>
        <w:t>Суд согла</w:t>
      </w:r>
      <w:r w:rsidR="00A831D1" w:rsidRPr="00DA5A0E">
        <w:rPr>
          <w:rFonts w:ascii="Times New Roman" w:eastAsiaTheme="minorHAnsi" w:hAnsi="Times New Roman" w:cs="Times New Roman"/>
          <w:sz w:val="28"/>
          <w:szCs w:val="28"/>
          <w:lang w:eastAsia="en-US"/>
        </w:rPr>
        <w:t>сился</w:t>
      </w:r>
      <w:r w:rsidRPr="00DA5A0E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с доводом истца о том, что добыча природных ископаемых в</w:t>
      </w:r>
      <w:r w:rsidR="00A831D1" w:rsidRPr="00DA5A0E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Pr="00DA5A0E">
        <w:rPr>
          <w:rFonts w:ascii="Times New Roman" w:eastAsiaTheme="minorHAnsi" w:hAnsi="Times New Roman" w:cs="Times New Roman"/>
          <w:sz w:val="28"/>
          <w:szCs w:val="28"/>
          <w:lang w:eastAsia="en-US"/>
        </w:rPr>
        <w:t>отсутствие права на пользование недрами причиняет ущерб природным ресурсам.</w:t>
      </w:r>
    </w:p>
    <w:p w:rsidR="009F26E6" w:rsidRPr="00DA5A0E" w:rsidRDefault="009F26E6" w:rsidP="00A831D1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 w:rsidRPr="00DA5A0E">
        <w:rPr>
          <w:rFonts w:ascii="Times New Roman" w:eastAsiaTheme="minorHAnsi" w:hAnsi="Times New Roman" w:cs="Times New Roman"/>
          <w:sz w:val="28"/>
          <w:szCs w:val="28"/>
          <w:lang w:eastAsia="en-US"/>
        </w:rPr>
        <w:t>Согласно статье 51 Закона о недрах лица, причинившие вред недрам вследствие</w:t>
      </w:r>
      <w:r w:rsidR="00A831D1" w:rsidRPr="00DA5A0E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Pr="00DA5A0E">
        <w:rPr>
          <w:rFonts w:ascii="Times New Roman" w:eastAsiaTheme="minorHAnsi" w:hAnsi="Times New Roman" w:cs="Times New Roman"/>
          <w:sz w:val="28"/>
          <w:szCs w:val="28"/>
          <w:lang w:eastAsia="en-US"/>
        </w:rPr>
        <w:t>нарушения законодательства Российской Федерации о недрах, возмещают его</w:t>
      </w:r>
      <w:r w:rsidR="00A831D1" w:rsidRPr="00DA5A0E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Pr="00DA5A0E">
        <w:rPr>
          <w:rFonts w:ascii="Times New Roman" w:eastAsiaTheme="minorHAnsi" w:hAnsi="Times New Roman" w:cs="Times New Roman"/>
          <w:sz w:val="28"/>
          <w:szCs w:val="28"/>
          <w:lang w:eastAsia="en-US"/>
        </w:rPr>
        <w:t>добровольно или в судебном порядке.</w:t>
      </w:r>
    </w:p>
    <w:p w:rsidR="009F26E6" w:rsidRPr="00DA5A0E" w:rsidRDefault="009F26E6" w:rsidP="00A831D1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DA5A0E">
        <w:rPr>
          <w:rFonts w:ascii="Times New Roman" w:eastAsiaTheme="minorHAnsi" w:hAnsi="Times New Roman" w:cs="Times New Roman"/>
          <w:sz w:val="28"/>
          <w:szCs w:val="28"/>
          <w:lang w:eastAsia="en-US"/>
        </w:rPr>
        <w:t>Основанием для привлечения лица к имущественной ответственности является</w:t>
      </w:r>
      <w:r w:rsidR="00A831D1" w:rsidRPr="00DA5A0E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Pr="00DA5A0E">
        <w:rPr>
          <w:rFonts w:ascii="Times New Roman" w:eastAsiaTheme="minorHAnsi" w:hAnsi="Times New Roman" w:cs="Times New Roman"/>
          <w:sz w:val="28"/>
          <w:szCs w:val="28"/>
          <w:lang w:eastAsia="en-US"/>
        </w:rPr>
        <w:t>причинение им вреда, выражающееся в негативном изменении состояния окружающей</w:t>
      </w:r>
      <w:r w:rsidR="00A831D1" w:rsidRPr="00DA5A0E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Pr="00DA5A0E">
        <w:rPr>
          <w:rFonts w:ascii="Times New Roman" w:eastAsiaTheme="minorHAnsi" w:hAnsi="Times New Roman" w:cs="Times New Roman"/>
          <w:sz w:val="28"/>
          <w:szCs w:val="28"/>
          <w:lang w:eastAsia="en-US"/>
        </w:rPr>
        <w:t>среды, в частности ее загрязнении, истощении, порче, уничтожении природных</w:t>
      </w:r>
      <w:r w:rsidR="00A831D1" w:rsidRPr="00DA5A0E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Pr="00DA5A0E">
        <w:rPr>
          <w:rFonts w:ascii="Times New Roman" w:eastAsiaTheme="minorHAnsi" w:hAnsi="Times New Roman" w:cs="Times New Roman"/>
          <w:sz w:val="28"/>
          <w:szCs w:val="28"/>
          <w:lang w:eastAsia="en-US"/>
        </w:rPr>
        <w:t>ресурсов, деградации и разрушении естественных экологических систем, гибели или</w:t>
      </w:r>
      <w:r w:rsidR="00A831D1" w:rsidRPr="00DA5A0E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Pr="00DA5A0E">
        <w:rPr>
          <w:rFonts w:ascii="Times New Roman" w:eastAsiaTheme="minorHAnsi" w:hAnsi="Times New Roman" w:cs="Times New Roman"/>
          <w:sz w:val="28"/>
          <w:szCs w:val="28"/>
          <w:lang w:eastAsia="en-US"/>
        </w:rPr>
        <w:t>повреждении объектов животного и растительного мира и иных неблагоприятных</w:t>
      </w:r>
      <w:r w:rsidR="00A831D1" w:rsidRPr="00DA5A0E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Pr="00DA5A0E">
        <w:rPr>
          <w:rFonts w:ascii="Times New Roman" w:eastAsiaTheme="minorHAnsi" w:hAnsi="Times New Roman" w:cs="Times New Roman"/>
          <w:sz w:val="28"/>
          <w:szCs w:val="28"/>
          <w:lang w:eastAsia="en-US"/>
        </w:rPr>
        <w:t>последствиях (статьи 1, 77 Закона об охране окружающей среды).</w:t>
      </w:r>
    </w:p>
    <w:p w:rsidR="009F26E6" w:rsidRPr="00DA5A0E" w:rsidRDefault="009F26E6" w:rsidP="00A831D1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 w:rsidRPr="00DA5A0E">
        <w:rPr>
          <w:rFonts w:ascii="Times New Roman" w:eastAsiaTheme="minorHAnsi" w:hAnsi="Times New Roman" w:cs="Times New Roman"/>
          <w:sz w:val="28"/>
          <w:szCs w:val="28"/>
          <w:lang w:eastAsia="en-US"/>
        </w:rPr>
        <w:lastRenderedPageBreak/>
        <w:t>По смыслу статьи 1064 Гражданского кодекса Российской Федерации, статьи 77</w:t>
      </w:r>
      <w:r w:rsidR="00A831D1" w:rsidRPr="00DA5A0E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Pr="00DA5A0E">
        <w:rPr>
          <w:rFonts w:ascii="Times New Roman" w:eastAsiaTheme="minorHAnsi" w:hAnsi="Times New Roman" w:cs="Times New Roman"/>
          <w:sz w:val="28"/>
          <w:szCs w:val="28"/>
          <w:lang w:eastAsia="en-US"/>
        </w:rPr>
        <w:t>Закона об охране окружающей среды лицо, которое обращается с требованием о</w:t>
      </w:r>
      <w:r w:rsidR="00A831D1" w:rsidRPr="00DA5A0E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Pr="00DA5A0E">
        <w:rPr>
          <w:rFonts w:ascii="Times New Roman" w:eastAsiaTheme="minorHAnsi" w:hAnsi="Times New Roman" w:cs="Times New Roman"/>
          <w:sz w:val="28"/>
          <w:szCs w:val="28"/>
          <w:lang w:eastAsia="en-US"/>
        </w:rPr>
        <w:t>возмещении вреда, причиненного окружающей среде, представляет доказательства,</w:t>
      </w:r>
      <w:r w:rsidR="00A831D1" w:rsidRPr="00DA5A0E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Pr="00DA5A0E">
        <w:rPr>
          <w:rFonts w:ascii="Times New Roman" w:eastAsiaTheme="minorHAnsi" w:hAnsi="Times New Roman" w:cs="Times New Roman"/>
          <w:sz w:val="28"/>
          <w:szCs w:val="28"/>
          <w:lang w:eastAsia="en-US"/>
        </w:rPr>
        <w:t>подтверждающие наличие вреда, обосновывающие с разумной степенью достоверности</w:t>
      </w:r>
      <w:r w:rsidR="00A831D1" w:rsidRPr="00DA5A0E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Pr="00DA5A0E">
        <w:rPr>
          <w:rFonts w:ascii="Times New Roman" w:eastAsiaTheme="minorHAnsi" w:hAnsi="Times New Roman" w:cs="Times New Roman"/>
          <w:sz w:val="28"/>
          <w:szCs w:val="28"/>
          <w:lang w:eastAsia="en-US"/>
        </w:rPr>
        <w:t>его размер и причинно-следственную связь между действиями (бездействием)</w:t>
      </w:r>
      <w:r w:rsidR="00A831D1" w:rsidRPr="00DA5A0E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Pr="00DA5A0E">
        <w:rPr>
          <w:rFonts w:ascii="Times New Roman" w:eastAsiaTheme="minorHAnsi" w:hAnsi="Times New Roman" w:cs="Times New Roman"/>
          <w:sz w:val="28"/>
          <w:szCs w:val="28"/>
          <w:lang w:eastAsia="en-US"/>
        </w:rPr>
        <w:t>ответчика и причиненным вредом.</w:t>
      </w:r>
    </w:p>
    <w:p w:rsidR="009F26E6" w:rsidRPr="00DA5A0E" w:rsidRDefault="009F26E6" w:rsidP="00A831D1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 w:rsidRPr="00DA5A0E">
        <w:rPr>
          <w:rFonts w:ascii="Times New Roman" w:eastAsiaTheme="minorHAnsi" w:hAnsi="Times New Roman" w:cs="Times New Roman"/>
          <w:sz w:val="28"/>
          <w:szCs w:val="28"/>
          <w:lang w:eastAsia="en-US"/>
        </w:rPr>
        <w:t>По общему правилу в соответствии со статьей 1064 Гражданского кодекса</w:t>
      </w:r>
      <w:r w:rsidR="00A831D1" w:rsidRPr="00DA5A0E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Pr="00DA5A0E">
        <w:rPr>
          <w:rFonts w:ascii="Times New Roman" w:eastAsiaTheme="minorHAnsi" w:hAnsi="Times New Roman" w:cs="Times New Roman"/>
          <w:sz w:val="28"/>
          <w:szCs w:val="28"/>
          <w:lang w:eastAsia="en-US"/>
        </w:rPr>
        <w:t>Российской Федерации и статьей 77 Закона об охране окружающей среды лицо,</w:t>
      </w:r>
      <w:r w:rsidR="00A831D1" w:rsidRPr="00DA5A0E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Pr="00DA5A0E">
        <w:rPr>
          <w:rFonts w:ascii="Times New Roman" w:eastAsiaTheme="minorHAnsi" w:hAnsi="Times New Roman" w:cs="Times New Roman"/>
          <w:sz w:val="28"/>
          <w:szCs w:val="28"/>
          <w:lang w:eastAsia="en-US"/>
        </w:rPr>
        <w:t>причинившее вред окружающей среде, обязано его возместить при наличии вины.</w:t>
      </w:r>
    </w:p>
    <w:p w:rsidR="009F26E6" w:rsidRPr="00DA5A0E" w:rsidRDefault="009F26E6" w:rsidP="00A831D1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 w:rsidRPr="00DA5A0E">
        <w:rPr>
          <w:rFonts w:ascii="Times New Roman" w:eastAsiaTheme="minorHAnsi" w:hAnsi="Times New Roman" w:cs="Times New Roman"/>
          <w:sz w:val="28"/>
          <w:szCs w:val="28"/>
          <w:lang w:eastAsia="en-US"/>
        </w:rPr>
        <w:t>01.12.2015 между ООО «Рузский РСК» и ООО «</w:t>
      </w:r>
      <w:proofErr w:type="spellStart"/>
      <w:r w:rsidRPr="00DA5A0E">
        <w:rPr>
          <w:rFonts w:ascii="Times New Roman" w:eastAsiaTheme="minorHAnsi" w:hAnsi="Times New Roman" w:cs="Times New Roman"/>
          <w:sz w:val="28"/>
          <w:szCs w:val="28"/>
          <w:lang w:eastAsia="en-US"/>
        </w:rPr>
        <w:t>Строймаркет</w:t>
      </w:r>
      <w:proofErr w:type="spellEnd"/>
      <w:r w:rsidRPr="00DA5A0E">
        <w:rPr>
          <w:rFonts w:ascii="Times New Roman" w:eastAsiaTheme="minorHAnsi" w:hAnsi="Times New Roman" w:cs="Times New Roman"/>
          <w:sz w:val="28"/>
          <w:szCs w:val="28"/>
          <w:lang w:eastAsia="en-US"/>
        </w:rPr>
        <w:t>» был заключен</w:t>
      </w:r>
      <w:r w:rsidR="00A831D1" w:rsidRPr="00DA5A0E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Pr="00DA5A0E">
        <w:rPr>
          <w:rFonts w:ascii="Times New Roman" w:eastAsiaTheme="minorHAnsi" w:hAnsi="Times New Roman" w:cs="Times New Roman"/>
          <w:sz w:val="28"/>
          <w:szCs w:val="28"/>
          <w:lang w:eastAsia="en-US"/>
        </w:rPr>
        <w:t>договор подряда № 16/2015, в соответствии с пунктом 1 которого последнее приняло на</w:t>
      </w:r>
      <w:r w:rsidR="00A831D1" w:rsidRPr="00DA5A0E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Pr="00DA5A0E">
        <w:rPr>
          <w:rFonts w:ascii="Times New Roman" w:eastAsiaTheme="minorHAnsi" w:hAnsi="Times New Roman" w:cs="Times New Roman"/>
          <w:sz w:val="28"/>
          <w:szCs w:val="28"/>
          <w:lang w:eastAsia="en-US"/>
        </w:rPr>
        <w:t>себя обязательства по выполнению работ по добыче инертных материалов для нужд</w:t>
      </w:r>
      <w:r w:rsidR="00A831D1" w:rsidRPr="00DA5A0E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Pr="00DA5A0E">
        <w:rPr>
          <w:rFonts w:ascii="Times New Roman" w:eastAsiaTheme="minorHAnsi" w:hAnsi="Times New Roman" w:cs="Times New Roman"/>
          <w:sz w:val="28"/>
          <w:szCs w:val="28"/>
          <w:lang w:eastAsia="en-US"/>
        </w:rPr>
        <w:t>ООО «Рузский РСК», не числящихся на государственном балансе, необходимых для</w:t>
      </w:r>
      <w:r w:rsidR="00A831D1" w:rsidRPr="00DA5A0E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Pr="00DA5A0E">
        <w:rPr>
          <w:rFonts w:ascii="Times New Roman" w:eastAsiaTheme="minorHAnsi" w:hAnsi="Times New Roman" w:cs="Times New Roman"/>
          <w:sz w:val="28"/>
          <w:szCs w:val="28"/>
          <w:lang w:eastAsia="en-US"/>
        </w:rPr>
        <w:t>использования в соответствии с технологическим процессом для пересыпки</w:t>
      </w:r>
      <w:r w:rsidR="00A831D1" w:rsidRPr="00DA5A0E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Pr="00DA5A0E">
        <w:rPr>
          <w:rFonts w:ascii="Times New Roman" w:eastAsiaTheme="minorHAnsi" w:hAnsi="Times New Roman" w:cs="Times New Roman"/>
          <w:sz w:val="28"/>
          <w:szCs w:val="28"/>
          <w:lang w:eastAsia="en-US"/>
        </w:rPr>
        <w:t>коммунальных отходов и рекультивации полигона ТБО «Аннино» на условиях,</w:t>
      </w:r>
      <w:r w:rsidR="00A831D1" w:rsidRPr="00DA5A0E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Pr="00DA5A0E">
        <w:rPr>
          <w:rFonts w:ascii="Times New Roman" w:eastAsiaTheme="minorHAnsi" w:hAnsi="Times New Roman" w:cs="Times New Roman"/>
          <w:sz w:val="28"/>
          <w:szCs w:val="28"/>
          <w:lang w:eastAsia="en-US"/>
        </w:rPr>
        <w:t>согласованных Сторонами в Договоре.</w:t>
      </w:r>
    </w:p>
    <w:p w:rsidR="009F26E6" w:rsidRPr="00DA5A0E" w:rsidRDefault="009F26E6" w:rsidP="00A831D1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 w:rsidRPr="00DA5A0E">
        <w:rPr>
          <w:rFonts w:ascii="Times New Roman" w:eastAsiaTheme="minorHAnsi" w:hAnsi="Times New Roman" w:cs="Times New Roman"/>
          <w:sz w:val="28"/>
          <w:szCs w:val="28"/>
          <w:lang w:eastAsia="en-US"/>
        </w:rPr>
        <w:t>Лица, совместно причинившие вред окружающей среде, отвечают солидарно</w:t>
      </w:r>
      <w:r w:rsidR="00A831D1" w:rsidRPr="00DA5A0E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Pr="00DA5A0E">
        <w:rPr>
          <w:rFonts w:ascii="Times New Roman" w:eastAsiaTheme="minorHAnsi" w:hAnsi="Times New Roman" w:cs="Times New Roman"/>
          <w:sz w:val="28"/>
          <w:szCs w:val="28"/>
          <w:lang w:eastAsia="en-US"/>
        </w:rPr>
        <w:t>(абзац первый статьи 1080 Гражданского кодекса Российской Федерации). О</w:t>
      </w:r>
      <w:r w:rsidR="00A831D1" w:rsidRPr="00DA5A0E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Pr="00DA5A0E">
        <w:rPr>
          <w:rFonts w:ascii="Times New Roman" w:eastAsiaTheme="minorHAnsi" w:hAnsi="Times New Roman" w:cs="Times New Roman"/>
          <w:sz w:val="28"/>
          <w:szCs w:val="28"/>
          <w:lang w:eastAsia="en-US"/>
        </w:rPr>
        <w:t>совместном характере таких действий могут свидетельствовать их согласованность,</w:t>
      </w:r>
      <w:r w:rsidR="00A831D1" w:rsidRPr="00DA5A0E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proofErr w:type="spellStart"/>
      <w:r w:rsidRPr="00DA5A0E">
        <w:rPr>
          <w:rFonts w:ascii="Times New Roman" w:eastAsiaTheme="minorHAnsi" w:hAnsi="Times New Roman" w:cs="Times New Roman"/>
          <w:sz w:val="28"/>
          <w:szCs w:val="28"/>
          <w:lang w:eastAsia="en-US"/>
        </w:rPr>
        <w:t>скоординированность</w:t>
      </w:r>
      <w:proofErr w:type="spellEnd"/>
      <w:r w:rsidRPr="00DA5A0E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и направленность на реализацию общего для всех действующих</w:t>
      </w:r>
      <w:r w:rsidR="00A831D1" w:rsidRPr="00DA5A0E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Pr="00DA5A0E">
        <w:rPr>
          <w:rFonts w:ascii="Times New Roman" w:eastAsiaTheme="minorHAnsi" w:hAnsi="Times New Roman" w:cs="Times New Roman"/>
          <w:sz w:val="28"/>
          <w:szCs w:val="28"/>
          <w:lang w:eastAsia="en-US"/>
        </w:rPr>
        <w:t>лиц намерения. Так, к солидарной ответственности могут быть привлечены заказчик,</w:t>
      </w:r>
      <w:r w:rsidR="00A831D1" w:rsidRPr="00DA5A0E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Pr="00DA5A0E">
        <w:rPr>
          <w:rFonts w:ascii="Times New Roman" w:eastAsiaTheme="minorHAnsi" w:hAnsi="Times New Roman" w:cs="Times New Roman"/>
          <w:sz w:val="28"/>
          <w:szCs w:val="28"/>
          <w:lang w:eastAsia="en-US"/>
        </w:rPr>
        <w:t>поручивший выполнение работ, которые причиняют вред окружающей среде, и</w:t>
      </w:r>
      <w:r w:rsidR="00A831D1" w:rsidRPr="00DA5A0E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Pr="00DA5A0E">
        <w:rPr>
          <w:rFonts w:ascii="Times New Roman" w:eastAsiaTheme="minorHAnsi" w:hAnsi="Times New Roman" w:cs="Times New Roman"/>
          <w:sz w:val="28"/>
          <w:szCs w:val="28"/>
          <w:lang w:eastAsia="en-US"/>
        </w:rPr>
        <w:t>подрядчик, фактически их выполнивший. Заказчик может быть освобожден от</w:t>
      </w:r>
      <w:r w:rsidR="00A831D1" w:rsidRPr="00DA5A0E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Pr="00DA5A0E">
        <w:rPr>
          <w:rFonts w:ascii="Times New Roman" w:eastAsiaTheme="minorHAnsi" w:hAnsi="Times New Roman" w:cs="Times New Roman"/>
          <w:sz w:val="28"/>
          <w:szCs w:val="28"/>
          <w:lang w:eastAsia="en-US"/>
        </w:rPr>
        <w:t>ответственности, если докажет, что подрядчик при выполнении работ вышел за</w:t>
      </w:r>
      <w:r w:rsidR="00A831D1" w:rsidRPr="00DA5A0E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Pr="00DA5A0E">
        <w:rPr>
          <w:rFonts w:ascii="Times New Roman" w:eastAsiaTheme="minorHAnsi" w:hAnsi="Times New Roman" w:cs="Times New Roman"/>
          <w:sz w:val="28"/>
          <w:szCs w:val="28"/>
          <w:lang w:eastAsia="en-US"/>
        </w:rPr>
        <w:t>пределы данного ему заказчиком задания.</w:t>
      </w:r>
    </w:p>
    <w:p w:rsidR="009F26E6" w:rsidRPr="00DA5A0E" w:rsidRDefault="009F26E6" w:rsidP="00A831D1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 w:rsidRPr="00DA5A0E">
        <w:rPr>
          <w:rFonts w:ascii="Times New Roman" w:eastAsiaTheme="minorHAnsi" w:hAnsi="Times New Roman" w:cs="Times New Roman"/>
          <w:sz w:val="28"/>
          <w:szCs w:val="28"/>
          <w:lang w:eastAsia="en-US"/>
        </w:rPr>
        <w:t>На основании пункта 1 статьи 323 Гражданского кодекса Российской Федерации</w:t>
      </w:r>
      <w:r w:rsidR="00A831D1" w:rsidRPr="00DA5A0E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Pr="00DA5A0E">
        <w:rPr>
          <w:rFonts w:ascii="Times New Roman" w:eastAsiaTheme="minorHAnsi" w:hAnsi="Times New Roman" w:cs="Times New Roman"/>
          <w:sz w:val="28"/>
          <w:szCs w:val="28"/>
          <w:lang w:eastAsia="en-US"/>
        </w:rPr>
        <w:t>при солидарной обязанности должников кредитор вправе требовать исполнения как от</w:t>
      </w:r>
      <w:r w:rsidR="00A831D1" w:rsidRPr="00DA5A0E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Pr="00DA5A0E">
        <w:rPr>
          <w:rFonts w:ascii="Times New Roman" w:eastAsiaTheme="minorHAnsi" w:hAnsi="Times New Roman" w:cs="Times New Roman"/>
          <w:sz w:val="28"/>
          <w:szCs w:val="28"/>
          <w:lang w:eastAsia="en-US"/>
        </w:rPr>
        <w:t>всех должников совместно, так и от любого из них в отдельности, притом, как</w:t>
      </w:r>
      <w:r w:rsidR="00A831D1" w:rsidRPr="00DA5A0E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Pr="00DA5A0E">
        <w:rPr>
          <w:rFonts w:ascii="Times New Roman" w:eastAsiaTheme="minorHAnsi" w:hAnsi="Times New Roman" w:cs="Times New Roman"/>
          <w:sz w:val="28"/>
          <w:szCs w:val="28"/>
          <w:lang w:eastAsia="en-US"/>
        </w:rPr>
        <w:t>полностью, так и в части долга.</w:t>
      </w:r>
    </w:p>
    <w:p w:rsidR="009F26E6" w:rsidRPr="00DA5A0E" w:rsidRDefault="009F26E6" w:rsidP="00A831D1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DA5A0E">
        <w:rPr>
          <w:rFonts w:ascii="Times New Roman" w:eastAsiaTheme="minorHAnsi" w:hAnsi="Times New Roman" w:cs="Times New Roman"/>
          <w:sz w:val="28"/>
          <w:szCs w:val="28"/>
          <w:lang w:eastAsia="en-US"/>
        </w:rPr>
        <w:t>В настоящем споре истец, руководствуясь указанной нормой предъявил</w:t>
      </w:r>
      <w:r w:rsidR="00A831D1" w:rsidRPr="00DA5A0E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Pr="00DA5A0E">
        <w:rPr>
          <w:rFonts w:ascii="Times New Roman" w:eastAsiaTheme="minorHAnsi" w:hAnsi="Times New Roman" w:cs="Times New Roman"/>
          <w:sz w:val="28"/>
          <w:szCs w:val="28"/>
          <w:lang w:eastAsia="en-US"/>
        </w:rPr>
        <w:t>требование к одному должнику – подрядчику. Не предъявление одновременно</w:t>
      </w:r>
      <w:r w:rsidR="00A831D1" w:rsidRPr="00DA5A0E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Pr="00DA5A0E">
        <w:rPr>
          <w:rFonts w:ascii="Times New Roman" w:eastAsiaTheme="minorHAnsi" w:hAnsi="Times New Roman" w:cs="Times New Roman"/>
          <w:sz w:val="28"/>
          <w:szCs w:val="28"/>
          <w:lang w:eastAsia="en-US"/>
        </w:rPr>
        <w:t>требования к заказчику не может являться основанием для отказа в удовлетворении</w:t>
      </w:r>
      <w:r w:rsidR="00A831D1" w:rsidRPr="00DA5A0E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Pr="00DA5A0E">
        <w:rPr>
          <w:rFonts w:ascii="Times New Roman" w:eastAsiaTheme="minorHAnsi" w:hAnsi="Times New Roman" w:cs="Times New Roman"/>
          <w:sz w:val="28"/>
          <w:szCs w:val="28"/>
          <w:lang w:eastAsia="en-US"/>
        </w:rPr>
        <w:t>иска полностью или в части к подрядчику.</w:t>
      </w:r>
    </w:p>
    <w:p w:rsidR="009F26E6" w:rsidRPr="00DA5A0E" w:rsidRDefault="009F26E6" w:rsidP="00A831D1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 w:rsidRPr="00DA5A0E">
        <w:rPr>
          <w:rFonts w:ascii="Times New Roman" w:eastAsiaTheme="minorHAnsi" w:hAnsi="Times New Roman" w:cs="Times New Roman"/>
          <w:sz w:val="28"/>
          <w:szCs w:val="28"/>
          <w:lang w:eastAsia="en-US"/>
        </w:rPr>
        <w:t>Вместе с тем суд полагает необходимым отметить то, что в силу подпункта 1</w:t>
      </w:r>
      <w:r w:rsidR="00A831D1" w:rsidRPr="00DA5A0E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Pr="00DA5A0E">
        <w:rPr>
          <w:rFonts w:ascii="Times New Roman" w:eastAsiaTheme="minorHAnsi" w:hAnsi="Times New Roman" w:cs="Times New Roman"/>
          <w:sz w:val="28"/>
          <w:szCs w:val="28"/>
          <w:lang w:eastAsia="en-US"/>
        </w:rPr>
        <w:t>пункта 2 статьи 325 Гражданского кодекса Российской Федерации должник,</w:t>
      </w:r>
      <w:r w:rsidR="00A831D1" w:rsidRPr="00DA5A0E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Pr="00DA5A0E">
        <w:rPr>
          <w:rFonts w:ascii="Times New Roman" w:eastAsiaTheme="minorHAnsi" w:hAnsi="Times New Roman" w:cs="Times New Roman"/>
          <w:sz w:val="28"/>
          <w:szCs w:val="28"/>
          <w:lang w:eastAsia="en-US"/>
        </w:rPr>
        <w:t>исполнивший солидарную обязанность, имеет право регрессного требования к</w:t>
      </w:r>
      <w:r w:rsidR="00A831D1" w:rsidRPr="00DA5A0E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Pr="00DA5A0E">
        <w:rPr>
          <w:rFonts w:ascii="Times New Roman" w:eastAsiaTheme="minorHAnsi" w:hAnsi="Times New Roman" w:cs="Times New Roman"/>
          <w:sz w:val="28"/>
          <w:szCs w:val="28"/>
          <w:lang w:eastAsia="en-US"/>
        </w:rPr>
        <w:t>остальным должникам в равных долях за вычетом доли, падающей на него самого.</w:t>
      </w:r>
    </w:p>
    <w:p w:rsidR="009F26E6" w:rsidRPr="00DA5A0E" w:rsidRDefault="009F26E6" w:rsidP="00B16407">
      <w:pPr>
        <w:pStyle w:val="a3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0D2134" w:rsidRPr="00DA5A0E" w:rsidRDefault="000D2134" w:rsidP="003E698B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</w:p>
    <w:p w:rsidR="00DA5A0E" w:rsidRDefault="00F069BF" w:rsidP="00DA5A0E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 w:rsidRPr="00DA5A0E">
        <w:rPr>
          <w:rFonts w:ascii="Times New Roman" w:eastAsiaTheme="minorHAnsi" w:hAnsi="Times New Roman" w:cs="Times New Roman"/>
          <w:sz w:val="28"/>
          <w:szCs w:val="28"/>
          <w:lang w:eastAsia="en-US"/>
        </w:rPr>
        <w:t>Решение</w:t>
      </w:r>
      <w:r w:rsidR="00305E46" w:rsidRPr="00DA5A0E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принято судом первой инстанции.</w:t>
      </w:r>
    </w:p>
    <w:p w:rsidR="00DA5A0E" w:rsidRDefault="00DA5A0E" w:rsidP="00DA5A0E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</w:p>
    <w:p w:rsidR="00EF5C8E" w:rsidRPr="00DA5A0E" w:rsidRDefault="00EF5C8E" w:rsidP="00DA5A0E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 w:rsidRPr="00DA5A0E">
        <w:rPr>
          <w:rFonts w:ascii="Times New Roman" w:hAnsi="Times New Roman" w:cs="Times New Roman"/>
          <w:sz w:val="28"/>
          <w:szCs w:val="28"/>
        </w:rPr>
        <w:t xml:space="preserve">Это и другие решения вы можете найти на нашем сайте Онлайн Экология, перейдя по ссылке в разделе документы </w:t>
      </w:r>
      <w:hyperlink r:id="Ra8e53fd67e514ca486f0b4762ff4dd34" w:tgtFrame="_blank" w:history="1">
        <w:r w:rsidRPr="00DA5A0E">
          <w:rPr>
            <w:rStyle w:val="a4"/>
            <w:rFonts w:ascii="Times New Roman" w:hAnsi="Times New Roman" w:cs="Times New Roman"/>
            <w:sz w:val="28"/>
            <w:szCs w:val="28"/>
          </w:rPr>
          <w:t>https://onlineecology.com/docs</w:t>
        </w:r>
      </w:hyperlink>
    </w:p>
    <w:p w:rsidR="00EF5C8E" w:rsidRPr="00DA5A0E" w:rsidRDefault="00EF5C8E" w:rsidP="00EF5C8E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222222"/>
          <w:sz w:val="28"/>
          <w:szCs w:val="28"/>
        </w:rPr>
      </w:pPr>
    </w:p>
    <w:p w:rsidR="00EF5C8E" w:rsidRPr="00DA5A0E" w:rsidRDefault="00EF5C8E" w:rsidP="003E698B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5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style w:type="paragraph" w:default="1" w:styleId="a">
    <w:name w:val="Normal"/>
    <w:qFormat/>
    <w:rsid w:val="00B51DDE"/>
    <w:rPr>
      <w:rFonts w:eastAsiaTheme="minorEastAsia"/>
      <w:lang w:eastAsia="ru-RU"/>
    </w:rPr>
  </w:style>
  <w:style w:type="paragraph" w:styleId="1">
    <w:name w:val="heading 1"/>
    <w:basedOn w:val="a"/>
    <w:link w:val="10"/>
    <w:uiPriority w:val="9"/>
    <w:qFormat/>
    <w:rsid w:val="003E5108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A02730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5037E2"/>
    <w:pPr>
      <w:spacing w:after="0" w:line="240" w:lineRule="auto"/>
    </w:pPr>
  </w:style>
  <w:style w:type="character" w:customStyle="1" w:styleId="10">
    <w:name w:val="Заголовок 1 Знак"/>
    <w:basedOn w:val="a0"/>
    <w:link w:val="1"/>
    <w:uiPriority w:val="9"/>
    <w:rsid w:val="003E5108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styleId="a4">
    <w:name w:val="Hyperlink"/>
    <w:basedOn w:val="a0"/>
    <w:uiPriority w:val="99"/>
    <w:semiHidden/>
    <w:unhideWhenUsed/>
    <w:rsid w:val="003E5108"/>
    <w:rPr>
      <w:color w:val="0000FF"/>
      <w:u w:val="single"/>
    </w:rPr>
  </w:style>
  <w:style w:type="character" w:customStyle="1" w:styleId="fontstyle01">
    <w:name w:val="fontstyle01"/>
    <w:basedOn w:val="a0"/>
    <w:rsid w:val="00DE2045"/>
    <w:rPr>
      <w:rFonts w:ascii="Times New Roman" w:hAnsi="Times New Roman" w:cs="Times New Roman" w:hint="default"/>
      <w:b w:val="0"/>
      <w:bCs w:val="0"/>
      <w:i w:val="0"/>
      <w:iCs w:val="0"/>
      <w:color w:val="000000"/>
      <w:sz w:val="24"/>
      <w:szCs w:val="24"/>
    </w:rPr>
  </w:style>
  <w:style w:type="character" w:customStyle="1" w:styleId="fontstyle21">
    <w:name w:val="fontstyle21"/>
    <w:basedOn w:val="a0"/>
    <w:rsid w:val="00F01986"/>
    <w:rPr>
      <w:rFonts w:ascii="Arial" w:hAnsi="Arial" w:cs="Arial" w:hint="default"/>
      <w:b w:val="0"/>
      <w:bCs w:val="0"/>
      <w:i w:val="0"/>
      <w:iCs w:val="0"/>
      <w:color w:val="000000"/>
      <w:sz w:val="16"/>
      <w:szCs w:val="16"/>
    </w:rPr>
  </w:style>
  <w:style w:type="table" w:styleId="a5">
    <w:name w:val="Table Grid"/>
    <w:basedOn w:val="a1"/>
    <w:uiPriority w:val="39"/>
    <w:rsid w:val="002824D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List Paragraph"/>
    <w:basedOn w:val="a"/>
    <w:uiPriority w:val="34"/>
    <w:qFormat/>
    <w:rsid w:val="002824D4"/>
    <w:pPr>
      <w:ind w:left="720"/>
      <w:contextualSpacing/>
    </w:pPr>
    <w:rPr>
      <w:rFonts w:eastAsiaTheme="minorHAnsi"/>
      <w:lang w:eastAsia="en-US"/>
    </w:rPr>
  </w:style>
  <w:style w:type="character" w:customStyle="1" w:styleId="20">
    <w:name w:val="Заголовок 2 Знак"/>
    <w:basedOn w:val="a0"/>
    <w:link w:val="2"/>
    <w:uiPriority w:val="9"/>
    <w:semiHidden/>
    <w:rsid w:val="00A02730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eastAsia="ru-RU"/>
    </w:rPr>
  </w:style>
  <w:style w:type="paragraph" w:customStyle="1" w:styleId="case-subject">
    <w:name w:val="case-subject"/>
    <w:basedOn w:val="a"/>
    <w:rsid w:val="00A0273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js-judges-rollover">
    <w:name w:val="js-judges-rollover"/>
    <w:basedOn w:val="a0"/>
    <w:rsid w:val="00A0273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Relationship Type="http://schemas.openxmlformats.org/officeDocument/2006/relationships/hyperlink" Target="https://vk.com/away.php?to=https%3A%2F%2Fonlineecology.com%2Fdocs&amp;post=-92579905_814&amp;cc_key=" TargetMode="External" Id="Ra8e53fd67e514ca486f0b4762ff4dd34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