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123F53" w14:textId="77777777" w:rsidR="00CA3ED8" w:rsidRPr="00CA3ED8" w:rsidRDefault="00CA3ED8" w:rsidP="00CA3ED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ноября 2016 года N 2462</w:t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парке-памятнике садово-паркового искусства регионального значения Республики Крым "Ливадийский"</w:t>
      </w:r>
    </w:p>
    <w:p w14:paraId="4D144E55" w14:textId="77777777" w:rsidR="00CA3ED8" w:rsidRPr="00CA3ED8" w:rsidRDefault="00CA3ED8" w:rsidP="00CA3ED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сентября 2020 года)</w:t>
      </w:r>
    </w:p>
    <w:p w14:paraId="1F0E0466" w14:textId="77777777" w:rsidR="00CA3ED8" w:rsidRPr="00CA3ED8" w:rsidRDefault="00CA3ED8" w:rsidP="00CA3ED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05.05.2017 N 879, от 11.10.2018 N 2106, от 17.01.2019 N 38, от 03.07.2020 N 867, от 14.09.2020 N 1278)</w:t>
      </w:r>
    </w:p>
    <w:p w14:paraId="77CB77A5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9F6CB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территориях", статьями 3, 5, 20, 21 Закона Республики Крым от 10 ноября 2014 года N 5-ЗРК/2014 "Об особо охраняемых природных территориях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 распоряжением Совета министров Республики Крым от 2 июня 2015 года N 477-р "Об определении исполнительного органа государственной власти Республики Крым в области организации, охраны и использования особо охраняемых природных территорий регионального значения" приказываю: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3D9B58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D5163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прилагаемое Положение о парке-памятнике садово-паркового искусства регионального значения Республики Крым "Ливадийский".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83BAD" w14:textId="77777777" w:rsidR="00CA3ED8" w:rsidRPr="00CA3ED8" w:rsidRDefault="00CA3ED8" w:rsidP="00CA3ED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1106274E" w14:textId="77777777" w:rsidR="00CA3ED8" w:rsidRPr="00CA3ED8" w:rsidRDefault="00CA3ED8" w:rsidP="00CA3ED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28.11.2016 N 2462</w:t>
      </w:r>
    </w:p>
    <w:p w14:paraId="341E8B71" w14:textId="77777777" w:rsidR="00CA3ED8" w:rsidRPr="00CA3ED8" w:rsidRDefault="00CA3ED8" w:rsidP="00CA3ED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ПАРКЕ-ПАМЯТНИКЕ САДОВО-ПАРКОВОГО ИСКУССТВА РЕГИОНАЛЬНОГО ЗНАЧЕНИЯ РЕСПУБЛИКИ КРЫМ "ЛИВАДИЙСКИЙ"</w:t>
      </w:r>
    </w:p>
    <w:p w14:paraId="12D8390F" w14:textId="77777777" w:rsidR="00CA3ED8" w:rsidRPr="00CA3ED8" w:rsidRDefault="00CA3ED8" w:rsidP="00CA3ED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03.07.2020 N 867, от 14.09.2020 N 1278)</w:t>
      </w:r>
    </w:p>
    <w:p w14:paraId="0C11A11C" w14:textId="77777777" w:rsidR="00CA3ED8" w:rsidRPr="00CA3ED8" w:rsidRDefault="00CA3ED8" w:rsidP="00CA3ED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B5E6C8A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6BAE9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1.1 Парк-памятник садово-паркового искусства регионального значения Республики Крым "Ливадийский" (далее - Парк)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 регионального значения Республики Крым.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D28C7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2339B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1.2. Парк создан без ограничения срока действия.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2AEEF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DB057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1.3. Парк находится в ведении Министерства культуры Республики Крым (далее - Министерство).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29ED9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4A8DF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1.4. Управление Парком, оказание рекреационных услуг и услуг по обеспечению функционирования Парка, а также выполнение мероприятий по сохранению наиболее выдающихся и ценных образцов паркового строительства, поддержанию в эстетическом состоянии архитектурных комплексов и в естественном состоянии природных комплексов и объектов на территории Парка осуществляется Государственным автономным учреждением культуры Республики Крым "Ливадийский дворец-музей" (далее - Учреждение) исключительно в границах земельных участков, находящихся в постоянном (бессрочном) пользовании Учреждения.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F5C23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E7E7C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1.5. Парк образован без изъятия земельных участков у их правообладателей.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737BC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1F539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1.6. Ограничение прав правообладателей земельных участков в целях соблюдения режима Парка устанавливается в соответствии с федеральным законодательством.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961F3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F83BD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1.7. Общая площадь территории Парка составляет 40,1 га.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DC90B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68D9B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1.8. Оказание Учреждением платных услуг осуществляется в соответствии с действующим законодательством.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32848" w14:textId="77777777" w:rsidR="00CA3ED8" w:rsidRPr="00CA3ED8" w:rsidRDefault="00CA3ED8" w:rsidP="00CA3ED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Парка</w:t>
      </w:r>
    </w:p>
    <w:p w14:paraId="39AD3C1B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7AB81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 xml:space="preserve">2.1. Парк расположен по адресу: г. Ялта, </w:t>
      </w:r>
      <w:proofErr w:type="spellStart"/>
      <w:r w:rsidRPr="00CA3ED8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CA3ED8">
        <w:rPr>
          <w:rFonts w:ascii="Arial" w:eastAsia="Times New Roman" w:hAnsi="Arial" w:cs="Arial"/>
          <w:sz w:val="24"/>
          <w:szCs w:val="24"/>
          <w:lang w:eastAsia="ru-RU"/>
        </w:rPr>
        <w:t xml:space="preserve"> Ливадия.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B4994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2AB2D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Парка учитываются при разработке документов территориального планирования.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DB337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3124F6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2.3. Границы Парка обозначаются на местности специальными информационными знаками, устанавливаемыми по периметру границ его территории.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3E55B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62B4CA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2.4. Границы Парка представлены в приложении 1 к настоящему Положению.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E9667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CD245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2.5. Сведения о характерных точках границы Парка представлены в приложении 2 к настоящему Положению.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B8DCA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B4771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2.6. Сведения о границах Парка внесены в Единый государственный реестр недвижимости (учетный номер 90.25.2.79).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0715A" w14:textId="77777777" w:rsidR="00CA3ED8" w:rsidRPr="00CA3ED8" w:rsidRDefault="00CA3ED8" w:rsidP="00CA3ED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Цели и задачи Парка</w:t>
      </w:r>
    </w:p>
    <w:p w14:paraId="71F93F1E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74F4C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3.1. Парк создан с целью охраны, сохранения и рационального использования уникального паркового комплекса, который объединяет на своей территории значительную коллекцию видов-</w:t>
      </w:r>
      <w:proofErr w:type="spellStart"/>
      <w:r w:rsidRPr="00CA3ED8">
        <w:rPr>
          <w:rFonts w:ascii="Arial" w:eastAsia="Times New Roman" w:hAnsi="Arial" w:cs="Arial"/>
          <w:sz w:val="24"/>
          <w:szCs w:val="24"/>
          <w:lang w:eastAsia="ru-RU"/>
        </w:rPr>
        <w:t>интродуцентов</w:t>
      </w:r>
      <w:proofErr w:type="spellEnd"/>
      <w:r w:rsidRPr="00CA3ED8">
        <w:rPr>
          <w:rFonts w:ascii="Arial" w:eastAsia="Times New Roman" w:hAnsi="Arial" w:cs="Arial"/>
          <w:sz w:val="24"/>
          <w:szCs w:val="24"/>
          <w:lang w:eastAsia="ru-RU"/>
        </w:rPr>
        <w:t>, включающих особо редкие растения, в том числе занесенные в Красную книгу Российской Федерации и в Красную книгу Республики Крым, в эстетических, природоохранных, рекреационных, научных, воспитательных и оздоровительных целях.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9D195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D9F2BD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Парка являются: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1EA34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C2CEA2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поддержание экологической стабильности территорий и создание условий для развития регулируемого туризма и рекреации;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DD0C7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F376A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сохранение на его территории природных и искусственных парковых ландшафтов;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D9E2D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9CE76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содействие в проведении научно-исследовательской работы по изучению ценных природных и уникальных парковых ландшафтов;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23B7D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11435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содействие в эколого-просветительском воспитании населения, пропаганде охраны окружающей природной среды;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1215F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EA3DD6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реализация эколого-просветительских программ;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530C30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77849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использование территории в рекреационных, эстетических, воспитательных, научных, природоохранных и оздоровительных целях.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E631C" w14:textId="77777777" w:rsidR="00CA3ED8" w:rsidRPr="00CA3ED8" w:rsidRDefault="00CA3ED8" w:rsidP="00CA3ED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CA3ED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Парка</w:t>
      </w:r>
    </w:p>
    <w:p w14:paraId="244CF3CD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1D604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4.1. На территории Парка запрещается любая деятельность, не связанная с выполнением возложенных на него задач и угрожающая его сохранению, а именно: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C296E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FE097F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BF313E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0E4C6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2) загрязнение и засорение территории Парка;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56430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13A6A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3) пользование недрами, за исключением использования подземных вод и родникового стока на территории Памятника природы, которые используются для целей питьевого и хозяйственно-бытового водоснабжения, при условии отсутствия негативного влияния на природные комплексы Российской Федерации;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AB818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25446B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4)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E6C3A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4ABF1E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5) хранение и применение ядохимикатов,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2B7C5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A0BA30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6) уничтожение или повреждение деревьев, травянистой растительности;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39111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B0F38C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 xml:space="preserve">7) заготовка и сбор </w:t>
      </w:r>
      <w:proofErr w:type="spellStart"/>
      <w:r w:rsidRPr="00CA3ED8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CA3ED8">
        <w:rPr>
          <w:rFonts w:ascii="Arial" w:eastAsia="Times New Roman" w:hAnsi="Arial" w:cs="Arial"/>
          <w:sz w:val="24"/>
          <w:szCs w:val="24"/>
          <w:lang w:eastAsia="ru-RU"/>
        </w:rPr>
        <w:t>, пищевых ресурсов и дикорастущих растений, кроме сбора для научных целей в установленном порядке;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C0871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CB4F0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8) разрушение жилищ объектов животного мира, их отлов и нарушение условий обитания и распространения (кроме опасных для жизни людей вредителей);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62585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2A19FD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9) свободный выгул животных;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3BB01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99E2C4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10) нанесение самовольных надписей и знаков;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D4508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6E16D9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11)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Парка), за исключением их движения по дорогам общего пользования и стоянки автотранспорта в специально предусмотренных и оборудованных для этих целей местах;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6F85F6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2DD0C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12) разведение костров, самовольная установка мангалов, приготовление на них пищи, сжигание сухой растительности или ее остатков, а также сжигание или захоронение древесины и других материалов;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6F56C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51DE78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13) уничтожение или повреждение информационных и охранных знаков, элементов благоустройства;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057D7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C6C06C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14) хранение горюче-смазочных материалов;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D0EFF6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28C9A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15) размещение рекламных и информационных щитов, не связанных с функционированием Парка;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8E0CA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46DFD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16) другие виды работ, которые могут привести к нарушению природных связей и хода природных процессов, потере научной, эстетической ценности Парка.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C5D21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D62C7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4.2. На территории Парка разрешается: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33114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8E9C5D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1) проведение выставок, научных и образовательных конференций, культурных мероприятий;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117C4C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A214A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BD7C5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169C6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 xml:space="preserve">3) размещение объектов некапитального строительства, строительство, реконструкция и капитальный ремонт объектов капитального строительства и линейных объектов, связанных с выполнением задач, возложенных на Парк, в соответствии с действующим законодательством, а также реализацией государственных программ, утвержденных в установленном порядке, не влекущих 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 собой снижение экологической ценности данной территории;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3962A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49CCD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4) реставрация, реконструкция и капитальный ремонт объектов культурного наследия и парковой архитектуры;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0529F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1E51D7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5) осуществление противопожарных мероприятий и санитарных мероприятий, которые не нарушают режима территории;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661CC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2ADE4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6) ликвидация последствий и предупреждение возникновения чрезвычайных ситуаций техногенного (антропогенного) и природного характера.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5FB6A" w14:textId="77777777" w:rsidR="00CA3ED8" w:rsidRPr="00CA3ED8" w:rsidRDefault="00CA3ED8" w:rsidP="00CA3ED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EAE772" w14:textId="77777777" w:rsidR="00CA3ED8" w:rsidRPr="00CA3ED8" w:rsidRDefault="00CA3ED8" w:rsidP="00CA3ED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CA3ED8">
        <w:rPr>
          <w:rFonts w:ascii="Arial" w:eastAsia="Times New Roman" w:hAnsi="Arial" w:cs="Arial"/>
          <w:sz w:val="24"/>
          <w:szCs w:val="24"/>
          <w:lang w:eastAsia="ru-RU"/>
        </w:rPr>
        <w:t>4.3. Удаление (снос, уничтожение) зеленых насаждений осуществляется в соответствии с порядком, установленным законодательством Республики Крым.</w:t>
      </w:r>
      <w:r w:rsidRPr="00CA3ED8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3"/>
        <w:gridCol w:w="3142"/>
        <w:gridCol w:w="3142"/>
      </w:tblGrid>
      <w:tr w:rsidR="00CA3ED8" w:rsidRPr="00CA3ED8" w14:paraId="075335D3" w14:textId="77777777" w:rsidTr="00CA3ED8">
        <w:trPr>
          <w:trHeight w:val="15"/>
        </w:trPr>
        <w:tc>
          <w:tcPr>
            <w:tcW w:w="2033" w:type="dxa"/>
            <w:hideMark/>
          </w:tcPr>
          <w:p w14:paraId="71BE0DBA" w14:textId="77777777" w:rsidR="00CA3ED8" w:rsidRPr="00CA3ED8" w:rsidRDefault="00CA3ED8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23218897" w14:textId="77777777" w:rsidR="00CA3ED8" w:rsidRPr="00CA3ED8" w:rsidRDefault="00CA3E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5881D19C" w14:textId="77777777" w:rsidR="00CA3ED8" w:rsidRPr="00CA3ED8" w:rsidRDefault="00CA3ED8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CA3ED8" w:rsidRPr="00CA3ED8" w14:paraId="7BFDF51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4A59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04AD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4917778.170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2FE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5192653.090</w:t>
            </w:r>
          </w:p>
        </w:tc>
      </w:tr>
      <w:tr w:rsidR="00CA3ED8" w:rsidRPr="00CA3ED8" w14:paraId="67CE031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A86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6B19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4917801.220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BC5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5192657.290</w:t>
            </w:r>
          </w:p>
        </w:tc>
      </w:tr>
      <w:tr w:rsidR="00CA3ED8" w:rsidRPr="00CA3ED8" w14:paraId="580DDE5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946A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181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4917819.240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C0C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5192659.750</w:t>
            </w:r>
          </w:p>
        </w:tc>
      </w:tr>
      <w:tr w:rsidR="00CA3ED8" w:rsidRPr="00CA3ED8" w14:paraId="248D62C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6E0E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FEEF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4917839.750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E5D4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5192662.380</w:t>
            </w:r>
          </w:p>
        </w:tc>
      </w:tr>
      <w:tr w:rsidR="00CA3ED8" w:rsidRPr="00CA3ED8" w14:paraId="609279B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55E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022F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4917853.740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F90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5192665.150</w:t>
            </w:r>
          </w:p>
        </w:tc>
      </w:tr>
      <w:tr w:rsidR="00CA3ED8" w:rsidRPr="00CA3ED8" w14:paraId="1343442A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95C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C82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4917853.770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F1D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5192666.910</w:t>
            </w:r>
          </w:p>
        </w:tc>
      </w:tr>
      <w:tr w:rsidR="00CA3ED8" w:rsidRPr="00CA3ED8" w14:paraId="464A78E7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BE6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13C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4917856.720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356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5192666.380</w:t>
            </w:r>
          </w:p>
        </w:tc>
      </w:tr>
      <w:tr w:rsidR="00CA3ED8" w:rsidRPr="00CA3ED8" w14:paraId="29563AD5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D1BB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E427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4917858.490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54B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5192665.580</w:t>
            </w:r>
          </w:p>
        </w:tc>
      </w:tr>
      <w:tr w:rsidR="00CA3ED8" w:rsidRPr="00CA3ED8" w14:paraId="59B129C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D51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D4A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4917864.240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94B0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5192660.130</w:t>
            </w:r>
          </w:p>
        </w:tc>
      </w:tr>
      <w:tr w:rsidR="00CA3ED8" w:rsidRPr="00CA3ED8" w14:paraId="333FC71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BE7D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B1B2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4917873.420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33A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5192651.390</w:t>
            </w:r>
          </w:p>
        </w:tc>
      </w:tr>
      <w:tr w:rsidR="00CA3ED8" w:rsidRPr="00CA3ED8" w14:paraId="53A4ECC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6CC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B340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4917880.850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0F0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5192644.260</w:t>
            </w:r>
          </w:p>
        </w:tc>
      </w:tr>
      <w:tr w:rsidR="00CA3ED8" w:rsidRPr="00CA3ED8" w14:paraId="00C4102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B1D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78F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4917891.360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D68A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5192636.030</w:t>
            </w:r>
          </w:p>
        </w:tc>
      </w:tr>
      <w:tr w:rsidR="00CA3ED8" w:rsidRPr="00CA3ED8" w14:paraId="34E193D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92D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6618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4917893.220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831F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5192636.310</w:t>
            </w:r>
          </w:p>
        </w:tc>
      </w:tr>
      <w:tr w:rsidR="00CA3ED8" w:rsidRPr="00CA3ED8" w14:paraId="0B126517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7BE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EEA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4917904.240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B30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5192626.150</w:t>
            </w:r>
          </w:p>
        </w:tc>
      </w:tr>
      <w:tr w:rsidR="00CA3ED8" w:rsidRPr="00CA3ED8" w14:paraId="3CB03D94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CE58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E1B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4917913.510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88DA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5192617.450</w:t>
            </w:r>
          </w:p>
        </w:tc>
      </w:tr>
      <w:tr w:rsidR="00CA3ED8" w:rsidRPr="00CA3ED8" w14:paraId="2CDAC454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29C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AE7B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4917920.370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818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5192614.680</w:t>
            </w:r>
          </w:p>
        </w:tc>
      </w:tr>
      <w:tr w:rsidR="00CA3ED8" w:rsidRPr="00CA3ED8" w14:paraId="75A635DA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8B6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2D3C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4917926.860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409B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5192614.980</w:t>
            </w:r>
          </w:p>
        </w:tc>
      </w:tr>
      <w:tr w:rsidR="00CA3ED8" w:rsidRPr="00CA3ED8" w14:paraId="5550A24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F41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E98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4917931.450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D17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5192615.450</w:t>
            </w:r>
          </w:p>
        </w:tc>
      </w:tr>
      <w:tr w:rsidR="00CA3ED8" w:rsidRPr="00CA3ED8" w14:paraId="09976F5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D9F7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316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4917939.880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33DD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5192615.230</w:t>
            </w:r>
          </w:p>
        </w:tc>
      </w:tr>
      <w:tr w:rsidR="00CA3ED8" w:rsidRPr="00CA3ED8" w14:paraId="638606B4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826F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BA5F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4917946.620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3B6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5192617.820</w:t>
            </w:r>
          </w:p>
        </w:tc>
      </w:tr>
      <w:tr w:rsidR="00CA3ED8" w:rsidRPr="00CA3ED8" w14:paraId="22B31DF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263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063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4917967.660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693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5192596.530</w:t>
            </w:r>
          </w:p>
        </w:tc>
      </w:tr>
      <w:tr w:rsidR="00CA3ED8" w:rsidRPr="00CA3ED8" w14:paraId="101E03A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2850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5F24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4917973.010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338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5192594.850</w:t>
            </w:r>
          </w:p>
        </w:tc>
      </w:tr>
      <w:tr w:rsidR="00CA3ED8" w:rsidRPr="00CA3ED8" w14:paraId="1DE852B0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05A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B295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4917993.430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A4E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5192564.280</w:t>
            </w:r>
          </w:p>
        </w:tc>
      </w:tr>
      <w:tr w:rsidR="00CA3ED8" w:rsidRPr="00CA3ED8" w14:paraId="64B6DC9B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E29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9544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4918012.400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231A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5192520.700</w:t>
            </w:r>
          </w:p>
        </w:tc>
      </w:tr>
      <w:tr w:rsidR="00CA3ED8" w:rsidRPr="00CA3ED8" w14:paraId="35FB134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A0E8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6AA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4918017.650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23B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5192493.190</w:t>
            </w:r>
          </w:p>
        </w:tc>
      </w:tr>
      <w:tr w:rsidR="00CA3ED8" w:rsidRPr="00CA3ED8" w14:paraId="47855B80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3E9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02E3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4918016.340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A09C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5192476.000</w:t>
            </w:r>
          </w:p>
        </w:tc>
      </w:tr>
      <w:tr w:rsidR="00CA3ED8" w:rsidRPr="00CA3ED8" w14:paraId="1942CD93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194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AF2E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4918016.620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DC5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5192461.210</w:t>
            </w:r>
          </w:p>
        </w:tc>
      </w:tr>
      <w:tr w:rsidR="00CA3ED8" w:rsidRPr="00CA3ED8" w14:paraId="597A20F3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53D7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3FFD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4918013.850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B578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5192445.590</w:t>
            </w:r>
          </w:p>
        </w:tc>
      </w:tr>
      <w:tr w:rsidR="00CA3ED8" w:rsidRPr="00CA3ED8" w14:paraId="51C65405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DF9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5AC5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4918008.540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FCF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5192438.860</w:t>
            </w:r>
          </w:p>
        </w:tc>
      </w:tr>
      <w:tr w:rsidR="00CA3ED8" w:rsidRPr="00CA3ED8" w14:paraId="7F219E7A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230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77E6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4918005.170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A5E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5192433.430</w:t>
            </w:r>
          </w:p>
        </w:tc>
      </w:tr>
      <w:tr w:rsidR="00CA3ED8" w:rsidRPr="00CA3ED8" w14:paraId="03C2808C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9AF6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9AE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4918003.140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58A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5192429.680</w:t>
            </w:r>
          </w:p>
        </w:tc>
      </w:tr>
      <w:tr w:rsidR="00CA3ED8" w:rsidRPr="00CA3ED8" w14:paraId="3327B3C8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A1CB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CE94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4918002.750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381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5192425.850</w:t>
            </w:r>
          </w:p>
        </w:tc>
      </w:tr>
      <w:tr w:rsidR="00CA3ED8" w:rsidRPr="00CA3ED8" w14:paraId="08B0764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C8F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6B6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4918001.870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AAC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5192419.260</w:t>
            </w:r>
          </w:p>
        </w:tc>
      </w:tr>
      <w:tr w:rsidR="00CA3ED8" w:rsidRPr="00CA3ED8" w14:paraId="7B62CDA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60BD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D14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4918001.800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939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5192416.130</w:t>
            </w:r>
          </w:p>
        </w:tc>
      </w:tr>
      <w:tr w:rsidR="00CA3ED8" w:rsidRPr="00CA3ED8" w14:paraId="68A2F963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BDD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5BAE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4918009.950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FEDC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5192404.490</w:t>
            </w:r>
          </w:p>
        </w:tc>
      </w:tr>
      <w:tr w:rsidR="00CA3ED8" w:rsidRPr="00CA3ED8" w14:paraId="100849B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6270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500A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4918008.550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F15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5192401.780</w:t>
            </w:r>
          </w:p>
        </w:tc>
      </w:tr>
      <w:tr w:rsidR="00CA3ED8" w:rsidRPr="00CA3ED8" w14:paraId="30E30800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79F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26E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4918007.580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850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5192395.990</w:t>
            </w:r>
          </w:p>
        </w:tc>
      </w:tr>
      <w:tr w:rsidR="00CA3ED8" w:rsidRPr="00CA3ED8" w14:paraId="543F96A4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A7E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938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4918007.050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C5B8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5192391.680</w:t>
            </w:r>
          </w:p>
        </w:tc>
      </w:tr>
      <w:tr w:rsidR="00CA3ED8" w:rsidRPr="00CA3ED8" w14:paraId="060FB5A7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FA8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DF6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4918005.230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1F0C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5192389.630</w:t>
            </w:r>
          </w:p>
        </w:tc>
      </w:tr>
      <w:tr w:rsidR="00CA3ED8" w:rsidRPr="00CA3ED8" w14:paraId="02CA952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87EB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05E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4917997.530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68A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5192383.540</w:t>
            </w:r>
          </w:p>
        </w:tc>
      </w:tr>
      <w:tr w:rsidR="00CA3ED8" w:rsidRPr="00CA3ED8" w14:paraId="52966E6B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FC7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E17A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4917984.330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E8D7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5192372.640</w:t>
            </w:r>
          </w:p>
        </w:tc>
      </w:tr>
      <w:tr w:rsidR="00CA3ED8" w:rsidRPr="00CA3ED8" w14:paraId="79617E1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6DB5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92B4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4917995.560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8C0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5192352.570</w:t>
            </w:r>
          </w:p>
        </w:tc>
      </w:tr>
      <w:tr w:rsidR="00CA3ED8" w:rsidRPr="00CA3ED8" w14:paraId="13816F7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511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3B38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4918000.620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A0EA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5192345.400</w:t>
            </w:r>
          </w:p>
        </w:tc>
      </w:tr>
      <w:tr w:rsidR="00CA3ED8" w:rsidRPr="00CA3ED8" w14:paraId="7B19B263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1A2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1AE7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4917989.490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436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5192333.240</w:t>
            </w:r>
          </w:p>
        </w:tc>
      </w:tr>
      <w:tr w:rsidR="00CA3ED8" w:rsidRPr="00CA3ED8" w14:paraId="0D0649E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765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2343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4917980.270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BDF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5192334.430</w:t>
            </w:r>
          </w:p>
        </w:tc>
      </w:tr>
      <w:tr w:rsidR="00CA3ED8" w:rsidRPr="00CA3ED8" w14:paraId="29A7A74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207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6C5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4917978.640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24A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5192334.870</w:t>
            </w:r>
          </w:p>
        </w:tc>
      </w:tr>
      <w:tr w:rsidR="00CA3ED8" w:rsidRPr="00CA3ED8" w14:paraId="054FDD6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563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0BA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4917973.140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9911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5192337.870</w:t>
            </w:r>
          </w:p>
        </w:tc>
      </w:tr>
      <w:tr w:rsidR="00CA3ED8" w:rsidRPr="00CA3ED8" w14:paraId="7809C09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54D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BA9B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4917951.090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EE5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5192351.120</w:t>
            </w:r>
          </w:p>
        </w:tc>
      </w:tr>
      <w:tr w:rsidR="00CA3ED8" w:rsidRPr="00CA3ED8" w14:paraId="0FA00FC5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6A0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284E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4917944.430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51E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5192339.220</w:t>
            </w:r>
          </w:p>
        </w:tc>
      </w:tr>
      <w:tr w:rsidR="00CA3ED8" w:rsidRPr="00CA3ED8" w14:paraId="3CCB04E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ADE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D06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4917896.590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17C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5192332.690</w:t>
            </w:r>
          </w:p>
        </w:tc>
      </w:tr>
      <w:tr w:rsidR="00CA3ED8" w:rsidRPr="00CA3ED8" w14:paraId="505A9263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38E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ED7D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4917912.370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892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5192290.260</w:t>
            </w:r>
          </w:p>
        </w:tc>
      </w:tr>
      <w:tr w:rsidR="00CA3ED8" w:rsidRPr="00CA3ED8" w14:paraId="35AE030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B04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DD5E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4917901.070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FD8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5192281.470</w:t>
            </w:r>
          </w:p>
        </w:tc>
      </w:tr>
      <w:tr w:rsidR="00CA3ED8" w:rsidRPr="00CA3ED8" w14:paraId="0A19C2A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C9C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E36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4917897.350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DDA3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5192250.210</w:t>
            </w:r>
          </w:p>
        </w:tc>
      </w:tr>
      <w:tr w:rsidR="00CA3ED8" w:rsidRPr="00CA3ED8" w14:paraId="225A0F69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5E5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BE6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4917902.400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13C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5192232.350</w:t>
            </w:r>
          </w:p>
        </w:tc>
      </w:tr>
      <w:tr w:rsidR="00CA3ED8" w:rsidRPr="00CA3ED8" w14:paraId="3E3500A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DF46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00C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4917904.940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E6D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5192222.890</w:t>
            </w:r>
          </w:p>
        </w:tc>
      </w:tr>
      <w:tr w:rsidR="00CA3ED8" w:rsidRPr="00CA3ED8" w14:paraId="3B04CF9D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180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86F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4917904.810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E98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5192221.820</w:t>
            </w:r>
          </w:p>
        </w:tc>
      </w:tr>
      <w:tr w:rsidR="00CA3ED8" w:rsidRPr="00CA3ED8" w14:paraId="156DF738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D7F4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4D9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4917903.790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47D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5192218.860</w:t>
            </w:r>
          </w:p>
        </w:tc>
      </w:tr>
      <w:tr w:rsidR="00CA3ED8" w:rsidRPr="00CA3ED8" w14:paraId="1FA8ACE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CE1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C7C1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4917902.110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0EA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5192214.360</w:t>
            </w:r>
          </w:p>
        </w:tc>
      </w:tr>
      <w:tr w:rsidR="00CA3ED8" w:rsidRPr="00CA3ED8" w14:paraId="48B9B87A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E9E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E25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4917901.240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F50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5192209.860</w:t>
            </w:r>
          </w:p>
        </w:tc>
      </w:tr>
      <w:tr w:rsidR="00CA3ED8" w:rsidRPr="00CA3ED8" w14:paraId="6423FEB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FD3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A34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4917891.460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D319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5192190.000</w:t>
            </w:r>
          </w:p>
        </w:tc>
      </w:tr>
      <w:tr w:rsidR="00CA3ED8" w:rsidRPr="00CA3ED8" w14:paraId="42180B9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874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602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4917892.410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8C9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5192184.510</w:t>
            </w:r>
          </w:p>
        </w:tc>
      </w:tr>
      <w:tr w:rsidR="00CA3ED8" w:rsidRPr="00CA3ED8" w14:paraId="4EC9BC49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7DE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923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4917890.440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611E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5192184.000</w:t>
            </w:r>
          </w:p>
        </w:tc>
      </w:tr>
      <w:tr w:rsidR="00CA3ED8" w:rsidRPr="00CA3ED8" w14:paraId="5EC608F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0F8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604D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4917891.600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630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5192175.530</w:t>
            </w:r>
          </w:p>
        </w:tc>
      </w:tr>
      <w:tr w:rsidR="00CA3ED8" w:rsidRPr="00CA3ED8" w14:paraId="4545CED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2053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6FB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4917880.150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A94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5192171.010</w:t>
            </w:r>
          </w:p>
        </w:tc>
      </w:tr>
      <w:tr w:rsidR="00CA3ED8" w:rsidRPr="00CA3ED8" w14:paraId="3AE9BDA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C2E9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808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4917846.590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FE6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5192156.540</w:t>
            </w:r>
          </w:p>
        </w:tc>
      </w:tr>
      <w:tr w:rsidR="00CA3ED8" w:rsidRPr="00CA3ED8" w14:paraId="6765BE7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B26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D18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4917838.170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50C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5192153.330</w:t>
            </w:r>
          </w:p>
        </w:tc>
      </w:tr>
      <w:tr w:rsidR="00CA3ED8" w:rsidRPr="00CA3ED8" w14:paraId="0165D469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0BC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35A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4917811.960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F9E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5192147.540</w:t>
            </w:r>
          </w:p>
        </w:tc>
      </w:tr>
      <w:tr w:rsidR="00CA3ED8" w:rsidRPr="00CA3ED8" w14:paraId="07930860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26A2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03CB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4917798.220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6A4F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5192145.030</w:t>
            </w:r>
          </w:p>
        </w:tc>
      </w:tr>
      <w:tr w:rsidR="00CA3ED8" w:rsidRPr="00CA3ED8" w14:paraId="73889AD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F54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C40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4917798.290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A6C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5192144.520</w:t>
            </w:r>
          </w:p>
        </w:tc>
      </w:tr>
      <w:tr w:rsidR="00CA3ED8" w:rsidRPr="00CA3ED8" w14:paraId="026AE8E1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8608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E6C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4917792.940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1EC1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5192143.560</w:t>
            </w:r>
          </w:p>
        </w:tc>
      </w:tr>
      <w:tr w:rsidR="00CA3ED8" w:rsidRPr="00CA3ED8" w14:paraId="2D613DC7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4ADF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DFB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4917791.580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D00B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5192144.850</w:t>
            </w:r>
          </w:p>
        </w:tc>
      </w:tr>
      <w:tr w:rsidR="00CA3ED8" w:rsidRPr="00CA3ED8" w14:paraId="7FA9CD93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BD83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225B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4917761.450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F41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5192140.130</w:t>
            </w:r>
          </w:p>
        </w:tc>
      </w:tr>
      <w:tr w:rsidR="00CA3ED8" w:rsidRPr="00CA3ED8" w14:paraId="12B0D90C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7B9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F4A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4917757.160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33EE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5192134.790</w:t>
            </w:r>
          </w:p>
        </w:tc>
      </w:tr>
      <w:tr w:rsidR="00CA3ED8" w:rsidRPr="00CA3ED8" w14:paraId="359C9D7A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4C9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E35A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4917741.580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A6E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5192098.940</w:t>
            </w:r>
          </w:p>
        </w:tc>
      </w:tr>
      <w:tr w:rsidR="00CA3ED8" w:rsidRPr="00CA3ED8" w14:paraId="6527DF7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220D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1E76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4917735.540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7A02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5192089.010</w:t>
            </w:r>
          </w:p>
        </w:tc>
      </w:tr>
      <w:tr w:rsidR="00CA3ED8" w:rsidRPr="00CA3ED8" w14:paraId="55ACFEC0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D11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45EC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4917729.470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4A2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5192083.130</w:t>
            </w:r>
          </w:p>
        </w:tc>
      </w:tr>
      <w:tr w:rsidR="00CA3ED8" w:rsidRPr="00CA3ED8" w14:paraId="0A976B7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E41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261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4917724.930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F059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5192081.060</w:t>
            </w:r>
          </w:p>
        </w:tc>
      </w:tr>
      <w:tr w:rsidR="00CA3ED8" w:rsidRPr="00CA3ED8" w14:paraId="3001D913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3AC9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2BA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4917704.910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210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5192075.260</w:t>
            </w:r>
          </w:p>
        </w:tc>
      </w:tr>
      <w:tr w:rsidR="00CA3ED8" w:rsidRPr="00CA3ED8" w14:paraId="5FF0F2A4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1703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ABE4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4917685.290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856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5192068.380</w:t>
            </w:r>
          </w:p>
        </w:tc>
      </w:tr>
      <w:tr w:rsidR="00CA3ED8" w:rsidRPr="00CA3ED8" w14:paraId="5769D823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68F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174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4917686.770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F94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5192016.120</w:t>
            </w:r>
          </w:p>
        </w:tc>
      </w:tr>
      <w:tr w:rsidR="00CA3ED8" w:rsidRPr="00CA3ED8" w14:paraId="5A526E30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966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9F2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4917665.060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25D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5192021.970</w:t>
            </w:r>
          </w:p>
        </w:tc>
      </w:tr>
      <w:tr w:rsidR="00CA3ED8" w:rsidRPr="00CA3ED8" w14:paraId="6B978B0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A136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7732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4917652.620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122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5192030.120</w:t>
            </w:r>
          </w:p>
        </w:tc>
      </w:tr>
      <w:tr w:rsidR="00CA3ED8" w:rsidRPr="00CA3ED8" w14:paraId="404F1283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E81F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C872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4917646.300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5D6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5192022.080</w:t>
            </w:r>
          </w:p>
        </w:tc>
      </w:tr>
      <w:tr w:rsidR="00CA3ED8" w:rsidRPr="00CA3ED8" w14:paraId="2F66F68C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055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3EC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4917577.810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9C5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5192033.220</w:t>
            </w:r>
          </w:p>
        </w:tc>
      </w:tr>
      <w:tr w:rsidR="00CA3ED8" w:rsidRPr="00CA3ED8" w14:paraId="0E8BE482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282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80E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4917512.120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2FD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5192008.860</w:t>
            </w:r>
          </w:p>
        </w:tc>
      </w:tr>
      <w:tr w:rsidR="00CA3ED8" w:rsidRPr="00CA3ED8" w14:paraId="668854E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18C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67EE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4917513.230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F95F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5192006.750</w:t>
            </w:r>
          </w:p>
        </w:tc>
      </w:tr>
      <w:tr w:rsidR="00CA3ED8" w:rsidRPr="00CA3ED8" w14:paraId="2168367D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1D8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BF0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4917503.010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F96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5192007.550</w:t>
            </w:r>
          </w:p>
        </w:tc>
      </w:tr>
      <w:tr w:rsidR="00CA3ED8" w:rsidRPr="00CA3ED8" w14:paraId="3A2FC7F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25F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126D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4917497.520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AD37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5192007.940</w:t>
            </w:r>
          </w:p>
        </w:tc>
      </w:tr>
      <w:tr w:rsidR="00CA3ED8" w:rsidRPr="00CA3ED8" w14:paraId="02D99245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6FDA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24D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4917484.600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A2E2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5192009.380</w:t>
            </w:r>
          </w:p>
        </w:tc>
      </w:tr>
      <w:tr w:rsidR="00CA3ED8" w:rsidRPr="00CA3ED8" w14:paraId="3BB7FAB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1D7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FFAC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4917470.340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49D0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5192010.320</w:t>
            </w:r>
          </w:p>
        </w:tc>
      </w:tr>
      <w:tr w:rsidR="00CA3ED8" w:rsidRPr="00CA3ED8" w14:paraId="0E855FF0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1A8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55C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4917456.220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9927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5192008.970</w:t>
            </w:r>
          </w:p>
        </w:tc>
      </w:tr>
      <w:tr w:rsidR="00CA3ED8" w:rsidRPr="00CA3ED8" w14:paraId="65972F38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393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508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4917448.330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E9C8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5192008.780</w:t>
            </w:r>
          </w:p>
        </w:tc>
      </w:tr>
      <w:tr w:rsidR="00CA3ED8" w:rsidRPr="00CA3ED8" w14:paraId="07B31FC1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6B2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BCE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4917423.090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985E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5192000.260</w:t>
            </w:r>
          </w:p>
        </w:tc>
      </w:tr>
      <w:tr w:rsidR="00CA3ED8" w:rsidRPr="00CA3ED8" w14:paraId="10C6BE3B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D5F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A24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4917410.060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072F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5191993.280</w:t>
            </w:r>
          </w:p>
        </w:tc>
      </w:tr>
      <w:tr w:rsidR="00CA3ED8" w:rsidRPr="00CA3ED8" w14:paraId="766B6785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C8AC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56E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4917382.910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6DC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5191971.520</w:t>
            </w:r>
          </w:p>
        </w:tc>
      </w:tr>
      <w:tr w:rsidR="00CA3ED8" w:rsidRPr="00CA3ED8" w14:paraId="2CA0FDB8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5FA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CA7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4917380.450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D23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5191969.300</w:t>
            </w:r>
          </w:p>
        </w:tc>
      </w:tr>
      <w:tr w:rsidR="00CA3ED8" w:rsidRPr="00CA3ED8" w14:paraId="3D99045E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233D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A6B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4917373.000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0FB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5191964.840</w:t>
            </w:r>
          </w:p>
        </w:tc>
      </w:tr>
      <w:tr w:rsidR="00CA3ED8" w:rsidRPr="00CA3ED8" w14:paraId="4054E485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968C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AA4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4917331.450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3508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5191944.580</w:t>
            </w:r>
          </w:p>
        </w:tc>
      </w:tr>
      <w:tr w:rsidR="00CA3ED8" w:rsidRPr="00CA3ED8" w14:paraId="673BAF3C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F92D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0C3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4917316.830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65D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5191934.300</w:t>
            </w:r>
          </w:p>
        </w:tc>
      </w:tr>
      <w:tr w:rsidR="00CA3ED8" w:rsidRPr="00CA3ED8" w14:paraId="2B9651F7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9198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7DA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4917307.880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B52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5191926.770</w:t>
            </w:r>
          </w:p>
        </w:tc>
      </w:tr>
      <w:tr w:rsidR="00CA3ED8" w:rsidRPr="00CA3ED8" w14:paraId="649AFF9B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3E6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E9AA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4917297.420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6E137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5191915.870</w:t>
            </w:r>
          </w:p>
        </w:tc>
      </w:tr>
      <w:tr w:rsidR="00CA3ED8" w:rsidRPr="00CA3ED8" w14:paraId="022D6A5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BB3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377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4917289.110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BDC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5191902.180</w:t>
            </w:r>
          </w:p>
        </w:tc>
      </w:tr>
      <w:tr w:rsidR="00CA3ED8" w:rsidRPr="00CA3ED8" w14:paraId="7221B709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6C85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F20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4917280.310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BA8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5191882.170</w:t>
            </w:r>
          </w:p>
        </w:tc>
      </w:tr>
      <w:tr w:rsidR="00CA3ED8" w:rsidRPr="00CA3ED8" w14:paraId="50BD9159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7BBE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0222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4917279.000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9E89C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5191878.760</w:t>
            </w:r>
          </w:p>
        </w:tc>
      </w:tr>
      <w:tr w:rsidR="00CA3ED8" w:rsidRPr="00CA3ED8" w14:paraId="44D523B5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D3A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DA31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4917276.190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6284F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5191872.990</w:t>
            </w:r>
          </w:p>
        </w:tc>
      </w:tr>
      <w:tr w:rsidR="00CA3ED8" w:rsidRPr="00CA3ED8" w14:paraId="2FBD1CEF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BBC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D59E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4917271.280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0DED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5191864.030</w:t>
            </w:r>
          </w:p>
        </w:tc>
      </w:tr>
      <w:tr w:rsidR="00CA3ED8" w:rsidRPr="00CA3ED8" w14:paraId="1631E628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BC84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D691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4917268.880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33E83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5191860.130</w:t>
            </w:r>
          </w:p>
        </w:tc>
      </w:tr>
      <w:tr w:rsidR="00CA3ED8" w:rsidRPr="00CA3ED8" w14:paraId="25C88131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759B6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520B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4917267.480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28F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5191859.600</w:t>
            </w:r>
          </w:p>
        </w:tc>
      </w:tr>
      <w:tr w:rsidR="00CA3ED8" w:rsidRPr="00CA3ED8" w14:paraId="45260C66" w14:textId="77777777" w:rsidTr="00CA3ED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EDF9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33A2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4917254.200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7C750" w14:textId="77777777" w:rsidR="00CA3ED8" w:rsidRPr="00CA3ED8" w:rsidRDefault="00CA3ED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3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5191847.120</w:t>
            </w:r>
          </w:p>
        </w:tc>
      </w:tr>
    </w:tbl>
    <w:p w14:paraId="5FB671B4" w14:textId="77777777" w:rsidR="00CA3ED8" w:rsidRPr="00CA3ED8" w:rsidRDefault="00CA3ED8" w:rsidP="00CA3ED8"/>
    <w:p w14:paraId="6E1CAA07" w14:textId="77777777" w:rsidR="00975149" w:rsidRPr="00CA3ED8" w:rsidRDefault="009751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A3ED8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