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5F25D2E" w14:textId="77777777" w:rsidR="00F307A2" w:rsidRPr="00F307A2" w:rsidRDefault="00F307A2" w:rsidP="00F307A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307A2">
        <w:rPr>
          <w:rFonts w:ascii="Arial" w:hAnsi="Arial" w:cs="Arial"/>
          <w:b/>
          <w:bCs/>
        </w:rPr>
        <w:t>ГЛАВА ГОРОДСКОГО ПОСЕЛЕНИЯ БОЛЬШИЕ ДВОРЫ МОСКОВСКОЙ ОБЛАСТИ</w:t>
      </w:r>
    </w:p>
    <w:p w14:paraId="5DED7B56" w14:textId="77777777" w:rsidR="00F307A2" w:rsidRPr="00F307A2" w:rsidRDefault="00F307A2" w:rsidP="00F307A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307A2">
        <w:rPr>
          <w:rFonts w:ascii="Arial" w:hAnsi="Arial" w:cs="Arial"/>
          <w:b/>
          <w:bCs/>
        </w:rPr>
        <w:t>ПОСТАНОВЛЕНИЕ</w:t>
      </w:r>
    </w:p>
    <w:p w14:paraId="7AA172F9" w14:textId="77777777" w:rsidR="00F307A2" w:rsidRPr="00F307A2" w:rsidRDefault="00F307A2" w:rsidP="00F307A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307A2">
        <w:rPr>
          <w:rFonts w:ascii="Arial" w:hAnsi="Arial" w:cs="Arial"/>
          <w:b/>
          <w:bCs/>
        </w:rPr>
        <w:t>от 26 мая 2011 года N 68</w:t>
      </w:r>
      <w:r w:rsidRPr="00F307A2">
        <w:rPr>
          <w:rFonts w:ascii="Arial" w:hAnsi="Arial" w:cs="Arial"/>
          <w:b/>
          <w:bCs/>
        </w:rPr>
        <w:br/>
      </w:r>
    </w:p>
    <w:p w14:paraId="1EC4A768" w14:textId="77777777" w:rsidR="00F307A2" w:rsidRPr="00F307A2" w:rsidRDefault="00F307A2" w:rsidP="00F307A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307A2">
        <w:rPr>
          <w:rFonts w:ascii="Arial" w:hAnsi="Arial" w:cs="Arial"/>
          <w:b/>
          <w:bCs/>
        </w:rPr>
        <w:t>Об утверждении Порядка организации сбора и вывоза бытовых отходов и мусора на территории городского поселения Большие Дворы</w:t>
      </w:r>
    </w:p>
    <w:p w14:paraId="7956F873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 xml:space="preserve">В соответствии со статьей 14 Федерального закона от 06.10.2006 г N 131-ФЗ "Об общих принципах организации местного самоуправления в Российской </w:t>
      </w:r>
      <w:proofErr w:type="spellStart"/>
      <w:r w:rsidRPr="00F307A2">
        <w:rPr>
          <w:rFonts w:ascii="Arial" w:hAnsi="Arial" w:cs="Arial"/>
        </w:rPr>
        <w:t>Федерации",с</w:t>
      </w:r>
      <w:proofErr w:type="spellEnd"/>
      <w:r w:rsidRPr="00F307A2">
        <w:rPr>
          <w:rFonts w:ascii="Arial" w:hAnsi="Arial" w:cs="Arial"/>
        </w:rPr>
        <w:t xml:space="preserve"> целью установления единых и обязательных для исполнения норм и требований в сфере организации сбора и вывоза твердых и жидких бытовых отходов, крупногабаритного и негабаритного мусора на территории городского поселения Большие Дворы, Уставом муниципального образования городское поселение Большие Дворы Павлово-Посадского муниципального района Московской области</w:t>
      </w:r>
      <w:r w:rsidRPr="00F307A2">
        <w:rPr>
          <w:rFonts w:ascii="Arial" w:hAnsi="Arial" w:cs="Arial"/>
        </w:rPr>
        <w:br/>
      </w:r>
    </w:p>
    <w:p w14:paraId="18865269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ПОСТАНОВЛЯЮ:</w:t>
      </w:r>
      <w:r w:rsidRPr="00F307A2">
        <w:rPr>
          <w:rFonts w:ascii="Arial" w:hAnsi="Arial" w:cs="Arial"/>
        </w:rPr>
        <w:br/>
      </w:r>
    </w:p>
    <w:p w14:paraId="741438B8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1. Утвердить Порядок организации сбора и вывоза бытовых отходов и мусора на территории городского поселения Большие Дворы. (Прилагается.)</w:t>
      </w:r>
      <w:r w:rsidRPr="00F307A2">
        <w:rPr>
          <w:rFonts w:ascii="Arial" w:hAnsi="Arial" w:cs="Arial"/>
        </w:rPr>
        <w:br/>
      </w:r>
    </w:p>
    <w:p w14:paraId="46D0DBFC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2.Опубликовать настоящее решение в печатном средстве массовой информации городского поселения Большие Дворы "Вестник городского поселения Большие Дворы".</w:t>
      </w:r>
      <w:r w:rsidRPr="00F307A2">
        <w:rPr>
          <w:rFonts w:ascii="Arial" w:hAnsi="Arial" w:cs="Arial"/>
        </w:rPr>
        <w:br/>
      </w:r>
    </w:p>
    <w:p w14:paraId="5594372D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3. Контроль за исполнением настоящего постановления оставляю за собой.</w:t>
      </w:r>
      <w:r w:rsidRPr="00F307A2">
        <w:rPr>
          <w:rFonts w:ascii="Arial" w:hAnsi="Arial" w:cs="Arial"/>
        </w:rPr>
        <w:br/>
      </w:r>
    </w:p>
    <w:p w14:paraId="32159104" w14:textId="77777777" w:rsidR="00F307A2" w:rsidRPr="00F307A2" w:rsidRDefault="00F307A2" w:rsidP="00F307A2">
      <w:pPr>
        <w:pStyle w:val="2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proofErr w:type="spellStart"/>
      <w:r w:rsidRPr="00F307A2">
        <w:rPr>
          <w:rFonts w:ascii="Arial" w:hAnsi="Arial" w:cs="Arial"/>
          <w:color w:val="auto"/>
          <w:sz w:val="24"/>
          <w:szCs w:val="24"/>
        </w:rPr>
        <w:t>А.Д.Иванов</w:t>
      </w:r>
      <w:proofErr w:type="spellEnd"/>
    </w:p>
    <w:p w14:paraId="00690DDD" w14:textId="77777777" w:rsidR="00F307A2" w:rsidRPr="00F307A2" w:rsidRDefault="00F307A2" w:rsidP="00F307A2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F307A2">
        <w:rPr>
          <w:rFonts w:ascii="Arial" w:hAnsi="Arial" w:cs="Arial"/>
          <w:color w:val="auto"/>
          <w:sz w:val="24"/>
          <w:szCs w:val="24"/>
        </w:rPr>
        <w:t>УТВЕРЖДЕН</w:t>
      </w:r>
      <w:r w:rsidRPr="00F307A2">
        <w:rPr>
          <w:rFonts w:ascii="Arial" w:hAnsi="Arial" w:cs="Arial"/>
          <w:color w:val="auto"/>
          <w:sz w:val="24"/>
          <w:szCs w:val="24"/>
        </w:rPr>
        <w:br/>
        <w:t>постановлением Главы</w:t>
      </w:r>
      <w:r w:rsidRPr="00F307A2">
        <w:rPr>
          <w:rFonts w:ascii="Arial" w:hAnsi="Arial" w:cs="Arial"/>
          <w:color w:val="auto"/>
          <w:sz w:val="24"/>
          <w:szCs w:val="24"/>
        </w:rPr>
        <w:br/>
        <w:t>городского поселения</w:t>
      </w:r>
      <w:r w:rsidRPr="00F307A2">
        <w:rPr>
          <w:rFonts w:ascii="Arial" w:hAnsi="Arial" w:cs="Arial"/>
          <w:color w:val="auto"/>
          <w:sz w:val="24"/>
          <w:szCs w:val="24"/>
        </w:rPr>
        <w:br/>
        <w:t>Большие Дворы</w:t>
      </w:r>
      <w:r w:rsidRPr="00F307A2">
        <w:rPr>
          <w:rFonts w:ascii="Arial" w:hAnsi="Arial" w:cs="Arial"/>
          <w:color w:val="auto"/>
          <w:sz w:val="24"/>
          <w:szCs w:val="24"/>
        </w:rPr>
        <w:br/>
        <w:t>от ___26.05.2011 г. N ___68</w:t>
      </w:r>
    </w:p>
    <w:p w14:paraId="59458EBB" w14:textId="77777777" w:rsidR="00F307A2" w:rsidRPr="00F307A2" w:rsidRDefault="00F307A2" w:rsidP="00F307A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307A2">
        <w:rPr>
          <w:rFonts w:ascii="Arial" w:hAnsi="Arial" w:cs="Arial"/>
          <w:b/>
          <w:bCs/>
        </w:rPr>
        <w:t>ПОРЯДОК организации сбора и вывоза бытовых отходов и мусора на территории городского поселения Большие Дворы</w:t>
      </w:r>
    </w:p>
    <w:p w14:paraId="5C8185A8" w14:textId="77777777" w:rsidR="00F307A2" w:rsidRPr="00F307A2" w:rsidRDefault="00F307A2" w:rsidP="00F307A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307A2">
        <w:rPr>
          <w:rFonts w:ascii="Arial" w:hAnsi="Arial" w:cs="Arial"/>
          <w:sz w:val="24"/>
          <w:szCs w:val="24"/>
        </w:rPr>
        <w:t>Статья 1. Общие положения</w:t>
      </w:r>
    </w:p>
    <w:p w14:paraId="6FF17191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9ECB54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1.1. Настоящий Порядок разработан в соответствии с действующим законодательством Российской Федерации, Московской области и другими нормативно-правовыми актами, определяющими требования к сбору и вывозу бытовых и промышленных отходов на территории городского поселения Большие Дворы Павлово-Посадского муниципального района Московской области (далее-городское поселение Большие Дворы).</w:t>
      </w:r>
      <w:r w:rsidRPr="00F307A2">
        <w:rPr>
          <w:rFonts w:ascii="Arial" w:hAnsi="Arial" w:cs="Arial"/>
        </w:rPr>
        <w:br/>
      </w:r>
    </w:p>
    <w:p w14:paraId="12EB0E8A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lastRenderedPageBreak/>
        <w:t>1.2. Настоящий Порядок определяет организацию (</w:t>
      </w:r>
      <w:proofErr w:type="gramStart"/>
      <w:r w:rsidRPr="00F307A2">
        <w:rPr>
          <w:rFonts w:ascii="Arial" w:hAnsi="Arial" w:cs="Arial"/>
        </w:rPr>
        <w:t>условия )</w:t>
      </w:r>
      <w:proofErr w:type="gramEnd"/>
      <w:r w:rsidRPr="00F307A2">
        <w:rPr>
          <w:rFonts w:ascii="Arial" w:hAnsi="Arial" w:cs="Arial"/>
        </w:rPr>
        <w:t xml:space="preserve"> обращения с бытовыми и промышленными отходами на территории городского поселения Большие Дворы.</w:t>
      </w:r>
      <w:r w:rsidRPr="00F307A2">
        <w:rPr>
          <w:rFonts w:ascii="Arial" w:hAnsi="Arial" w:cs="Arial"/>
        </w:rPr>
        <w:br/>
      </w:r>
    </w:p>
    <w:p w14:paraId="5E998060" w14:textId="77777777" w:rsidR="00F307A2" w:rsidRPr="00F307A2" w:rsidRDefault="00F307A2" w:rsidP="00F307A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307A2">
        <w:rPr>
          <w:rFonts w:ascii="Arial" w:hAnsi="Arial" w:cs="Arial"/>
          <w:sz w:val="24"/>
          <w:szCs w:val="24"/>
        </w:rPr>
        <w:t>Статья 2. Основные понятия, используемые в настоящем Порядке</w:t>
      </w:r>
    </w:p>
    <w:p w14:paraId="41DEBE36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340792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2.</w:t>
      </w:r>
      <w:proofErr w:type="gramStart"/>
      <w:r w:rsidRPr="00F307A2">
        <w:rPr>
          <w:rFonts w:ascii="Arial" w:hAnsi="Arial" w:cs="Arial"/>
        </w:rPr>
        <w:t>1.Отходы</w:t>
      </w:r>
      <w:proofErr w:type="gramEnd"/>
      <w:r w:rsidRPr="00F307A2">
        <w:rPr>
          <w:rFonts w:ascii="Arial" w:hAnsi="Arial" w:cs="Arial"/>
        </w:rPr>
        <w:t xml:space="preserve"> производства и потребления (далее - отходы) - остатки сырья, материалов, полуфабрикатов, иных изделий или продуктов, которые образовались в процессе производства или потребления, а также товары (продукция), утратившие свои потребительские свойства.</w:t>
      </w:r>
      <w:r w:rsidRPr="00F307A2">
        <w:rPr>
          <w:rFonts w:ascii="Arial" w:hAnsi="Arial" w:cs="Arial"/>
        </w:rPr>
        <w:br/>
      </w:r>
    </w:p>
    <w:p w14:paraId="7C13195E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2.</w:t>
      </w:r>
      <w:proofErr w:type="gramStart"/>
      <w:r w:rsidRPr="00F307A2">
        <w:rPr>
          <w:rFonts w:ascii="Arial" w:hAnsi="Arial" w:cs="Arial"/>
        </w:rPr>
        <w:t>2.Обращение</w:t>
      </w:r>
      <w:proofErr w:type="gramEnd"/>
      <w:r w:rsidRPr="00F307A2">
        <w:rPr>
          <w:rFonts w:ascii="Arial" w:hAnsi="Arial" w:cs="Arial"/>
        </w:rPr>
        <w:t xml:space="preserve"> с отходами - деятельность, в процессе которой образуются отходы, а также деятельность по сбору, использованию, обезвреживанию, транспортированию, размещению отходов.</w:t>
      </w:r>
      <w:r w:rsidRPr="00F307A2">
        <w:rPr>
          <w:rFonts w:ascii="Arial" w:hAnsi="Arial" w:cs="Arial"/>
        </w:rPr>
        <w:br/>
      </w:r>
    </w:p>
    <w:p w14:paraId="03C1273C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2.</w:t>
      </w:r>
      <w:proofErr w:type="gramStart"/>
      <w:r w:rsidRPr="00F307A2">
        <w:rPr>
          <w:rFonts w:ascii="Arial" w:hAnsi="Arial" w:cs="Arial"/>
        </w:rPr>
        <w:t>3.Размещение</w:t>
      </w:r>
      <w:proofErr w:type="gramEnd"/>
      <w:r w:rsidRPr="00F307A2">
        <w:rPr>
          <w:rFonts w:ascii="Arial" w:hAnsi="Arial" w:cs="Arial"/>
        </w:rPr>
        <w:t xml:space="preserve"> отходов - хранение и захоронение отходов.</w:t>
      </w:r>
      <w:r w:rsidRPr="00F307A2">
        <w:rPr>
          <w:rFonts w:ascii="Arial" w:hAnsi="Arial" w:cs="Arial"/>
        </w:rPr>
        <w:br/>
      </w:r>
    </w:p>
    <w:p w14:paraId="240AD47B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2.</w:t>
      </w:r>
      <w:proofErr w:type="gramStart"/>
      <w:r w:rsidRPr="00F307A2">
        <w:rPr>
          <w:rFonts w:ascii="Arial" w:hAnsi="Arial" w:cs="Arial"/>
        </w:rPr>
        <w:t>4.Хранение</w:t>
      </w:r>
      <w:proofErr w:type="gramEnd"/>
      <w:r w:rsidRPr="00F307A2">
        <w:rPr>
          <w:rFonts w:ascii="Arial" w:hAnsi="Arial" w:cs="Arial"/>
        </w:rPr>
        <w:t xml:space="preserve"> отходов - содержание отходов в объектах размещения отходов в целях их последующего захоронения, обезвреживания или использования.</w:t>
      </w:r>
      <w:r w:rsidRPr="00F307A2">
        <w:rPr>
          <w:rFonts w:ascii="Arial" w:hAnsi="Arial" w:cs="Arial"/>
        </w:rPr>
        <w:br/>
      </w:r>
    </w:p>
    <w:p w14:paraId="4E86488D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2.</w:t>
      </w:r>
      <w:proofErr w:type="gramStart"/>
      <w:r w:rsidRPr="00F307A2">
        <w:rPr>
          <w:rFonts w:ascii="Arial" w:hAnsi="Arial" w:cs="Arial"/>
        </w:rPr>
        <w:t>5.Захоронение</w:t>
      </w:r>
      <w:proofErr w:type="gramEnd"/>
      <w:r w:rsidRPr="00F307A2">
        <w:rPr>
          <w:rFonts w:ascii="Arial" w:hAnsi="Arial" w:cs="Arial"/>
        </w:rPr>
        <w:t xml:space="preserve"> отходов - изоляция отходов, не подлежащих дальнейшему использованию, в специальных хранилищах в целях предотвращения попадания вредных веществ в окружающую природную среду.</w:t>
      </w:r>
      <w:r w:rsidRPr="00F307A2">
        <w:rPr>
          <w:rFonts w:ascii="Arial" w:hAnsi="Arial" w:cs="Arial"/>
        </w:rPr>
        <w:br/>
      </w:r>
    </w:p>
    <w:p w14:paraId="109A2936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2.</w:t>
      </w:r>
      <w:proofErr w:type="gramStart"/>
      <w:r w:rsidRPr="00F307A2">
        <w:rPr>
          <w:rFonts w:ascii="Arial" w:hAnsi="Arial" w:cs="Arial"/>
        </w:rPr>
        <w:t>6.Использование</w:t>
      </w:r>
      <w:proofErr w:type="gramEnd"/>
      <w:r w:rsidRPr="00F307A2">
        <w:rPr>
          <w:rFonts w:ascii="Arial" w:hAnsi="Arial" w:cs="Arial"/>
        </w:rPr>
        <w:t xml:space="preserve"> отходов - применение отходов для производства товаров (продукции), выполнения работ, оказания услуг или для получения энергии.</w:t>
      </w:r>
      <w:r w:rsidRPr="00F307A2">
        <w:rPr>
          <w:rFonts w:ascii="Arial" w:hAnsi="Arial" w:cs="Arial"/>
        </w:rPr>
        <w:br/>
      </w:r>
    </w:p>
    <w:p w14:paraId="052BA3E2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2.</w:t>
      </w:r>
      <w:proofErr w:type="gramStart"/>
      <w:r w:rsidRPr="00F307A2">
        <w:rPr>
          <w:rFonts w:ascii="Arial" w:hAnsi="Arial" w:cs="Arial"/>
        </w:rPr>
        <w:t>7.Обезвреживание</w:t>
      </w:r>
      <w:proofErr w:type="gramEnd"/>
      <w:r w:rsidRPr="00F307A2">
        <w:rPr>
          <w:rFonts w:ascii="Arial" w:hAnsi="Arial" w:cs="Arial"/>
        </w:rPr>
        <w:t xml:space="preserve"> отходов - обработка отходов, в том числе сжигание и обеззараживание отходов на специализированных установках, в целях предотвращения вредного воздействия отходов на здоровье человека и окружающую среду.</w:t>
      </w:r>
      <w:r w:rsidRPr="00F307A2">
        <w:rPr>
          <w:rFonts w:ascii="Arial" w:hAnsi="Arial" w:cs="Arial"/>
        </w:rPr>
        <w:br/>
      </w:r>
    </w:p>
    <w:p w14:paraId="763ACF78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2.</w:t>
      </w:r>
      <w:proofErr w:type="gramStart"/>
      <w:r w:rsidRPr="00F307A2">
        <w:rPr>
          <w:rFonts w:ascii="Arial" w:hAnsi="Arial" w:cs="Arial"/>
        </w:rPr>
        <w:t>8.Сбор</w:t>
      </w:r>
      <w:proofErr w:type="gramEnd"/>
      <w:r w:rsidRPr="00F307A2">
        <w:rPr>
          <w:rFonts w:ascii="Arial" w:hAnsi="Arial" w:cs="Arial"/>
        </w:rPr>
        <w:t xml:space="preserve"> отходов - удаление отходов из мест их образования и накопление отходов в специально отведенных местах.</w:t>
      </w:r>
      <w:r w:rsidRPr="00F307A2">
        <w:rPr>
          <w:rFonts w:ascii="Arial" w:hAnsi="Arial" w:cs="Arial"/>
        </w:rPr>
        <w:br/>
      </w:r>
    </w:p>
    <w:p w14:paraId="49361B8A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2.</w:t>
      </w:r>
      <w:proofErr w:type="gramStart"/>
      <w:r w:rsidRPr="00F307A2">
        <w:rPr>
          <w:rFonts w:ascii="Arial" w:hAnsi="Arial" w:cs="Arial"/>
        </w:rPr>
        <w:t>9.Урны</w:t>
      </w:r>
      <w:proofErr w:type="gramEnd"/>
      <w:r w:rsidRPr="00F307A2">
        <w:rPr>
          <w:rFonts w:ascii="Arial" w:hAnsi="Arial" w:cs="Arial"/>
        </w:rPr>
        <w:t xml:space="preserve"> для мусора - емкости, предназначенные для сбора в них отходов потребления и устанавливаемые на территории населенных пунктов около административных и социальных зданий и сооружений, улицах, парках, скверах и иных объектах.</w:t>
      </w:r>
      <w:r w:rsidRPr="00F307A2">
        <w:rPr>
          <w:rFonts w:ascii="Arial" w:hAnsi="Arial" w:cs="Arial"/>
        </w:rPr>
        <w:br/>
      </w:r>
    </w:p>
    <w:p w14:paraId="3BCB5B2B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2.</w:t>
      </w:r>
      <w:proofErr w:type="gramStart"/>
      <w:r w:rsidRPr="00F307A2">
        <w:rPr>
          <w:rFonts w:ascii="Arial" w:hAnsi="Arial" w:cs="Arial"/>
        </w:rPr>
        <w:t>10.Объект</w:t>
      </w:r>
      <w:proofErr w:type="gramEnd"/>
      <w:r w:rsidRPr="00F307A2">
        <w:rPr>
          <w:rFonts w:ascii="Arial" w:hAnsi="Arial" w:cs="Arial"/>
        </w:rPr>
        <w:t xml:space="preserve"> размещения отходов - специально оборудованное сооружение, предназначенное для размещения отходов.</w:t>
      </w:r>
      <w:r w:rsidRPr="00F307A2">
        <w:rPr>
          <w:rFonts w:ascii="Arial" w:hAnsi="Arial" w:cs="Arial"/>
        </w:rPr>
        <w:br/>
      </w:r>
    </w:p>
    <w:p w14:paraId="037558E4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2.</w:t>
      </w:r>
      <w:proofErr w:type="gramStart"/>
      <w:r w:rsidRPr="00F307A2">
        <w:rPr>
          <w:rFonts w:ascii="Arial" w:hAnsi="Arial" w:cs="Arial"/>
        </w:rPr>
        <w:t>11.Контейнер</w:t>
      </w:r>
      <w:proofErr w:type="gramEnd"/>
      <w:r w:rsidRPr="00F307A2">
        <w:rPr>
          <w:rFonts w:ascii="Arial" w:hAnsi="Arial" w:cs="Arial"/>
        </w:rPr>
        <w:t xml:space="preserve"> - стандартная емкость для сбора мусора объемом до 2 кубических метров включительно.</w:t>
      </w:r>
      <w:r w:rsidRPr="00F307A2">
        <w:rPr>
          <w:rFonts w:ascii="Arial" w:hAnsi="Arial" w:cs="Arial"/>
        </w:rPr>
        <w:br/>
      </w:r>
    </w:p>
    <w:p w14:paraId="47DFD541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2.</w:t>
      </w:r>
      <w:proofErr w:type="gramStart"/>
      <w:r w:rsidRPr="00F307A2">
        <w:rPr>
          <w:rFonts w:ascii="Arial" w:hAnsi="Arial" w:cs="Arial"/>
        </w:rPr>
        <w:t>12.Контейнерная</w:t>
      </w:r>
      <w:proofErr w:type="gramEnd"/>
      <w:r w:rsidRPr="00F307A2">
        <w:rPr>
          <w:rFonts w:ascii="Arial" w:hAnsi="Arial" w:cs="Arial"/>
        </w:rPr>
        <w:t xml:space="preserve"> площадка - специально оборудованная площадка для сбора и временного хранения отходов производства и потребления с установкой необходимого количества контейнеров и бункеров-накопителей.</w:t>
      </w:r>
      <w:r w:rsidRPr="00F307A2">
        <w:rPr>
          <w:rFonts w:ascii="Arial" w:hAnsi="Arial" w:cs="Arial"/>
        </w:rPr>
        <w:br/>
      </w:r>
    </w:p>
    <w:p w14:paraId="710501D1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lastRenderedPageBreak/>
        <w:t>2.</w:t>
      </w:r>
      <w:proofErr w:type="gramStart"/>
      <w:r w:rsidRPr="00F307A2">
        <w:rPr>
          <w:rFonts w:ascii="Arial" w:hAnsi="Arial" w:cs="Arial"/>
        </w:rPr>
        <w:t>13.Бункер</w:t>
      </w:r>
      <w:proofErr w:type="gramEnd"/>
      <w:r w:rsidRPr="00F307A2">
        <w:rPr>
          <w:rFonts w:ascii="Arial" w:hAnsi="Arial" w:cs="Arial"/>
        </w:rPr>
        <w:t xml:space="preserve"> - стандартная емкость для сбора мусора объемом до 8 кубических метров.</w:t>
      </w:r>
      <w:r w:rsidRPr="00F307A2">
        <w:rPr>
          <w:rFonts w:ascii="Arial" w:hAnsi="Arial" w:cs="Arial"/>
        </w:rPr>
        <w:br/>
      </w:r>
    </w:p>
    <w:p w14:paraId="68239BA5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2.</w:t>
      </w:r>
      <w:proofErr w:type="gramStart"/>
      <w:r w:rsidRPr="00F307A2">
        <w:rPr>
          <w:rFonts w:ascii="Arial" w:hAnsi="Arial" w:cs="Arial"/>
        </w:rPr>
        <w:t>14.Паспорт</w:t>
      </w:r>
      <w:proofErr w:type="gramEnd"/>
      <w:r w:rsidRPr="00F307A2">
        <w:rPr>
          <w:rFonts w:ascii="Arial" w:hAnsi="Arial" w:cs="Arial"/>
        </w:rPr>
        <w:t xml:space="preserve"> опасных отходов - документ, удостоверяющий принадлежность отходов к отходам соответствующего вида и класса опасности, содержащий сведения об их составе.</w:t>
      </w:r>
    </w:p>
    <w:p w14:paraId="3916F85C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2.</w:t>
      </w:r>
      <w:proofErr w:type="gramStart"/>
      <w:r w:rsidRPr="00F307A2">
        <w:rPr>
          <w:rFonts w:ascii="Arial" w:hAnsi="Arial" w:cs="Arial"/>
        </w:rPr>
        <w:t>15.Отходопроизводители</w:t>
      </w:r>
      <w:proofErr w:type="gramEnd"/>
      <w:r w:rsidRPr="00F307A2">
        <w:rPr>
          <w:rFonts w:ascii="Arial" w:hAnsi="Arial" w:cs="Arial"/>
        </w:rPr>
        <w:t xml:space="preserve"> - юридические лица и индивидуальные предприниматели, в процессе хозяйственной деятельности которых образуются отходы.</w:t>
      </w:r>
      <w:r w:rsidRPr="00F307A2">
        <w:rPr>
          <w:rFonts w:ascii="Arial" w:hAnsi="Arial" w:cs="Arial"/>
        </w:rPr>
        <w:br/>
      </w:r>
    </w:p>
    <w:p w14:paraId="4142BF15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2.</w:t>
      </w:r>
      <w:proofErr w:type="gramStart"/>
      <w:r w:rsidRPr="00F307A2">
        <w:rPr>
          <w:rFonts w:ascii="Arial" w:hAnsi="Arial" w:cs="Arial"/>
        </w:rPr>
        <w:t>16.Исполнитель</w:t>
      </w:r>
      <w:proofErr w:type="gramEnd"/>
      <w:r w:rsidRPr="00F307A2">
        <w:rPr>
          <w:rFonts w:ascii="Arial" w:hAnsi="Arial" w:cs="Arial"/>
        </w:rPr>
        <w:t xml:space="preserve"> - организация (предприятие) любой формы собственности, оказывающая услуги по вывозу отходов.</w:t>
      </w:r>
      <w:r w:rsidRPr="00F307A2">
        <w:rPr>
          <w:rFonts w:ascii="Arial" w:hAnsi="Arial" w:cs="Arial"/>
        </w:rPr>
        <w:br/>
      </w:r>
    </w:p>
    <w:p w14:paraId="38A9646B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2.</w:t>
      </w:r>
      <w:proofErr w:type="gramStart"/>
      <w:r w:rsidRPr="00F307A2">
        <w:rPr>
          <w:rFonts w:ascii="Arial" w:hAnsi="Arial" w:cs="Arial"/>
        </w:rPr>
        <w:t>17.Заказчик</w:t>
      </w:r>
      <w:proofErr w:type="gramEnd"/>
      <w:r w:rsidRPr="00F307A2">
        <w:rPr>
          <w:rFonts w:ascii="Arial" w:hAnsi="Arial" w:cs="Arial"/>
        </w:rPr>
        <w:t xml:space="preserve"> - физическое или юридическое лицо, которому оказываются услуги по вывозу бытовых отходов.</w:t>
      </w:r>
      <w:r w:rsidRPr="00F307A2">
        <w:rPr>
          <w:rFonts w:ascii="Arial" w:hAnsi="Arial" w:cs="Arial"/>
        </w:rPr>
        <w:br/>
      </w:r>
    </w:p>
    <w:p w14:paraId="557E23E7" w14:textId="77777777" w:rsidR="00F307A2" w:rsidRPr="00F307A2" w:rsidRDefault="00F307A2" w:rsidP="00F307A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307A2">
        <w:rPr>
          <w:rFonts w:ascii="Arial" w:hAnsi="Arial" w:cs="Arial"/>
          <w:sz w:val="24"/>
          <w:szCs w:val="24"/>
        </w:rPr>
        <w:t>Статья 3. Основные направления в работе Администрации городского поселения Большие Дворы в области обращения с отходами</w:t>
      </w:r>
    </w:p>
    <w:p w14:paraId="6334363F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120D37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3.1. Разрабатывает порядок обращения с отходами на территории городского поселения.</w:t>
      </w:r>
      <w:r w:rsidRPr="00F307A2">
        <w:rPr>
          <w:rFonts w:ascii="Arial" w:hAnsi="Arial" w:cs="Arial"/>
        </w:rPr>
        <w:br/>
      </w:r>
    </w:p>
    <w:p w14:paraId="0091DA44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3.2. Обеспечивает разработку и утверждает схему санитарной очистки в границах территорий населенных пунктов.</w:t>
      </w:r>
      <w:r w:rsidRPr="00F307A2">
        <w:rPr>
          <w:rFonts w:ascii="Arial" w:hAnsi="Arial" w:cs="Arial"/>
        </w:rPr>
        <w:br/>
      </w:r>
    </w:p>
    <w:p w14:paraId="766F09AA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3.3. Осуществляет просветительскую работу и разъяснительную работу с населением по участию в раздельном сборе отходов и вторичного сырья.</w:t>
      </w:r>
      <w:r w:rsidRPr="00F307A2">
        <w:rPr>
          <w:rFonts w:ascii="Arial" w:hAnsi="Arial" w:cs="Arial"/>
        </w:rPr>
        <w:br/>
      </w:r>
    </w:p>
    <w:p w14:paraId="1CD2A9FC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3.4. Организует раздельный сбор бытовых отходов и приравненных к ним отходов с целью выделения вторичного сырья.</w:t>
      </w:r>
      <w:r w:rsidRPr="00F307A2">
        <w:rPr>
          <w:rFonts w:ascii="Arial" w:hAnsi="Arial" w:cs="Arial"/>
        </w:rPr>
        <w:br/>
      </w:r>
    </w:p>
    <w:p w14:paraId="58CFE4DD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4.5. Доводит до сведения населения информацию об обращении с отходами, организует обсуждения предлагаемых решений в этой сфере деятельности.</w:t>
      </w:r>
      <w:r w:rsidRPr="00F307A2">
        <w:rPr>
          <w:rFonts w:ascii="Arial" w:hAnsi="Arial" w:cs="Arial"/>
        </w:rPr>
        <w:br/>
      </w:r>
    </w:p>
    <w:p w14:paraId="3A8BD497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3.6. Участвует в разработке и реализации межмуниципальных и областных целевых программ в сфере обращения с отходами.</w:t>
      </w:r>
      <w:r w:rsidRPr="00F307A2">
        <w:rPr>
          <w:rFonts w:ascii="Arial" w:hAnsi="Arial" w:cs="Arial"/>
        </w:rPr>
        <w:br/>
      </w:r>
    </w:p>
    <w:p w14:paraId="21678AAF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3.7. Осуществляет контроль и поддержание благоприятного санитарного состояния окружающей природной среды.</w:t>
      </w:r>
      <w:r w:rsidRPr="00F307A2">
        <w:rPr>
          <w:rFonts w:ascii="Arial" w:hAnsi="Arial" w:cs="Arial"/>
        </w:rPr>
        <w:br/>
      </w:r>
    </w:p>
    <w:p w14:paraId="1C402FA5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3.8. Осуществляет контроль и принимает участие в проведении мероприятий по предупреждению и ликвидации чрезвычайных ситуаций, возникающих (возникших) при осуществлении обращения с отходами.</w:t>
      </w:r>
      <w:r w:rsidRPr="00F307A2">
        <w:rPr>
          <w:rFonts w:ascii="Arial" w:hAnsi="Arial" w:cs="Arial"/>
        </w:rPr>
        <w:br/>
      </w:r>
    </w:p>
    <w:p w14:paraId="65709F23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3.9. Устанавливает цены и тарифы на услуги предприятий и организаций по сбору, вывозу отходов.</w:t>
      </w:r>
      <w:r w:rsidRPr="00F307A2">
        <w:rPr>
          <w:rFonts w:ascii="Arial" w:hAnsi="Arial" w:cs="Arial"/>
        </w:rPr>
        <w:br/>
      </w:r>
    </w:p>
    <w:p w14:paraId="2C95E585" w14:textId="77777777" w:rsidR="00F307A2" w:rsidRPr="00F307A2" w:rsidRDefault="00F307A2" w:rsidP="00F307A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307A2">
        <w:rPr>
          <w:rFonts w:ascii="Arial" w:hAnsi="Arial" w:cs="Arial"/>
          <w:sz w:val="24"/>
          <w:szCs w:val="24"/>
        </w:rPr>
        <w:t>Статья 4. Требования к обращению с отходами на территории городского поселения Большие Дворы</w:t>
      </w:r>
    </w:p>
    <w:p w14:paraId="0D92F710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1CC8D3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lastRenderedPageBreak/>
        <w:t>4.1. Территория городского поселения подлежит регулярной очистке от отходов в соответствии с экологическими, санитарными и иными требованиями.</w:t>
      </w:r>
      <w:r w:rsidRPr="00F307A2">
        <w:rPr>
          <w:rFonts w:ascii="Arial" w:hAnsi="Arial" w:cs="Arial"/>
        </w:rPr>
        <w:br/>
      </w:r>
    </w:p>
    <w:p w14:paraId="1D512058" w14:textId="77777777" w:rsidR="00F307A2" w:rsidRPr="00F307A2" w:rsidRDefault="00F307A2" w:rsidP="00F307A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307A2">
        <w:rPr>
          <w:rFonts w:ascii="Arial" w:hAnsi="Arial" w:cs="Arial"/>
          <w:sz w:val="24"/>
          <w:szCs w:val="24"/>
        </w:rPr>
        <w:t>Статья 5. Требования к обращению с опасными отходами</w:t>
      </w:r>
    </w:p>
    <w:p w14:paraId="4C5293B4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F94206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5.1. Деятельность по обращению с опасными отходами подлежит лицензированию (сертификации) в соответствии с законодательством Российской Федерации.</w:t>
      </w:r>
      <w:r w:rsidRPr="00F307A2">
        <w:rPr>
          <w:rFonts w:ascii="Arial" w:hAnsi="Arial" w:cs="Arial"/>
        </w:rPr>
        <w:br/>
      </w:r>
    </w:p>
    <w:p w14:paraId="7366ADA7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5.2. Опасные отходы в зависимости от степени вредного воздействия на окружающую природную среду и здоровье человека подразделяются на классы опасности в соответствии с критериями, установленными специально уполномоченными федеральными органами исполнительной власти в области обращения с отходами в соответствии со своей компетенцией.</w:t>
      </w:r>
      <w:r w:rsidRPr="00F307A2">
        <w:rPr>
          <w:rFonts w:ascii="Arial" w:hAnsi="Arial" w:cs="Arial"/>
        </w:rPr>
        <w:br/>
      </w:r>
    </w:p>
    <w:p w14:paraId="4520D8D4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5.3. Индивидуальные предприниматели и юридические лица, в процессе деятельности которых образуются опасные отходы, обязаны подтвердить отнесение данных отходов к конкретному классу опасности в порядке, установленном специально уполномоченными федеральными органами исполнительной власти в области обращения с отходами.</w:t>
      </w:r>
      <w:r w:rsidRPr="00F307A2">
        <w:rPr>
          <w:rFonts w:ascii="Arial" w:hAnsi="Arial" w:cs="Arial"/>
        </w:rPr>
        <w:br/>
      </w:r>
    </w:p>
    <w:p w14:paraId="182B0BEB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5.4. На опасные отходы должен быть составлен паспорт (на основании данных о составе и свойствах опасных отходов, оценки их опасности). Порядок паспортизации определяется Правительством Российской Федерации.</w:t>
      </w:r>
      <w:r w:rsidRPr="00F307A2">
        <w:rPr>
          <w:rFonts w:ascii="Arial" w:hAnsi="Arial" w:cs="Arial"/>
        </w:rPr>
        <w:br/>
      </w:r>
    </w:p>
    <w:p w14:paraId="4674F41D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5.5. Лица, которые допущены к обращению с опасными отходами, обязаны иметь профессиональную подготовку, подтвержденную свидетельствами (сертификатами) на право работать с опасными отходами.</w:t>
      </w:r>
      <w:r w:rsidRPr="00F307A2">
        <w:rPr>
          <w:rFonts w:ascii="Arial" w:hAnsi="Arial" w:cs="Arial"/>
        </w:rPr>
        <w:br/>
      </w:r>
    </w:p>
    <w:p w14:paraId="0FC5C9CA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5.6. Ответственность за допуск работников к работе с опасными отходами несет соответствующее должностное лицо организации.</w:t>
      </w:r>
      <w:r w:rsidRPr="00F307A2">
        <w:rPr>
          <w:rFonts w:ascii="Arial" w:hAnsi="Arial" w:cs="Arial"/>
        </w:rPr>
        <w:br/>
      </w:r>
    </w:p>
    <w:p w14:paraId="31DB0846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5.7. Требования и порядок транспортирования опасных отходов определяются государственными стандартами, правилами и нормативами, разработанными и утвержденными специально уполномоченными федеральными органами исполнительной власти в области обращения с отходами в соответствии со своей компетенцией.</w:t>
      </w:r>
      <w:r w:rsidRPr="00F307A2">
        <w:rPr>
          <w:rFonts w:ascii="Arial" w:hAnsi="Arial" w:cs="Arial"/>
        </w:rPr>
        <w:br/>
      </w:r>
    </w:p>
    <w:p w14:paraId="3AD9409E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5.8. Деятельность индивидуальных предпринимателей и юридических лиц, в процессе которой образуются опасные отходы, может быть ограничена и запрещена в установленном законодательством Российской Федерации порядке при отсутствии технической или иной возможности обеспечить безопасное для окружающей природной среды и здоровья человека обращение с опасными отходами.</w:t>
      </w:r>
      <w:r w:rsidRPr="00F307A2">
        <w:rPr>
          <w:rFonts w:ascii="Arial" w:hAnsi="Arial" w:cs="Arial"/>
        </w:rPr>
        <w:br/>
      </w:r>
    </w:p>
    <w:p w14:paraId="3B90C969" w14:textId="77777777" w:rsidR="00F307A2" w:rsidRPr="00F307A2" w:rsidRDefault="00F307A2" w:rsidP="00F307A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307A2">
        <w:rPr>
          <w:rFonts w:ascii="Arial" w:hAnsi="Arial" w:cs="Arial"/>
          <w:sz w:val="24"/>
          <w:szCs w:val="24"/>
        </w:rPr>
        <w:t>Статья 6. Сбор и вывоз бытовых отходов на территории городского поселения Большие Дворы</w:t>
      </w:r>
    </w:p>
    <w:p w14:paraId="3C8B9D15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160399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 xml:space="preserve">6.1. Сбор бытовых отходов на территории городского поселения производится в урны для мусора (для отходов, не подлежащих сортировке), контейнеры и </w:t>
      </w:r>
      <w:r w:rsidRPr="00F307A2">
        <w:rPr>
          <w:rFonts w:ascii="Arial" w:hAnsi="Arial" w:cs="Arial"/>
        </w:rPr>
        <w:lastRenderedPageBreak/>
        <w:t>бункеры-накопители.</w:t>
      </w:r>
      <w:r w:rsidRPr="00F307A2">
        <w:rPr>
          <w:rFonts w:ascii="Arial" w:hAnsi="Arial" w:cs="Arial"/>
        </w:rPr>
        <w:br/>
      </w:r>
    </w:p>
    <w:p w14:paraId="0E94DDAD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6.2. Запрещается:</w:t>
      </w:r>
      <w:r w:rsidRPr="00F307A2">
        <w:rPr>
          <w:rFonts w:ascii="Arial" w:hAnsi="Arial" w:cs="Arial"/>
        </w:rPr>
        <w:br/>
      </w:r>
    </w:p>
    <w:p w14:paraId="0008E834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а) сжигание отходов и растительных остатков на территории городского поселения вне специализированных площадок и мест на территории домовладений;</w:t>
      </w:r>
      <w:r w:rsidRPr="00F307A2">
        <w:rPr>
          <w:rFonts w:ascii="Arial" w:hAnsi="Arial" w:cs="Arial"/>
        </w:rPr>
        <w:br/>
      </w:r>
    </w:p>
    <w:p w14:paraId="70C0C8C3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б) размещение отходов, растительных остатков, дорожного смета и снега на территории городского поселения вне специализированных площадок.</w:t>
      </w:r>
      <w:r w:rsidRPr="00F307A2">
        <w:rPr>
          <w:rFonts w:ascii="Arial" w:hAnsi="Arial" w:cs="Arial"/>
        </w:rPr>
        <w:br/>
      </w:r>
    </w:p>
    <w:p w14:paraId="2EE2D1AF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6.3. Ответственность за удаление отходов из урн и контейнеров, состояние урн, контейнеров, бункеров, контейнерных площадок на территории городского поселения возлагается на специализированную организацию (индивидуального предпринимателя), обеспечивающую благоустройство, чистоту и порядок соответствующей территории.</w:t>
      </w:r>
      <w:r w:rsidRPr="00F307A2">
        <w:rPr>
          <w:rFonts w:ascii="Arial" w:hAnsi="Arial" w:cs="Arial"/>
        </w:rPr>
        <w:br/>
      </w:r>
    </w:p>
    <w:p w14:paraId="4E92FCF7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6.4. Сбор отходов на территории городского поселения производится:</w:t>
      </w:r>
      <w:r w:rsidRPr="00F307A2">
        <w:rPr>
          <w:rFonts w:ascii="Arial" w:hAnsi="Arial" w:cs="Arial"/>
        </w:rPr>
        <w:br/>
      </w:r>
    </w:p>
    <w:p w14:paraId="77FF7A20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а) в контейнеры для отходов, установленные на оборудованных контейнерных площадках;</w:t>
      </w:r>
      <w:r w:rsidRPr="00F307A2">
        <w:rPr>
          <w:rFonts w:ascii="Arial" w:hAnsi="Arial" w:cs="Arial"/>
        </w:rPr>
        <w:br/>
      </w:r>
    </w:p>
    <w:p w14:paraId="1EFD1B22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б) в специальный автотранспорт, работающий по установленному графику;</w:t>
      </w:r>
      <w:r w:rsidRPr="00F307A2">
        <w:rPr>
          <w:rFonts w:ascii="Arial" w:hAnsi="Arial" w:cs="Arial"/>
        </w:rPr>
        <w:br/>
      </w:r>
    </w:p>
    <w:p w14:paraId="6F06A46A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в) в урны для мусора;</w:t>
      </w:r>
      <w:r w:rsidRPr="00F307A2">
        <w:rPr>
          <w:rFonts w:ascii="Arial" w:hAnsi="Arial" w:cs="Arial"/>
        </w:rPr>
        <w:br/>
      </w:r>
    </w:p>
    <w:p w14:paraId="6CDE7822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г) в бункеры-накопители.</w:t>
      </w:r>
      <w:r w:rsidRPr="00F307A2">
        <w:rPr>
          <w:rFonts w:ascii="Arial" w:hAnsi="Arial" w:cs="Arial"/>
        </w:rPr>
        <w:br/>
      </w:r>
    </w:p>
    <w:p w14:paraId="2DB3937C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6.5. Размещение контейнеров для отходов и содержание контейнерных площадок осуществляются в соответствии с Санитарными нормами и правилами.</w:t>
      </w:r>
      <w:r w:rsidRPr="00F307A2">
        <w:rPr>
          <w:rFonts w:ascii="Arial" w:hAnsi="Arial" w:cs="Arial"/>
        </w:rPr>
        <w:br/>
      </w:r>
    </w:p>
    <w:p w14:paraId="5D2DBB82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6.6. Вывоз отходов осуществляется специальным транспортом или приспособленным для этих целей транспортом с закрывающимся кузовом на объект размещения отходов.</w:t>
      </w:r>
      <w:r w:rsidRPr="00F307A2">
        <w:rPr>
          <w:rFonts w:ascii="Arial" w:hAnsi="Arial" w:cs="Arial"/>
        </w:rPr>
        <w:br/>
      </w:r>
    </w:p>
    <w:p w14:paraId="3E7F64A9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Статья 7. Вывоз отходов с территории жилых многоквартирных домов, административных зданий, объектов социальной сферы.</w:t>
      </w:r>
      <w:r w:rsidRPr="00F307A2">
        <w:rPr>
          <w:rFonts w:ascii="Arial" w:hAnsi="Arial" w:cs="Arial"/>
        </w:rPr>
        <w:br/>
      </w:r>
    </w:p>
    <w:p w14:paraId="38457997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7.1. Вывоз отходов с территории жилых многоквартирных домов, административных зданий, объектов социальной сферы осуществляется на основании договоров (контрактов), заключаемых владельцами указанных объектов с организацией (индивидуальным предпринимателем), осуществляющей на постоянной основе деятельность по сбору и вывозу отходов на территории городского поселения (далее - специализированная организация).</w:t>
      </w:r>
      <w:r w:rsidRPr="00F307A2">
        <w:rPr>
          <w:rFonts w:ascii="Arial" w:hAnsi="Arial" w:cs="Arial"/>
        </w:rPr>
        <w:br/>
      </w:r>
    </w:p>
    <w:p w14:paraId="5C5679A9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7.2. Вывоз отходов с территории жилых многоквартирных домов, где образовано товарищество собственников жилья (далее - ТСЖ), осуществляется по договору ТСЖ со специализированной организацией.</w:t>
      </w:r>
      <w:r w:rsidRPr="00F307A2">
        <w:rPr>
          <w:rFonts w:ascii="Arial" w:hAnsi="Arial" w:cs="Arial"/>
        </w:rPr>
        <w:br/>
      </w:r>
    </w:p>
    <w:p w14:paraId="7C862022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 xml:space="preserve">7.3. Сбор, хранение и удаление отходов лечебно-профилактических учреждений осуществляются в соответствии с Правилами сбора, хранения и </w:t>
      </w:r>
      <w:r w:rsidRPr="00F307A2">
        <w:rPr>
          <w:rFonts w:ascii="Arial" w:hAnsi="Arial" w:cs="Arial"/>
        </w:rPr>
        <w:lastRenderedPageBreak/>
        <w:t>удаления отходов лечебно-профилактических учреждений.</w:t>
      </w:r>
      <w:r w:rsidRPr="00F307A2">
        <w:rPr>
          <w:rFonts w:ascii="Arial" w:hAnsi="Arial" w:cs="Arial"/>
        </w:rPr>
        <w:br/>
      </w:r>
    </w:p>
    <w:p w14:paraId="408BAD17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7.4. Ответственность за организацию сбора и вывоза отходов с территории жилых многоквартирных домов в соответствии с настоящим Порядком возлагается на организации, осуществляющие эксплуатацию жилищного фонда.</w:t>
      </w:r>
      <w:r w:rsidRPr="00F307A2">
        <w:rPr>
          <w:rFonts w:ascii="Arial" w:hAnsi="Arial" w:cs="Arial"/>
        </w:rPr>
        <w:br/>
      </w:r>
    </w:p>
    <w:p w14:paraId="497C2532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7.5. В многоквартирных домах, где образовано ТСЖ, ответственность за организацию и вывоз отходов возлагается на соответствующее ТСЖ.</w:t>
      </w:r>
      <w:r w:rsidRPr="00F307A2">
        <w:rPr>
          <w:rFonts w:ascii="Arial" w:hAnsi="Arial" w:cs="Arial"/>
        </w:rPr>
        <w:br/>
      </w:r>
    </w:p>
    <w:p w14:paraId="3AABC0D6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7.6. Ответственность за организацию сбора и вывоза отходов с территорий административных зданий и объектов социальной сферы в соответствии с настоящим Порядком возлагается на владельцев (балансодержателей) указанных объектов.</w:t>
      </w:r>
      <w:r w:rsidRPr="00F307A2">
        <w:rPr>
          <w:rFonts w:ascii="Arial" w:hAnsi="Arial" w:cs="Arial"/>
        </w:rPr>
        <w:br/>
      </w:r>
    </w:p>
    <w:p w14:paraId="6A11AB21" w14:textId="77777777" w:rsidR="00F307A2" w:rsidRPr="00F307A2" w:rsidRDefault="00F307A2" w:rsidP="00F307A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307A2">
        <w:rPr>
          <w:rFonts w:ascii="Arial" w:hAnsi="Arial" w:cs="Arial"/>
          <w:sz w:val="24"/>
          <w:szCs w:val="24"/>
        </w:rPr>
        <w:t>Статья 8. Вывоз отходов с территории индивидуальных жилых домов</w:t>
      </w:r>
    </w:p>
    <w:p w14:paraId="42DF0594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E5CA86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8.1. Вывоз отходов с территории индивидуальных жилых домов осуществляется по договору между владельцем индивидуального жилого дома и специализированной организацией.</w:t>
      </w:r>
      <w:r w:rsidRPr="00F307A2">
        <w:rPr>
          <w:rFonts w:ascii="Arial" w:hAnsi="Arial" w:cs="Arial"/>
        </w:rPr>
        <w:br/>
      </w:r>
    </w:p>
    <w:p w14:paraId="0A971C4C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8.2. Допускается заключение договора на вывоз отходов специализированной организацией с несколькими владельцами индивидуальных жилых домов.</w:t>
      </w:r>
      <w:r w:rsidRPr="00F307A2">
        <w:rPr>
          <w:rFonts w:ascii="Arial" w:hAnsi="Arial" w:cs="Arial"/>
        </w:rPr>
        <w:br/>
      </w:r>
    </w:p>
    <w:p w14:paraId="62254A21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8.3. Ответственность за сбор отходов с территории индивидуальных жилых домов в соответствии с настоящим Порядком и заключаемым договором возлагается на собственников индивидуальных жилых домов.</w:t>
      </w:r>
      <w:r w:rsidRPr="00F307A2">
        <w:rPr>
          <w:rFonts w:ascii="Arial" w:hAnsi="Arial" w:cs="Arial"/>
        </w:rPr>
        <w:br/>
      </w:r>
    </w:p>
    <w:p w14:paraId="4B99B402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8.4. Ответственность за вывоз отходов с территории индивидуальных жилых домов в соответствии с настоящим Порядком и заключаемым договором возлагается на специализированную организацию.</w:t>
      </w:r>
      <w:r w:rsidRPr="00F307A2">
        <w:rPr>
          <w:rFonts w:ascii="Arial" w:hAnsi="Arial" w:cs="Arial"/>
        </w:rPr>
        <w:br/>
      </w:r>
    </w:p>
    <w:p w14:paraId="629B94FB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8.5. Исполнитель обязан оказать услуги в сроки, которые определяются в соответствии с нормами накопления бытовых отходов и устанавливаются договорами, заключаемыми между исполнителем и жителями индивидуальных жилых домов.</w:t>
      </w:r>
      <w:r w:rsidRPr="00F307A2">
        <w:rPr>
          <w:rFonts w:ascii="Arial" w:hAnsi="Arial" w:cs="Arial"/>
        </w:rPr>
        <w:br/>
      </w:r>
    </w:p>
    <w:p w14:paraId="05AF3C60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8.6. Жители индивидуальных жилых домов не должны препятствовать исполнителю в свободном доступе к месту оказания услуг по вывозу твердых бытовых отходов.</w:t>
      </w:r>
      <w:r w:rsidRPr="00F307A2">
        <w:rPr>
          <w:rFonts w:ascii="Arial" w:hAnsi="Arial" w:cs="Arial"/>
        </w:rPr>
        <w:br/>
      </w:r>
    </w:p>
    <w:p w14:paraId="2EABE486" w14:textId="77777777" w:rsidR="00F307A2" w:rsidRPr="00F307A2" w:rsidRDefault="00F307A2" w:rsidP="00F307A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307A2">
        <w:rPr>
          <w:rFonts w:ascii="Arial" w:hAnsi="Arial" w:cs="Arial"/>
          <w:sz w:val="24"/>
          <w:szCs w:val="24"/>
        </w:rPr>
        <w:t>Статья 9. Сбор и вывоз отходов с территории объектов торговли, общественного питания</w:t>
      </w:r>
    </w:p>
    <w:p w14:paraId="136AC49F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05B65F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9.1. Сбор отходов с территории объектов торговли и общественного питания осуществляется на оборудованных контейнерных площадках.</w:t>
      </w:r>
      <w:r w:rsidRPr="00F307A2">
        <w:rPr>
          <w:rFonts w:ascii="Arial" w:hAnsi="Arial" w:cs="Arial"/>
        </w:rPr>
        <w:br/>
      </w:r>
    </w:p>
    <w:p w14:paraId="30320D3D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9.2. Допускается сбор отходов в контейнеры других объектов торговли и общественного питания при наличии заключенного договора с владельцем контейнера и согласования со специализированной организацией.</w:t>
      </w:r>
      <w:r w:rsidRPr="00F307A2">
        <w:rPr>
          <w:rFonts w:ascii="Arial" w:hAnsi="Arial" w:cs="Arial"/>
        </w:rPr>
        <w:br/>
      </w:r>
    </w:p>
    <w:p w14:paraId="0B32B5E2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lastRenderedPageBreak/>
        <w:t>9.3. Вывоз отходов с территории объектов торговли и общественного питания осуществляется по договорам (квитанциям, талонам) между владельцами объектов торговли, общественного питания и специализированной организацией.</w:t>
      </w:r>
      <w:r w:rsidRPr="00F307A2">
        <w:rPr>
          <w:rFonts w:ascii="Arial" w:hAnsi="Arial" w:cs="Arial"/>
        </w:rPr>
        <w:br/>
      </w:r>
    </w:p>
    <w:p w14:paraId="3378459E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 xml:space="preserve">9.4. Ответственность за организацию сбора и вывоза отходов в соответствии с настоящим Порядком возлагается на </w:t>
      </w:r>
      <w:proofErr w:type="spellStart"/>
      <w:r w:rsidRPr="00F307A2">
        <w:rPr>
          <w:rFonts w:ascii="Arial" w:hAnsi="Arial" w:cs="Arial"/>
        </w:rPr>
        <w:t>отходопроизводителя</w:t>
      </w:r>
      <w:proofErr w:type="spellEnd"/>
      <w:r w:rsidRPr="00F307A2">
        <w:rPr>
          <w:rFonts w:ascii="Arial" w:hAnsi="Arial" w:cs="Arial"/>
        </w:rPr>
        <w:t>.</w:t>
      </w:r>
    </w:p>
    <w:p w14:paraId="28137FD0" w14:textId="77777777" w:rsidR="00F307A2" w:rsidRPr="00F307A2" w:rsidRDefault="00F307A2" w:rsidP="00F307A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307A2">
        <w:rPr>
          <w:rFonts w:ascii="Arial" w:hAnsi="Arial" w:cs="Arial"/>
          <w:sz w:val="24"/>
          <w:szCs w:val="24"/>
        </w:rPr>
        <w:t>Статья 10. Сбор и вывоз отходов с территории некоммерческих организаций (садоводческих, огороднических и дачных объединений граждан, гаражно-строительных кооперативов)</w:t>
      </w:r>
    </w:p>
    <w:p w14:paraId="0F1B17FF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74456A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10.1. Сбор отходов на территории некоммерческих организаций (садоводческих, огороднических и дачных объединений граждан, гаражно-строительных кооперативов и др.) осуществляется в контейнеры для отходов.</w:t>
      </w:r>
      <w:r w:rsidRPr="00F307A2">
        <w:rPr>
          <w:rFonts w:ascii="Arial" w:hAnsi="Arial" w:cs="Arial"/>
        </w:rPr>
        <w:br/>
      </w:r>
    </w:p>
    <w:p w14:paraId="1097BAB1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10.2. Запрещается помещение в контейнеры для отходов отработанных горюче-смазочных материалов (ГСМ), автошин, аккумуляторов, металлолома, токсичных отходов, которые собираются в специально отведенных для этого местах и направляются на утилизацию в соответствии с действующим законодательством Российской Федерации.</w:t>
      </w:r>
      <w:r w:rsidRPr="00F307A2">
        <w:rPr>
          <w:rFonts w:ascii="Arial" w:hAnsi="Arial" w:cs="Arial"/>
        </w:rPr>
        <w:br/>
      </w:r>
    </w:p>
    <w:p w14:paraId="27E1E135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10.3. Вывоз отходов с территории некоммерческих организаций (садоводческих, огороднических и дачных объединений граждан, гаражно-строительных кооперативов и др.) осуществляется по договору соответствующей некоммерческой организации со специализированной организацией.</w:t>
      </w:r>
      <w:r w:rsidRPr="00F307A2">
        <w:rPr>
          <w:rFonts w:ascii="Arial" w:hAnsi="Arial" w:cs="Arial"/>
        </w:rPr>
        <w:br/>
      </w:r>
    </w:p>
    <w:p w14:paraId="1F897DFB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10.4. Ответственность за организацию сбора и вывоза отходов с территории некоммерческих организаций (садоводческих, огороднических и дачных объединений граждан, гаражно-строительных кооперативов и др.) возлагается на соответствующие некоммерческие организации.</w:t>
      </w:r>
      <w:r w:rsidRPr="00F307A2">
        <w:rPr>
          <w:rFonts w:ascii="Arial" w:hAnsi="Arial" w:cs="Arial"/>
        </w:rPr>
        <w:br/>
      </w:r>
    </w:p>
    <w:p w14:paraId="78B2C3D9" w14:textId="77777777" w:rsidR="00F307A2" w:rsidRPr="00F307A2" w:rsidRDefault="00F307A2" w:rsidP="00F307A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307A2">
        <w:rPr>
          <w:rFonts w:ascii="Arial" w:hAnsi="Arial" w:cs="Arial"/>
          <w:sz w:val="24"/>
          <w:szCs w:val="24"/>
        </w:rPr>
        <w:t>Статья 11. Сбор и вывоз отходов со строительных площадок объектов ремонта и реконструкции</w:t>
      </w:r>
    </w:p>
    <w:p w14:paraId="7D10487A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B958D8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11.1. Сбор отходов, образующихся при проведении работ по строительству, ремонту или реконструкции объектов, осуществляется в специальные емкости или места.</w:t>
      </w:r>
      <w:r w:rsidRPr="00F307A2">
        <w:rPr>
          <w:rFonts w:ascii="Arial" w:hAnsi="Arial" w:cs="Arial"/>
        </w:rPr>
        <w:br/>
      </w:r>
    </w:p>
    <w:p w14:paraId="05923F4C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11.2. Вывоз отходов, образующихся при проведении работ по строительству, ремонту или реконструкции объектов, осуществляется с территории строительной площадки не реже одного раза в неделю.</w:t>
      </w:r>
      <w:r w:rsidRPr="00F307A2">
        <w:rPr>
          <w:rFonts w:ascii="Arial" w:hAnsi="Arial" w:cs="Arial"/>
        </w:rPr>
        <w:br/>
      </w:r>
    </w:p>
    <w:p w14:paraId="5692FE94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11.3. При проведении работ по строительству, ремонту или реконструкции объектов без отведения строительной площадки или при отсутствии специально оборудованных мест отходы допускается хранить в специально установленных контейнерах на улице около объекта строительства и реконструкции, при этом не допускаются ограничение свободного проезда машин, прохода людей и захламление газонов.</w:t>
      </w:r>
      <w:r w:rsidRPr="00F307A2">
        <w:rPr>
          <w:rFonts w:ascii="Arial" w:hAnsi="Arial" w:cs="Arial"/>
        </w:rPr>
        <w:br/>
      </w:r>
    </w:p>
    <w:p w14:paraId="603D67E7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 xml:space="preserve">11.4. Установка контейнеров, предназначенных для отходов, образующихся при проведении работ вне строительной площадки, осуществляется по </w:t>
      </w:r>
      <w:r w:rsidRPr="00F307A2">
        <w:rPr>
          <w:rFonts w:ascii="Arial" w:hAnsi="Arial" w:cs="Arial"/>
        </w:rPr>
        <w:lastRenderedPageBreak/>
        <w:t>согласованию с Администрацией городского поселения.</w:t>
      </w:r>
      <w:r w:rsidRPr="00F307A2">
        <w:rPr>
          <w:rFonts w:ascii="Arial" w:hAnsi="Arial" w:cs="Arial"/>
        </w:rPr>
        <w:br/>
      </w:r>
    </w:p>
    <w:p w14:paraId="2EC7F797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11.5. Ответственность за организацию сбора и вывоза отходов, образующихся при проведении работ по строительству, ремонту или реконструкции объектов, возлагается на физическое или юридическое лицо, выступающее подрядчиком при производстве работ, если иное не предусмотрено в договоре (контракте) подряда с заказчиком.</w:t>
      </w:r>
      <w:r w:rsidRPr="00F307A2">
        <w:rPr>
          <w:rFonts w:ascii="Arial" w:hAnsi="Arial" w:cs="Arial"/>
        </w:rPr>
        <w:br/>
      </w:r>
    </w:p>
    <w:p w14:paraId="48721A32" w14:textId="77777777" w:rsidR="00F307A2" w:rsidRPr="00F307A2" w:rsidRDefault="00F307A2" w:rsidP="00F307A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307A2">
        <w:rPr>
          <w:rFonts w:ascii="Arial" w:hAnsi="Arial" w:cs="Arial"/>
          <w:sz w:val="24"/>
          <w:szCs w:val="24"/>
        </w:rPr>
        <w:t>Статья 12. Сбор и вывоз отходов с территорий промышленных предприятий</w:t>
      </w:r>
    </w:p>
    <w:p w14:paraId="5C63CECC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0151C1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12.1. Сбор и временное хранение промышленных отходов на предприятиях осуществляется в соответствии с действующими технологическими процессами и нормативными документами.</w:t>
      </w:r>
      <w:r w:rsidRPr="00F307A2">
        <w:rPr>
          <w:rFonts w:ascii="Arial" w:hAnsi="Arial" w:cs="Arial"/>
        </w:rPr>
        <w:br/>
      </w:r>
    </w:p>
    <w:p w14:paraId="59AA5DA9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12.2. Промышленные отходы обезвреживаются, перерабатываются или повторно используются в порядке, установленном законодательством.</w:t>
      </w:r>
      <w:r w:rsidRPr="00F307A2">
        <w:rPr>
          <w:rFonts w:ascii="Arial" w:hAnsi="Arial" w:cs="Arial"/>
        </w:rPr>
        <w:br/>
      </w:r>
    </w:p>
    <w:p w14:paraId="77D802AB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12.3. Промышленные отходы неиспользуемые разделяются по видам и вывозятся на полигон бытовых отходов в соответствии с заключенным договором в пределах лимитов на размещение отходов, установленных промышленному предприятию.</w:t>
      </w:r>
      <w:r w:rsidRPr="00F307A2">
        <w:rPr>
          <w:rFonts w:ascii="Arial" w:hAnsi="Arial" w:cs="Arial"/>
        </w:rPr>
        <w:br/>
      </w:r>
    </w:p>
    <w:p w14:paraId="34EB5800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12.4. Промышленные отходы, относящиеся к категории опасных отходов, размещаются в соответствии с законодательством на полигоне токсических отходов.</w:t>
      </w:r>
      <w:r w:rsidRPr="00F307A2">
        <w:rPr>
          <w:rFonts w:ascii="Arial" w:hAnsi="Arial" w:cs="Arial"/>
        </w:rPr>
        <w:br/>
      </w:r>
    </w:p>
    <w:p w14:paraId="439BD7D5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12.5. Допускается осуществлять вывоз отходов с территории предприятия собственными силами предприятия при условии обязательной организации учета вывозимых отходов.</w:t>
      </w:r>
      <w:r w:rsidRPr="00F307A2">
        <w:rPr>
          <w:rFonts w:ascii="Arial" w:hAnsi="Arial" w:cs="Arial"/>
        </w:rPr>
        <w:br/>
      </w:r>
    </w:p>
    <w:p w14:paraId="4CB3EC6E" w14:textId="77777777" w:rsidR="00F307A2" w:rsidRPr="00F307A2" w:rsidRDefault="00F307A2" w:rsidP="00F307A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307A2">
        <w:rPr>
          <w:rFonts w:ascii="Arial" w:hAnsi="Arial" w:cs="Arial"/>
          <w:sz w:val="24"/>
          <w:szCs w:val="24"/>
        </w:rPr>
        <w:t>Статья 13. Условия, выполняемые исполнителем, оказывающим услуги по вывозу бытовых отходов</w:t>
      </w:r>
    </w:p>
    <w:p w14:paraId="2D8220F0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365D05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13.1. Заключение соответствующих договоров (контрактов) возмездного оказания услуг, не ущемляющих права заказчика и не противоречащих законодательству Российской Федерации, а именно:</w:t>
      </w:r>
      <w:r w:rsidRPr="00F307A2">
        <w:rPr>
          <w:rFonts w:ascii="Arial" w:hAnsi="Arial" w:cs="Arial"/>
        </w:rPr>
        <w:br/>
      </w:r>
    </w:p>
    <w:p w14:paraId="649B6DBE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а) исключение навязывания заказчикам условий договоров (контрактов), не относящихся к предмету договоров (контрактов);</w:t>
      </w:r>
      <w:r w:rsidRPr="00F307A2">
        <w:rPr>
          <w:rFonts w:ascii="Arial" w:hAnsi="Arial" w:cs="Arial"/>
        </w:rPr>
        <w:br/>
      </w:r>
    </w:p>
    <w:p w14:paraId="39CE05A3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б) исключение в договорах условий, которые ставят одного заказчика в неравное положение по сравнению с другими и др.</w:t>
      </w:r>
      <w:r w:rsidRPr="00F307A2">
        <w:rPr>
          <w:rFonts w:ascii="Arial" w:hAnsi="Arial" w:cs="Arial"/>
        </w:rPr>
        <w:br/>
      </w:r>
    </w:p>
    <w:p w14:paraId="2FBB2278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13.2. Исключение необоснованных отказов от заключения договоров (контрактов) с отдельными заказчиками при наличии технической возможности оказания услуги.</w:t>
      </w:r>
      <w:r w:rsidRPr="00F307A2">
        <w:rPr>
          <w:rFonts w:ascii="Arial" w:hAnsi="Arial" w:cs="Arial"/>
        </w:rPr>
        <w:br/>
      </w:r>
    </w:p>
    <w:p w14:paraId="392630C8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13.3. Предоставлять администрации городского поселения в установленном порядке необходимую информацию в области обращения с отходами.</w:t>
      </w:r>
      <w:r w:rsidRPr="00F307A2">
        <w:rPr>
          <w:rFonts w:ascii="Arial" w:hAnsi="Arial" w:cs="Arial"/>
        </w:rPr>
        <w:br/>
      </w:r>
    </w:p>
    <w:p w14:paraId="092A44AC" w14:textId="77777777" w:rsidR="00F307A2" w:rsidRPr="00F307A2" w:rsidRDefault="00F307A2" w:rsidP="00F307A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307A2">
        <w:rPr>
          <w:rFonts w:ascii="Arial" w:hAnsi="Arial" w:cs="Arial"/>
          <w:sz w:val="24"/>
          <w:szCs w:val="24"/>
        </w:rPr>
        <w:lastRenderedPageBreak/>
        <w:t>Статья 14. Условия, выполняемые заказчиком, получающим услугу по вывозу бытовых отходов</w:t>
      </w:r>
    </w:p>
    <w:p w14:paraId="3599300F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D5846B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 xml:space="preserve">14.1. </w:t>
      </w:r>
      <w:proofErr w:type="gramStart"/>
      <w:r w:rsidRPr="00F307A2">
        <w:rPr>
          <w:rFonts w:ascii="Arial" w:hAnsi="Arial" w:cs="Arial"/>
        </w:rPr>
        <w:t>Согласно заключенному договору (контракту)</w:t>
      </w:r>
      <w:proofErr w:type="gramEnd"/>
      <w:r w:rsidRPr="00F307A2">
        <w:rPr>
          <w:rFonts w:ascii="Arial" w:hAnsi="Arial" w:cs="Arial"/>
        </w:rPr>
        <w:t xml:space="preserve"> заказчик обязан в установленные сроки производить оплату за оказанную услугу.</w:t>
      </w:r>
      <w:r w:rsidRPr="00F307A2">
        <w:rPr>
          <w:rFonts w:ascii="Arial" w:hAnsi="Arial" w:cs="Arial"/>
        </w:rPr>
        <w:br/>
      </w:r>
    </w:p>
    <w:p w14:paraId="2A45D5F6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14.2. Выполнять другие обязательства, предусмотренные соответствующим договором (контрактом), не ущемляющие права исполнителя и не противоречащие действующему законодательству Российской Федерации.</w:t>
      </w:r>
      <w:r w:rsidRPr="00F307A2">
        <w:rPr>
          <w:rFonts w:ascii="Arial" w:hAnsi="Arial" w:cs="Arial"/>
        </w:rPr>
        <w:br/>
      </w:r>
    </w:p>
    <w:p w14:paraId="542E1715" w14:textId="77777777" w:rsidR="00F307A2" w:rsidRPr="00F307A2" w:rsidRDefault="00F307A2" w:rsidP="00F307A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307A2">
        <w:rPr>
          <w:rFonts w:ascii="Arial" w:hAnsi="Arial" w:cs="Arial"/>
          <w:sz w:val="24"/>
          <w:szCs w:val="24"/>
        </w:rPr>
        <w:t>Статья 15. Условия прекращения оказания услуг по вывозу отходов</w:t>
      </w:r>
    </w:p>
    <w:p w14:paraId="07385CDF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4F7B21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15.1. При несоблюдении условий договора (контракта) споры разрешаются в порядке, установленном законодательством Российской Федерации.</w:t>
      </w:r>
      <w:r w:rsidRPr="00F307A2">
        <w:rPr>
          <w:rFonts w:ascii="Arial" w:hAnsi="Arial" w:cs="Arial"/>
        </w:rPr>
        <w:br/>
      </w:r>
    </w:p>
    <w:p w14:paraId="3C336998" w14:textId="77777777" w:rsidR="00F307A2" w:rsidRPr="00F307A2" w:rsidRDefault="00F307A2" w:rsidP="00F307A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307A2">
        <w:rPr>
          <w:rFonts w:ascii="Arial" w:hAnsi="Arial" w:cs="Arial"/>
          <w:sz w:val="24"/>
          <w:szCs w:val="24"/>
        </w:rPr>
        <w:t>Статья 16. Переработка бытовых и промышленных отходов</w:t>
      </w:r>
    </w:p>
    <w:p w14:paraId="1B66C66F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D75E79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16.1. Для сбора бытовых и промышленных отходов для предприятий, индивидуальных предпринимателей и населения создаются стационарные и передвижные приемные пункты.</w:t>
      </w:r>
      <w:r w:rsidRPr="00F307A2">
        <w:rPr>
          <w:rFonts w:ascii="Arial" w:hAnsi="Arial" w:cs="Arial"/>
        </w:rPr>
        <w:br/>
      </w:r>
    </w:p>
    <w:p w14:paraId="7150331A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16.2. Работа приемных пунктов по сбору и транспортировке вторичного сырья должна соответствовать действующим Санитарным правилам и нормам.</w:t>
      </w:r>
      <w:r w:rsidRPr="00F307A2">
        <w:rPr>
          <w:rFonts w:ascii="Arial" w:hAnsi="Arial" w:cs="Arial"/>
        </w:rPr>
        <w:br/>
      </w:r>
    </w:p>
    <w:p w14:paraId="2CC562E9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16.3. Предприятия и индивидуальные предприниматели, занимающиеся сбором и переработкой бытовых и промышленных отходов, производят накопление (временное складирование) отходов в соответствии с технологией его переработки или передают на переработку другому предприятию, индивидуальному предпринимателю, имеющему лицензию (сертификат) на соответствующий вид деятельности.</w:t>
      </w:r>
      <w:r w:rsidRPr="00F307A2">
        <w:rPr>
          <w:rFonts w:ascii="Arial" w:hAnsi="Arial" w:cs="Arial"/>
        </w:rPr>
        <w:br/>
      </w:r>
    </w:p>
    <w:p w14:paraId="2B703EDE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16.4. Временное хранение отходов на территории осуществляется при условии соблюдения экологической безопасности.</w:t>
      </w:r>
      <w:r w:rsidRPr="00F307A2">
        <w:rPr>
          <w:rFonts w:ascii="Arial" w:hAnsi="Arial" w:cs="Arial"/>
        </w:rPr>
        <w:br/>
      </w:r>
    </w:p>
    <w:p w14:paraId="0C28834C" w14:textId="77777777" w:rsidR="00F307A2" w:rsidRPr="00F307A2" w:rsidRDefault="00F307A2" w:rsidP="00F307A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307A2">
        <w:rPr>
          <w:rFonts w:ascii="Arial" w:hAnsi="Arial" w:cs="Arial"/>
          <w:sz w:val="24"/>
          <w:szCs w:val="24"/>
        </w:rPr>
        <w:t>Статья 17. Обязанности предприятий (индивидуальных предпринимателей), на которых образуются бытовые и промышленные отходы</w:t>
      </w:r>
    </w:p>
    <w:p w14:paraId="0941BA61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97BE75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17.1. Индивидуальные предприниматели, юридические лица при эксплуатации предприятий, зданий, строений, сооружений и иных объектов, связанных с обращением с отходами, обязаны:</w:t>
      </w:r>
      <w:r w:rsidRPr="00F307A2">
        <w:rPr>
          <w:rFonts w:ascii="Arial" w:hAnsi="Arial" w:cs="Arial"/>
        </w:rPr>
        <w:br/>
      </w:r>
    </w:p>
    <w:p w14:paraId="0D725038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а) соблюдать экологические, санитарные и иные требования, установленные законодательством Российской Федерации в области охраны окружающей природной среды и здоровья человека;</w:t>
      </w:r>
      <w:r w:rsidRPr="00F307A2">
        <w:rPr>
          <w:rFonts w:ascii="Arial" w:hAnsi="Arial" w:cs="Arial"/>
        </w:rPr>
        <w:br/>
      </w:r>
    </w:p>
    <w:p w14:paraId="757C3348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б) разрабатывать проекты нормативов образования отходов и лимитов на размещение отходов в целях уменьшения количества их образования;</w:t>
      </w:r>
      <w:r w:rsidRPr="00F307A2">
        <w:rPr>
          <w:rFonts w:ascii="Arial" w:hAnsi="Arial" w:cs="Arial"/>
        </w:rPr>
        <w:br/>
      </w:r>
    </w:p>
    <w:p w14:paraId="38C8412D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lastRenderedPageBreak/>
        <w:t>в) внедрять малоотходные технологии на основе новейших научно-технических достижений;</w:t>
      </w:r>
      <w:r w:rsidRPr="00F307A2">
        <w:rPr>
          <w:rFonts w:ascii="Arial" w:hAnsi="Arial" w:cs="Arial"/>
        </w:rPr>
        <w:br/>
      </w:r>
    </w:p>
    <w:p w14:paraId="7579241A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г) проводить инвентаризацию отходов и объектов их размещения;</w:t>
      </w:r>
      <w:r w:rsidRPr="00F307A2">
        <w:rPr>
          <w:rFonts w:ascii="Arial" w:hAnsi="Arial" w:cs="Arial"/>
        </w:rPr>
        <w:br/>
      </w:r>
    </w:p>
    <w:p w14:paraId="436AE199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д) проводить мониторинг состояния окружающей природной среды на территориях объектов размещения отходов;</w:t>
      </w:r>
      <w:r w:rsidRPr="00F307A2">
        <w:rPr>
          <w:rFonts w:ascii="Arial" w:hAnsi="Arial" w:cs="Arial"/>
        </w:rPr>
        <w:br/>
      </w:r>
    </w:p>
    <w:p w14:paraId="765D70A3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е) предоставлять в установленном порядке необходимую информацию в области обращения с отходами;</w:t>
      </w:r>
      <w:r w:rsidRPr="00F307A2">
        <w:rPr>
          <w:rFonts w:ascii="Arial" w:hAnsi="Arial" w:cs="Arial"/>
        </w:rPr>
        <w:br/>
      </w:r>
    </w:p>
    <w:p w14:paraId="79B7170C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ж) соблюдать требования предупреждения аварий, связанных с обращением с отходами, и принимать неотложные меры по их ликвидации.</w:t>
      </w:r>
      <w:r w:rsidRPr="00F307A2">
        <w:rPr>
          <w:rFonts w:ascii="Arial" w:hAnsi="Arial" w:cs="Arial"/>
        </w:rPr>
        <w:br/>
      </w:r>
    </w:p>
    <w:p w14:paraId="7FFC0EAF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17.2. В случае возникновения или угрозы аварий, связанных с обращением с отходами, которые наносят или могут нанести ущерб окружающей природной среде, здоровью или имуществу физических лиц, либо имуществу юридических лиц, немедленно информировать об этом специально уполномоченные федеральные органы исполнительной власти в области обращения с отходами, органы исполнительной власти Московской области, Администрацию Павлово-Посадского муниципального района, Администрацию городского поселения Большие Дворы.</w:t>
      </w:r>
      <w:r w:rsidRPr="00F307A2">
        <w:rPr>
          <w:rFonts w:ascii="Arial" w:hAnsi="Arial" w:cs="Arial"/>
        </w:rPr>
        <w:br/>
      </w:r>
    </w:p>
    <w:p w14:paraId="03CC3C00" w14:textId="77777777" w:rsidR="00F307A2" w:rsidRPr="00F307A2" w:rsidRDefault="00F307A2" w:rsidP="00F307A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307A2">
        <w:rPr>
          <w:rFonts w:ascii="Arial" w:hAnsi="Arial" w:cs="Arial"/>
          <w:sz w:val="24"/>
          <w:szCs w:val="24"/>
        </w:rPr>
        <w:t>Статья 18. Ответственность за нарушение законодательства Российской Федерации в области обращения с отходами</w:t>
      </w:r>
    </w:p>
    <w:p w14:paraId="4D26792E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03C7DB" w14:textId="77777777" w:rsidR="00F307A2" w:rsidRPr="00F307A2" w:rsidRDefault="00F307A2" w:rsidP="00F307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07A2">
        <w:rPr>
          <w:rFonts w:ascii="Arial" w:hAnsi="Arial" w:cs="Arial"/>
        </w:rPr>
        <w:t>Неисполнение или ненадлежащее исполнение законодательства Российской Федерации в области обращения с отходами должностными лицами и гражданами влечет за собой дисциплинарную, административную, уголовную и гражданско-правовую ответственность в соответствии с законодательством Российской Федерации.</w:t>
      </w:r>
    </w:p>
    <w:p w14:paraId="2416F6D9" w14:textId="77777777" w:rsidR="00F307A2" w:rsidRPr="00F307A2" w:rsidRDefault="00F307A2" w:rsidP="00F307A2"/>
    <w:p w14:paraId="554EE2C4" w14:textId="77777777" w:rsidR="0015486D" w:rsidRPr="00F307A2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307A2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307A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F307A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F307A2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307A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F307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F307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