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44B87" w:rsidRDefault="00B44B87">
      <w:pPr>
        <w:pStyle w:val="EcoNormal"/>
        <w:jc w:val="both"/>
        <w:outlineLvl w:val="0"/>
      </w:pPr>
      <w:bookmarkStart w:id="1" w:name="_GoBack"/>
      <w:bookmarkEnd w:id="1"/>
    </w:p>
    <w:p w:rsidR="00B44B87" w:rsidRDefault="00B44B87">
      <w:pPr>
        <w:pStyle w:val="EcoNormal"/>
        <w:outlineLvl w:val="0"/>
      </w:pPr>
      <w:r>
        <w:t>Зарегистрировано в Минюсте России 9 декабря 2016 г. N 44636</w:t>
      </w:r>
    </w:p>
    <w:p w:rsidR="00B44B87" w:rsidRDefault="00B44B8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44B87" w:rsidRDefault="00B44B87">
      <w:pPr>
        <w:pStyle w:val="EcoNormal"/>
        <w:jc w:val="both"/>
      </w:pPr>
    </w:p>
    <w:p w:rsidR="00B44B87" w:rsidRDefault="00B44B87">
      <w:pPr>
        <w:pStyle w:val="EcoTitle"/>
        <w:jc w:val="center"/>
      </w:pPr>
      <w:r>
        <w:t>МИНИСТЕРСТВО ПРИРОДНЫХ РЕСУРСОВ И ЭКОЛОГИИ</w:t>
      </w:r>
    </w:p>
    <w:p w:rsidR="00B44B87" w:rsidRDefault="00B44B87">
      <w:pPr>
        <w:pStyle w:val="EcoTitle"/>
        <w:jc w:val="center"/>
      </w:pPr>
      <w:r>
        <w:t>РОССИЙСКОЙ ФЕДЕРАЦИИ</w:t>
      </w:r>
    </w:p>
    <w:p w:rsidR="00B44B87" w:rsidRDefault="00B44B87">
      <w:pPr>
        <w:pStyle w:val="EcoTitle"/>
        <w:jc w:val="center"/>
      </w:pPr>
    </w:p>
    <w:p w:rsidR="00B44B87" w:rsidRDefault="00B44B87">
      <w:pPr>
        <w:pStyle w:val="EcoTitle"/>
        <w:jc w:val="center"/>
      </w:pPr>
      <w:r>
        <w:t>ПРИКАЗ</w:t>
      </w:r>
    </w:p>
    <w:p w:rsidR="00B44B87" w:rsidRDefault="00B44B87">
      <w:pPr>
        <w:pStyle w:val="EcoTitle"/>
        <w:jc w:val="center"/>
      </w:pPr>
      <w:r>
        <w:t>от 17 ноября 2016 г. N 604</w:t>
      </w:r>
    </w:p>
    <w:p w:rsidR="00B44B87" w:rsidRDefault="00B44B87">
      <w:pPr>
        <w:pStyle w:val="EcoTitle"/>
        <w:jc w:val="center"/>
      </w:pPr>
    </w:p>
    <w:p w:rsidR="00B44B87" w:rsidRDefault="00B44B87">
      <w:pPr>
        <w:pStyle w:val="EcoTitle"/>
        <w:jc w:val="center"/>
      </w:pPr>
      <w:r>
        <w:t>О ВНЕСЕНИИ ИЗМЕНЕНИЙ</w:t>
      </w:r>
    </w:p>
    <w:p w:rsidR="00B44B87" w:rsidRDefault="00B44B87">
      <w:pPr>
        <w:pStyle w:val="EcoTitle"/>
        <w:jc w:val="center"/>
      </w:pPr>
      <w:r>
        <w:t>В ФОРМУ ГОСУДАРСТВЕННОГО ВОДНОГО РЕЕСТРА, УТВЕРЖДЕННУЮ</w:t>
      </w:r>
    </w:p>
    <w:p w:rsidR="00B44B87" w:rsidRDefault="00B44B87">
      <w:pPr>
        <w:pStyle w:val="EcoTitle"/>
        <w:jc w:val="center"/>
      </w:pPr>
      <w:r>
        <w:t>ПРИКАЗОМ МИНИСТЕРСТВА ПРИРОДНЫХ РЕСУРСОВ РОССИЙСКОЙ</w:t>
      </w:r>
    </w:p>
    <w:p w:rsidR="00B44B87" w:rsidRDefault="00B44B87">
      <w:pPr>
        <w:pStyle w:val="EcoTitle"/>
        <w:jc w:val="center"/>
      </w:pPr>
      <w:r>
        <w:t>ФЕДЕРАЦИИ ОТ 29 МАЯ 2007 Г. N 138</w:t>
      </w: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ind w:firstLine="540"/>
        <w:jc w:val="both"/>
      </w:pPr>
      <w:r>
        <w:t>На основании Федерального конституционного закона от 21 марта 2014 г. N 6-ФКЗ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 (Собрание законодательства Российской Федерации, 2014, N 12, ст. 1201; N 22, ст. 2766; N 30, ст. 4203; N 45, ст. 6129; 2015, N 1, ст. 1, ст. 2, ст. 3; 2016, N 1, ст. 1; N 26, ст. 3848), в целях оптимизации сведений, содержащихся в государственном водном реестре, приказываю:</w:t>
      </w:r>
    </w:p>
    <w:p w:rsidR="00B44B87" w:rsidRDefault="00B44B87">
      <w:pPr>
        <w:pStyle w:val="EcoNormal"/>
        <w:ind w:firstLine="540"/>
        <w:jc w:val="both"/>
      </w:pPr>
      <w:r>
        <w:t xml:space="preserve">Внести в форму государственного водного реестра, утвержденную приказом Министерства природных ресурсов Российской Федерации от 29 мая 2007 г. N 138 (зарегистрирован в Минюсте России 2 июля 2007 г., регистрационный N 9740), изменения согласно </w:t>
      </w:r>
      <w:proofErr w:type="gramStart"/>
      <w:r>
        <w:t>приложению</w:t>
      </w:r>
      <w:proofErr w:type="gramEnd"/>
      <w:r>
        <w:t xml:space="preserve"> к настоящему приказу.</w:t>
      </w: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jc w:val="right"/>
      </w:pPr>
      <w:r>
        <w:t>Министр</w:t>
      </w:r>
    </w:p>
    <w:p w:rsidR="00B44B87" w:rsidRDefault="00B44B87">
      <w:pPr>
        <w:pStyle w:val="EcoNormal"/>
        <w:jc w:val="right"/>
      </w:pPr>
      <w:r>
        <w:t>С.Е.ДОНСКОЙ</w:t>
      </w: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jc w:val="right"/>
        <w:outlineLvl w:val="0"/>
      </w:pPr>
      <w:r>
        <w:t>Утверждены</w:t>
      </w:r>
    </w:p>
    <w:p w:rsidR="00B44B87" w:rsidRDefault="00B44B87">
      <w:pPr>
        <w:pStyle w:val="EcoNormal"/>
        <w:jc w:val="right"/>
      </w:pPr>
      <w:r>
        <w:t>приказом Минприроды России</w:t>
      </w:r>
    </w:p>
    <w:p w:rsidR="00B44B87" w:rsidRDefault="00B44B87">
      <w:pPr>
        <w:pStyle w:val="EcoNormal"/>
        <w:jc w:val="right"/>
      </w:pPr>
      <w:r>
        <w:t>от 17.11.2016 N 604</w:t>
      </w:r>
    </w:p>
    <w:p w:rsidR="00B44B87" w:rsidRDefault="00B44B87">
      <w:pPr>
        <w:pStyle w:val="EcoNormal"/>
        <w:jc w:val="both"/>
      </w:pPr>
    </w:p>
    <w:p w:rsidR="00B44B87" w:rsidRDefault="00B44B87">
      <w:pPr>
        <w:pStyle w:val="EcoTitle"/>
        <w:jc w:val="center"/>
      </w:pPr>
      <w:bookmarkStart w:id="2" w:name="P29"/>
      <w:bookmarkEnd w:id="2"/>
      <w:r>
        <w:t>ИЗМЕНЕНИЯ,</w:t>
      </w:r>
    </w:p>
    <w:p w:rsidR="00B44B87" w:rsidRDefault="00B44B87">
      <w:pPr>
        <w:pStyle w:val="EcoTitle"/>
        <w:jc w:val="center"/>
      </w:pPr>
      <w:r>
        <w:t>КОТОРЫЕ ВНОСЯТСЯ В ФОРМУ ГОСУДАРСТВЕННОГО ВОДНОГО РЕЕСТРА,</w:t>
      </w:r>
    </w:p>
    <w:p w:rsidR="00B44B87" w:rsidRDefault="00B44B87">
      <w:pPr>
        <w:pStyle w:val="EcoTitle"/>
        <w:jc w:val="center"/>
      </w:pPr>
      <w:r>
        <w:t>УТВЕРЖДЕННУЮ ПРИКАЗОМ МИНИСТЕРСТВА ПРИРОДНЫХ РЕСУРСОВ</w:t>
      </w:r>
    </w:p>
    <w:p w:rsidR="00B44B87" w:rsidRDefault="00B44B87">
      <w:pPr>
        <w:pStyle w:val="EcoTitle"/>
        <w:jc w:val="center"/>
      </w:pPr>
      <w:r>
        <w:t>РОССИЙСКОЙ ФЕДЕРАЦИИ ОТ 29 МАЯ 2007 Г. N 138</w:t>
      </w: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ind w:firstLine="540"/>
        <w:jc w:val="both"/>
      </w:pPr>
      <w:r>
        <w:t>1. В форме государственного водного реестра:</w:t>
      </w:r>
    </w:p>
    <w:p w:rsidR="00B44B87" w:rsidRDefault="00B44B87">
      <w:pPr>
        <w:pStyle w:val="EcoNormal"/>
        <w:ind w:firstLine="540"/>
        <w:jc w:val="both"/>
      </w:pPr>
      <w:r>
        <w:t>подраздел 2.2 Права пользования водными объектами и права собственности на водные объекты раздела 2 "Водопользование" изложить в следующей редакции:</w:t>
      </w:r>
    </w:p>
    <w:p w:rsidR="00B44B87" w:rsidRDefault="00B44B87">
      <w:pPr>
        <w:pStyle w:val="EcoNormal"/>
        <w:jc w:val="both"/>
      </w:pPr>
    </w:p>
    <w:p w:rsidR="00B44B87" w:rsidRDefault="00B44B87">
      <w:pPr>
        <w:pStyle w:val="EcoCell"/>
        <w:jc w:val="both"/>
      </w:pPr>
      <w:r>
        <w:t>"2.2.  Права пользования водными объектами и права</w:t>
      </w:r>
    </w:p>
    <w:p w:rsidR="00B44B87" w:rsidRDefault="00B44B87">
      <w:pPr>
        <w:pStyle w:val="EcoCell"/>
        <w:jc w:val="both"/>
      </w:pPr>
      <w:r>
        <w:t>собственности на водные объекты</w:t>
      </w:r>
    </w:p>
    <w:p w:rsidR="00B44B87" w:rsidRDefault="00B44B87">
      <w:pPr>
        <w:pStyle w:val="EcoCell"/>
        <w:jc w:val="both"/>
      </w:pPr>
      <w:r>
        <w:t xml:space="preserve">    2.2.1. Государственная регистрация              форма 2.5-гвр</w:t>
      </w:r>
    </w:p>
    <w:p w:rsidR="00B44B87" w:rsidRDefault="00B44B87">
      <w:pPr>
        <w:pStyle w:val="EcoCell"/>
        <w:jc w:val="both"/>
      </w:pPr>
      <w:r>
        <w:t xml:space="preserve">    2.2.2. Лицензии на водопользование              форма 2.6-гвр</w:t>
      </w:r>
    </w:p>
    <w:p w:rsidR="00B44B87" w:rsidRDefault="00B44B87">
      <w:pPr>
        <w:pStyle w:val="EcoCell"/>
        <w:jc w:val="both"/>
      </w:pPr>
      <w:r>
        <w:t xml:space="preserve">    2.2.2.1. Разрешения на специальное              форма 2.6.1-гвр</w:t>
      </w:r>
    </w:p>
    <w:p w:rsidR="00B44B87" w:rsidRDefault="00B44B87">
      <w:pPr>
        <w:pStyle w:val="EcoCell"/>
        <w:jc w:val="both"/>
      </w:pPr>
      <w:r>
        <w:t>водопользование, выданные на территории</w:t>
      </w:r>
    </w:p>
    <w:p w:rsidR="00B44B87" w:rsidRDefault="00B44B87">
      <w:pPr>
        <w:pStyle w:val="EcoCell"/>
        <w:jc w:val="both"/>
      </w:pPr>
      <w:r>
        <w:t>Республики Крым и г. Севастополя до 21.03.2014</w:t>
      </w:r>
    </w:p>
    <w:p w:rsidR="00B44B87" w:rsidRDefault="00B44B87">
      <w:pPr>
        <w:pStyle w:val="EcoCell"/>
        <w:jc w:val="both"/>
      </w:pPr>
      <w:r>
        <w:t xml:space="preserve">    2.2.3. Договоры пользования водными             форма 2.7-гвр</w:t>
      </w:r>
    </w:p>
    <w:p w:rsidR="00B44B87" w:rsidRDefault="00B44B87">
      <w:pPr>
        <w:pStyle w:val="EcoCell"/>
        <w:jc w:val="both"/>
      </w:pPr>
      <w:r>
        <w:t>объектами</w:t>
      </w:r>
    </w:p>
    <w:p w:rsidR="00B44B87" w:rsidRDefault="00B44B87">
      <w:pPr>
        <w:pStyle w:val="EcoCell"/>
        <w:jc w:val="both"/>
      </w:pPr>
      <w:r>
        <w:lastRenderedPageBreak/>
        <w:t xml:space="preserve">    2.2.3.1 Договоры аренды водного </w:t>
      </w:r>
      <w:proofErr w:type="gramStart"/>
      <w:r>
        <w:t xml:space="preserve">объекта,   </w:t>
      </w:r>
      <w:proofErr w:type="gramEnd"/>
      <w:r>
        <w:t xml:space="preserve">     форма 2.7.1-гвр</w:t>
      </w:r>
    </w:p>
    <w:p w:rsidR="00B44B87" w:rsidRDefault="00B44B87">
      <w:pPr>
        <w:pStyle w:val="EcoCell"/>
        <w:jc w:val="both"/>
      </w:pPr>
      <w:r>
        <w:t>заключенные на территории Республики Крым</w:t>
      </w:r>
    </w:p>
    <w:p w:rsidR="00B44B87" w:rsidRDefault="00B44B87">
      <w:pPr>
        <w:pStyle w:val="EcoCell"/>
        <w:jc w:val="both"/>
      </w:pPr>
      <w:r>
        <w:t>и г. Севастополя до 21.03.2014</w:t>
      </w:r>
    </w:p>
    <w:p w:rsidR="00B44B87" w:rsidRDefault="00B44B87">
      <w:pPr>
        <w:pStyle w:val="EcoCell"/>
        <w:jc w:val="both"/>
      </w:pPr>
      <w:r>
        <w:t xml:space="preserve">    2.2.4. Распорядительные лицензии                форма 2.8-гвр</w:t>
      </w:r>
    </w:p>
    <w:p w:rsidR="00B44B87" w:rsidRDefault="00B44B87">
      <w:pPr>
        <w:pStyle w:val="EcoCell"/>
        <w:jc w:val="both"/>
      </w:pPr>
      <w:r>
        <w:t xml:space="preserve">    2.2.5. Права собственности на водные объекты    форма 2.9-гвр".</w:t>
      </w: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ind w:firstLine="540"/>
        <w:jc w:val="both"/>
      </w:pPr>
      <w:r>
        <w:t>2. В приложении к Приказу:</w:t>
      </w:r>
    </w:p>
    <w:p w:rsidR="00B44B87" w:rsidRDefault="00B44B87">
      <w:pPr>
        <w:pStyle w:val="EcoNormal"/>
        <w:ind w:firstLine="540"/>
        <w:jc w:val="both"/>
      </w:pPr>
      <w:r>
        <w:t>а) в подразделе 2.2 Права пользования водными объектами и права собственности на водные объекты раздела 2 "Водопользование":</w:t>
      </w:r>
    </w:p>
    <w:p w:rsidR="00B44B87" w:rsidRDefault="00B44B87">
      <w:pPr>
        <w:pStyle w:val="EcoNormal"/>
        <w:ind w:firstLine="540"/>
        <w:jc w:val="both"/>
      </w:pPr>
      <w:r>
        <w:t>после пункта 2.2.2 дополнить пунктом 2.2.2.1 следующего содержания:</w:t>
      </w:r>
    </w:p>
    <w:p w:rsidR="00B44B87" w:rsidRDefault="00B44B87">
      <w:pPr/>
    </w:p>
    <w:p w:rsidR="00B44B87" w:rsidRDefault="00B44B87">
      <w:pPr>
        <w:pStyle w:val="EcoNormal"/>
        <w:jc w:val="both"/>
      </w:pPr>
    </w:p>
    <w:p w:rsidR="00B44B87" w:rsidRDefault="00B44B87">
      <w:pPr>
        <w:pStyle w:val="EcoNonformat"/>
        <w:jc w:val="both"/>
      </w:pPr>
      <w:r>
        <w:t xml:space="preserve">                    "2.2.2.1. Разрешения на специальное</w:t>
      </w:r>
    </w:p>
    <w:p w:rsidR="00B44B87" w:rsidRDefault="00B44B87">
      <w:pPr>
        <w:pStyle w:val="EcoNonformat"/>
        <w:jc w:val="both"/>
      </w:pPr>
      <w:r>
        <w:t xml:space="preserve">          водопользование, выданные на территории Республики Крым</w:t>
      </w:r>
    </w:p>
    <w:p w:rsidR="00B44B87" w:rsidRDefault="00B44B87">
      <w:pPr>
        <w:pStyle w:val="EcoNonformat"/>
        <w:jc w:val="both"/>
      </w:pPr>
      <w:r>
        <w:t xml:space="preserve">                     и г. Севастополя до 21.03.2014</w:t>
      </w:r>
    </w:p>
    <w:p w:rsidR="00B44B87" w:rsidRDefault="00B44B87">
      <w:pPr>
        <w:pStyle w:val="EcoNonformat"/>
        <w:jc w:val="both"/>
      </w:pPr>
    </w:p>
    <w:p w:rsidR="00B44B87" w:rsidRDefault="00B44B87">
      <w:pPr>
        <w:pStyle w:val="EcoNonformat"/>
        <w:jc w:val="both"/>
      </w:pPr>
      <w:r>
        <w:t xml:space="preserve">                                                            Форма 2.6.1-гвр</w:t>
      </w:r>
    </w:p>
    <w:p w:rsidR="00B44B87" w:rsidRDefault="00B44B87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730"/>
        <w:gridCol w:w="806"/>
        <w:gridCol w:w="1070"/>
        <w:gridCol w:w="720"/>
        <w:gridCol w:w="964"/>
        <w:gridCol w:w="907"/>
        <w:gridCol w:w="701"/>
        <w:gridCol w:w="907"/>
        <w:gridCol w:w="720"/>
        <w:gridCol w:w="710"/>
        <w:gridCol w:w="835"/>
        <w:gridCol w:w="701"/>
        <w:gridCol w:w="730"/>
      </w:tblGrid>
      <w:tr w:rsidR="00B44B87">
        <w:tc>
          <w:tcPr>
            <w:tcW w:w="454" w:type="dxa"/>
            <w:vMerge w:val="restart"/>
          </w:tcPr>
          <w:p w:rsidR="00B44B87" w:rsidRDefault="00B44B87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730" w:type="dxa"/>
            <w:vMerge w:val="restart"/>
          </w:tcPr>
          <w:p w:rsidR="00B44B87" w:rsidRDefault="00B44B87">
            <w:pPr>
              <w:pStyle w:val="EcoNormal"/>
              <w:jc w:val="center"/>
            </w:pPr>
            <w:r>
              <w:t>Номер разрешения на специальное водопользование</w:t>
            </w:r>
          </w:p>
        </w:tc>
        <w:tc>
          <w:tcPr>
            <w:tcW w:w="806" w:type="dxa"/>
            <w:vMerge w:val="restart"/>
          </w:tcPr>
          <w:p w:rsidR="00B44B87" w:rsidRDefault="00B44B87">
            <w:pPr>
              <w:pStyle w:val="EcoNormal"/>
              <w:jc w:val="center"/>
            </w:pPr>
            <w:r>
              <w:t>Дата выдач и разрешения на специальное водопользование</w:t>
            </w:r>
          </w:p>
        </w:tc>
        <w:tc>
          <w:tcPr>
            <w:tcW w:w="1070" w:type="dxa"/>
            <w:vMerge w:val="restart"/>
          </w:tcPr>
          <w:p w:rsidR="00B44B87" w:rsidRDefault="00B44B87">
            <w:pPr>
              <w:pStyle w:val="EcoNormal"/>
              <w:jc w:val="center"/>
            </w:pPr>
            <w:r>
              <w:t>Уполномоченный орган, выдавший разрешение на специальное водопользование</w:t>
            </w:r>
          </w:p>
        </w:tc>
        <w:tc>
          <w:tcPr>
            <w:tcW w:w="720" w:type="dxa"/>
            <w:vMerge w:val="restart"/>
          </w:tcPr>
          <w:p w:rsidR="00B44B87" w:rsidRDefault="00B44B87">
            <w:pPr>
              <w:pStyle w:val="EcoNormal"/>
              <w:jc w:val="center"/>
            </w:pPr>
            <w:r>
              <w:t>Водопользователь</w:t>
            </w:r>
          </w:p>
        </w:tc>
        <w:tc>
          <w:tcPr>
            <w:tcW w:w="964" w:type="dxa"/>
            <w:vMerge w:val="restart"/>
          </w:tcPr>
          <w:p w:rsidR="00B44B87" w:rsidRDefault="00B44B87">
            <w:pPr>
              <w:pStyle w:val="EcoNormal"/>
              <w:jc w:val="center"/>
            </w:pPr>
            <w:r>
              <w:t>Целевое назначение использования водного объекта</w:t>
            </w:r>
          </w:p>
        </w:tc>
        <w:tc>
          <w:tcPr>
            <w:tcW w:w="2515" w:type="dxa"/>
            <w:gridSpan w:val="3"/>
          </w:tcPr>
          <w:p w:rsidR="00B44B87" w:rsidRDefault="00B44B87">
            <w:pPr>
              <w:pStyle w:val="EcoNormal"/>
              <w:jc w:val="center"/>
            </w:pPr>
            <w:r>
              <w:t>Забор водных ресурсов из поверхностного водного объекта</w:t>
            </w:r>
          </w:p>
        </w:tc>
        <w:tc>
          <w:tcPr>
            <w:tcW w:w="2265" w:type="dxa"/>
            <w:gridSpan w:val="3"/>
          </w:tcPr>
          <w:p w:rsidR="00B44B87" w:rsidRDefault="00B44B87">
            <w:pPr>
              <w:pStyle w:val="EcoNormal"/>
              <w:jc w:val="center"/>
            </w:pPr>
            <w:r>
              <w:t>Сброс сточных вод в поверхностный водный объект</w:t>
            </w:r>
          </w:p>
        </w:tc>
        <w:tc>
          <w:tcPr>
            <w:tcW w:w="701" w:type="dxa"/>
            <w:vMerge w:val="restart"/>
          </w:tcPr>
          <w:p w:rsidR="00B44B87" w:rsidRDefault="00B44B87">
            <w:pPr>
              <w:pStyle w:val="EcoNormal"/>
              <w:jc w:val="center"/>
            </w:pPr>
            <w:r>
              <w:t>Срок водопользования</w:t>
            </w:r>
          </w:p>
        </w:tc>
        <w:tc>
          <w:tcPr>
            <w:tcW w:w="730" w:type="dxa"/>
            <w:vMerge w:val="restart"/>
          </w:tcPr>
          <w:p w:rsidR="00B44B87" w:rsidRDefault="00B44B87">
            <w:pPr>
              <w:pStyle w:val="EcoNormal"/>
              <w:jc w:val="center"/>
            </w:pPr>
            <w:r>
              <w:t>Особые отметки</w:t>
            </w:r>
          </w:p>
        </w:tc>
      </w:tr>
      <w:tr w:rsidR="00B44B87">
        <w:tc>
          <w:tcPr>
            <w:tcW w:w="454" w:type="dxa"/>
            <w:vMerge/>
          </w:tcPr>
          <w:p w:rsidR="00B44B87" w:rsidRDefault="00B44B87"/>
        </w:tc>
        <w:tc>
          <w:tcPr>
            <w:tcW w:w="730" w:type="dxa"/>
            <w:vMerge/>
          </w:tcPr>
          <w:p w:rsidR="00B44B87" w:rsidRDefault="00B44B87"/>
        </w:tc>
        <w:tc>
          <w:tcPr>
            <w:tcW w:w="806" w:type="dxa"/>
            <w:vMerge/>
          </w:tcPr>
          <w:p w:rsidR="00B44B87" w:rsidRDefault="00B44B87"/>
        </w:tc>
        <w:tc>
          <w:tcPr>
            <w:tcW w:w="1070" w:type="dxa"/>
            <w:vMerge/>
          </w:tcPr>
          <w:p w:rsidR="00B44B87" w:rsidRDefault="00B44B87"/>
        </w:tc>
        <w:tc>
          <w:tcPr>
            <w:tcW w:w="720" w:type="dxa"/>
            <w:vMerge/>
          </w:tcPr>
          <w:p w:rsidR="00B44B87" w:rsidRDefault="00B44B87"/>
        </w:tc>
        <w:tc>
          <w:tcPr>
            <w:tcW w:w="964" w:type="dxa"/>
            <w:vMerge/>
          </w:tcPr>
          <w:p w:rsidR="00B44B87" w:rsidRDefault="00B44B87"/>
        </w:tc>
        <w:tc>
          <w:tcPr>
            <w:tcW w:w="907" w:type="dxa"/>
          </w:tcPr>
          <w:p w:rsidR="00B44B87" w:rsidRDefault="00B44B87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701" w:type="dxa"/>
          </w:tcPr>
          <w:p w:rsidR="00B44B87" w:rsidRDefault="00B44B87">
            <w:pPr>
              <w:pStyle w:val="EcoNormal"/>
              <w:jc w:val="center"/>
            </w:pPr>
            <w:r>
              <w:t>Место водопользования</w:t>
            </w:r>
          </w:p>
        </w:tc>
        <w:tc>
          <w:tcPr>
            <w:tcW w:w="907" w:type="dxa"/>
          </w:tcPr>
          <w:p w:rsidR="00B44B87" w:rsidRDefault="00B44B87">
            <w:pPr>
              <w:pStyle w:val="EcoNormal"/>
              <w:jc w:val="center"/>
            </w:pPr>
            <w:r>
              <w:t>Объем забора водных ресурсов, 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720" w:type="dxa"/>
          </w:tcPr>
          <w:p w:rsidR="00B44B87" w:rsidRDefault="00B44B87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710" w:type="dxa"/>
          </w:tcPr>
          <w:p w:rsidR="00B44B87" w:rsidRDefault="00B44B87">
            <w:pPr>
              <w:pStyle w:val="EcoNormal"/>
              <w:jc w:val="center"/>
            </w:pPr>
            <w:r>
              <w:t>Место водопользования</w:t>
            </w:r>
          </w:p>
        </w:tc>
        <w:tc>
          <w:tcPr>
            <w:tcW w:w="835" w:type="dxa"/>
          </w:tcPr>
          <w:p w:rsidR="00B44B87" w:rsidRDefault="00B44B87">
            <w:pPr>
              <w:pStyle w:val="EcoNormal"/>
              <w:jc w:val="center"/>
            </w:pPr>
            <w:r>
              <w:t>Объем сброса, 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701" w:type="dxa"/>
            <w:vMerge/>
          </w:tcPr>
          <w:p w:rsidR="00B44B87" w:rsidRDefault="00B44B87"/>
        </w:tc>
        <w:tc>
          <w:tcPr>
            <w:tcW w:w="730" w:type="dxa"/>
            <w:vMerge/>
          </w:tcPr>
          <w:p w:rsidR="00B44B87" w:rsidRDefault="00B44B87"/>
        </w:tc>
      </w:tr>
      <w:tr w:rsidR="00B44B87">
        <w:tc>
          <w:tcPr>
            <w:tcW w:w="454" w:type="dxa"/>
          </w:tcPr>
          <w:p w:rsidR="00B44B87" w:rsidRDefault="00B44B87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730" w:type="dxa"/>
          </w:tcPr>
          <w:p w:rsidR="00B44B87" w:rsidRDefault="00B44B87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806" w:type="dxa"/>
          </w:tcPr>
          <w:p w:rsidR="00B44B87" w:rsidRDefault="00B44B87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0" w:type="dxa"/>
          </w:tcPr>
          <w:p w:rsidR="00B44B87" w:rsidRDefault="00B44B87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720" w:type="dxa"/>
          </w:tcPr>
          <w:p w:rsidR="00B44B87" w:rsidRDefault="00B44B87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64" w:type="dxa"/>
          </w:tcPr>
          <w:p w:rsidR="00B44B87" w:rsidRDefault="00B44B87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07" w:type="dxa"/>
          </w:tcPr>
          <w:p w:rsidR="00B44B87" w:rsidRDefault="00B44B87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701" w:type="dxa"/>
          </w:tcPr>
          <w:p w:rsidR="00B44B87" w:rsidRDefault="00B44B87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907" w:type="dxa"/>
          </w:tcPr>
          <w:p w:rsidR="00B44B87" w:rsidRDefault="00B44B87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720" w:type="dxa"/>
          </w:tcPr>
          <w:p w:rsidR="00B44B87" w:rsidRDefault="00B44B87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10" w:type="dxa"/>
          </w:tcPr>
          <w:p w:rsidR="00B44B87" w:rsidRDefault="00B44B87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35" w:type="dxa"/>
          </w:tcPr>
          <w:p w:rsidR="00B44B87" w:rsidRDefault="00B44B87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701" w:type="dxa"/>
          </w:tcPr>
          <w:p w:rsidR="00B44B87" w:rsidRDefault="00B44B87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730" w:type="dxa"/>
          </w:tcPr>
          <w:p w:rsidR="00B44B87" w:rsidRDefault="00B44B87">
            <w:pPr>
              <w:pStyle w:val="EcoNormal"/>
              <w:jc w:val="center"/>
            </w:pPr>
            <w:r>
              <w:t>14</w:t>
            </w:r>
          </w:p>
        </w:tc>
      </w:tr>
    </w:tbl>
    <w:p w:rsidR="00B44B87" w:rsidRDefault="00B44B87">
      <w:pPr/>
    </w:p>
    <w:p w:rsidR="00B44B87" w:rsidRDefault="00B44B87">
      <w:pPr>
        <w:pStyle w:val="EcoNormal"/>
        <w:jc w:val="right"/>
      </w:pPr>
      <w:r>
        <w:lastRenderedPageBreak/>
        <w:t>";</w:t>
      </w: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ind w:firstLine="540"/>
        <w:jc w:val="both"/>
      </w:pPr>
      <w:r>
        <w:t>после пункта 2.2.3 дополнить пунктом 2.2.3.1 следующего содержания:</w:t>
      </w:r>
    </w:p>
    <w:p w:rsidR="00B44B87" w:rsidRDefault="00B44B87">
      <w:pPr>
        <w:pStyle w:val="EcoNormal"/>
        <w:jc w:val="both"/>
      </w:pPr>
    </w:p>
    <w:p w:rsidR="00B44B87" w:rsidRDefault="00B44B87">
      <w:pPr>
        <w:pStyle w:val="EcoNonformat"/>
        <w:jc w:val="both"/>
      </w:pPr>
      <w:r>
        <w:t xml:space="preserve">                "2.2.3.1. Договоры аренды водного объекта,</w:t>
      </w:r>
    </w:p>
    <w:p w:rsidR="00B44B87" w:rsidRDefault="00B44B87">
      <w:pPr>
        <w:pStyle w:val="EcoNonformat"/>
        <w:jc w:val="both"/>
      </w:pPr>
      <w:r>
        <w:t xml:space="preserve">                 заключенные на территории Республики Крым</w:t>
      </w:r>
    </w:p>
    <w:p w:rsidR="00B44B87" w:rsidRDefault="00B44B87">
      <w:pPr>
        <w:pStyle w:val="EcoNonformat"/>
        <w:jc w:val="both"/>
      </w:pPr>
      <w:r>
        <w:t xml:space="preserve">                     и г. Севастополя до 21.03.2014</w:t>
      </w:r>
    </w:p>
    <w:p w:rsidR="00B44B87" w:rsidRDefault="00B44B87">
      <w:pPr>
        <w:pStyle w:val="EcoNonformat"/>
        <w:jc w:val="both"/>
      </w:pPr>
    </w:p>
    <w:p w:rsidR="00B44B87" w:rsidRDefault="00B44B87">
      <w:pPr>
        <w:pStyle w:val="EcoNonformat"/>
        <w:jc w:val="both"/>
      </w:pPr>
      <w:r>
        <w:t xml:space="preserve">                                                            Форма 2.7.1-гвр</w:t>
      </w:r>
    </w:p>
    <w:p w:rsidR="00B44B87" w:rsidRDefault="00B44B87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950"/>
        <w:gridCol w:w="1020"/>
        <w:gridCol w:w="1417"/>
        <w:gridCol w:w="773"/>
        <w:gridCol w:w="1020"/>
        <w:gridCol w:w="737"/>
        <w:gridCol w:w="850"/>
        <w:gridCol w:w="710"/>
        <w:gridCol w:w="794"/>
        <w:gridCol w:w="624"/>
      </w:tblGrid>
      <w:tr w:rsidR="00B44B87">
        <w:tc>
          <w:tcPr>
            <w:tcW w:w="454" w:type="dxa"/>
          </w:tcPr>
          <w:p w:rsidR="00B44B87" w:rsidRDefault="00B44B87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950" w:type="dxa"/>
          </w:tcPr>
          <w:p w:rsidR="00B44B87" w:rsidRDefault="00B44B87">
            <w:pPr>
              <w:pStyle w:val="EcoNormal"/>
              <w:jc w:val="center"/>
            </w:pPr>
            <w:r>
              <w:t>Номер договора аренды водного объекта</w:t>
            </w:r>
          </w:p>
        </w:tc>
        <w:tc>
          <w:tcPr>
            <w:tcW w:w="1020" w:type="dxa"/>
          </w:tcPr>
          <w:p w:rsidR="00B44B87" w:rsidRDefault="00B44B87">
            <w:pPr>
              <w:pStyle w:val="EcoNormal"/>
              <w:jc w:val="center"/>
            </w:pPr>
            <w:r>
              <w:t>Дата подписания договора аренды водного объекта</w:t>
            </w:r>
          </w:p>
        </w:tc>
        <w:tc>
          <w:tcPr>
            <w:tcW w:w="1417" w:type="dxa"/>
          </w:tcPr>
          <w:p w:rsidR="00B44B87" w:rsidRDefault="00B44B87">
            <w:pPr>
              <w:pStyle w:val="EcoNormal"/>
              <w:jc w:val="center"/>
            </w:pPr>
            <w:r>
              <w:t>Уполномоченный орган, заключивший договор аренды водного объекта</w:t>
            </w:r>
          </w:p>
        </w:tc>
        <w:tc>
          <w:tcPr>
            <w:tcW w:w="773" w:type="dxa"/>
          </w:tcPr>
          <w:p w:rsidR="00B44B87" w:rsidRDefault="00B44B87">
            <w:pPr>
              <w:pStyle w:val="EcoNormal"/>
              <w:jc w:val="center"/>
            </w:pPr>
            <w:r>
              <w:t>Водопользователь</w:t>
            </w:r>
          </w:p>
        </w:tc>
        <w:tc>
          <w:tcPr>
            <w:tcW w:w="1020" w:type="dxa"/>
          </w:tcPr>
          <w:p w:rsidR="00B44B87" w:rsidRDefault="00B44B87">
            <w:pPr>
              <w:pStyle w:val="EcoNormal"/>
              <w:jc w:val="center"/>
            </w:pPr>
            <w:r>
              <w:t>Целевое назначение использования водного объекта</w:t>
            </w:r>
          </w:p>
        </w:tc>
        <w:tc>
          <w:tcPr>
            <w:tcW w:w="737" w:type="dxa"/>
          </w:tcPr>
          <w:p w:rsidR="00B44B87" w:rsidRDefault="00B44B87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850" w:type="dxa"/>
          </w:tcPr>
          <w:p w:rsidR="00B44B87" w:rsidRDefault="00B44B87">
            <w:pPr>
              <w:pStyle w:val="EcoNormal"/>
              <w:jc w:val="center"/>
            </w:pPr>
            <w:r>
              <w:t>Место водопользования</w:t>
            </w:r>
          </w:p>
        </w:tc>
        <w:tc>
          <w:tcPr>
            <w:tcW w:w="710" w:type="dxa"/>
          </w:tcPr>
          <w:p w:rsidR="00B44B87" w:rsidRDefault="00B44B87">
            <w:pPr>
              <w:pStyle w:val="EcoNormal"/>
              <w:jc w:val="center"/>
            </w:pPr>
            <w:r>
              <w:t>Площадь, км</w:t>
            </w:r>
            <w:r>
              <w:rPr>
                <w:vertAlign w:val="superscript"/>
              </w:rPr>
              <w:t>2</w:t>
            </w:r>
          </w:p>
        </w:tc>
        <w:tc>
          <w:tcPr>
            <w:tcW w:w="794" w:type="dxa"/>
          </w:tcPr>
          <w:p w:rsidR="00B44B87" w:rsidRDefault="00B44B87">
            <w:pPr>
              <w:pStyle w:val="EcoNormal"/>
              <w:jc w:val="center"/>
            </w:pPr>
            <w:r>
              <w:t>Срок водопользования</w:t>
            </w:r>
          </w:p>
        </w:tc>
        <w:tc>
          <w:tcPr>
            <w:tcW w:w="624" w:type="dxa"/>
          </w:tcPr>
          <w:p w:rsidR="00B44B87" w:rsidRDefault="00B44B87">
            <w:pPr>
              <w:pStyle w:val="EcoNormal"/>
              <w:jc w:val="center"/>
            </w:pPr>
            <w:r>
              <w:t>Особые отметки</w:t>
            </w:r>
          </w:p>
        </w:tc>
      </w:tr>
      <w:tr w:rsidR="00B44B87">
        <w:tc>
          <w:tcPr>
            <w:tcW w:w="454" w:type="dxa"/>
          </w:tcPr>
          <w:p w:rsidR="00B44B87" w:rsidRDefault="00B44B87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50" w:type="dxa"/>
          </w:tcPr>
          <w:p w:rsidR="00B44B87" w:rsidRDefault="00B44B87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20" w:type="dxa"/>
          </w:tcPr>
          <w:p w:rsidR="00B44B87" w:rsidRDefault="00B44B87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B44B87" w:rsidRDefault="00B44B87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773" w:type="dxa"/>
          </w:tcPr>
          <w:p w:rsidR="00B44B87" w:rsidRDefault="00B44B87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020" w:type="dxa"/>
          </w:tcPr>
          <w:p w:rsidR="00B44B87" w:rsidRDefault="00B44B87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737" w:type="dxa"/>
          </w:tcPr>
          <w:p w:rsidR="00B44B87" w:rsidRDefault="00B44B87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50" w:type="dxa"/>
          </w:tcPr>
          <w:p w:rsidR="00B44B87" w:rsidRDefault="00B44B87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710" w:type="dxa"/>
          </w:tcPr>
          <w:p w:rsidR="00B44B87" w:rsidRDefault="00B44B87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794" w:type="dxa"/>
          </w:tcPr>
          <w:p w:rsidR="00B44B87" w:rsidRDefault="00B44B87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624" w:type="dxa"/>
          </w:tcPr>
          <w:p w:rsidR="00B44B87" w:rsidRDefault="00B44B87">
            <w:pPr>
              <w:pStyle w:val="EcoNormal"/>
              <w:jc w:val="center"/>
            </w:pPr>
            <w:r>
              <w:t>11</w:t>
            </w:r>
          </w:p>
        </w:tc>
      </w:tr>
    </w:tbl>
    <w:p w:rsidR="00B44B87" w:rsidRDefault="00B44B87">
      <w:pPr>
        <w:pStyle w:val="EcoNormal"/>
        <w:jc w:val="right"/>
      </w:pPr>
      <w:r>
        <w:t>";</w:t>
      </w: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ind w:firstLine="540"/>
        <w:jc w:val="both"/>
      </w:pPr>
      <w:r>
        <w:t>б) графу 7 формы 2.5-гвр после слов "Место водопользования" дополнить словом ", координаты".</w:t>
      </w: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jc w:val="both"/>
      </w:pPr>
    </w:p>
    <w:p w:rsidR="00B44B87" w:rsidRDefault="00B44B8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1462E" w:rsidRDefault="0091462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44B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B44B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B44B8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B44B8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B44B8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