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3467C3" w14:textId="77777777" w:rsidR="00000000" w:rsidRPr="00F83AEE" w:rsidRDefault="00000000">
      <w:pPr>
        <w:pStyle w:val="HEADERTEXT"/>
        <w:rPr>
          <w:b/>
          <w:bCs/>
          <w:color w:val="auto"/>
        </w:rPr>
      </w:pPr>
      <w:r w:rsidRPr="00F83AE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17D8B04" w14:textId="77777777" w:rsidR="00000000" w:rsidRPr="00F83AEE" w:rsidRDefault="00000000">
      <w:pPr>
        <w:pStyle w:val="HEADERTEXT"/>
        <w:jc w:val="center"/>
        <w:rPr>
          <w:b/>
          <w:bCs/>
          <w:color w:val="auto"/>
        </w:rPr>
      </w:pPr>
      <w:r w:rsidRPr="00F83AEE">
        <w:rPr>
          <w:b/>
          <w:bCs/>
          <w:color w:val="auto"/>
        </w:rPr>
        <w:t xml:space="preserve"> ПРАВИТЕЛЬСТВО РОССИЙСКОЙ ФЕДЕРАЦИИ</w:t>
      </w:r>
    </w:p>
    <w:p w14:paraId="284AF6DD" w14:textId="77777777" w:rsidR="00000000" w:rsidRPr="00F83AEE" w:rsidRDefault="00000000">
      <w:pPr>
        <w:pStyle w:val="HEADERTEXT"/>
        <w:rPr>
          <w:b/>
          <w:bCs/>
          <w:color w:val="auto"/>
        </w:rPr>
      </w:pPr>
    </w:p>
    <w:p w14:paraId="5EED5107" w14:textId="77777777" w:rsidR="00000000" w:rsidRPr="00F83AEE" w:rsidRDefault="00000000">
      <w:pPr>
        <w:pStyle w:val="HEADERTEXT"/>
        <w:jc w:val="center"/>
        <w:rPr>
          <w:b/>
          <w:bCs/>
          <w:color w:val="auto"/>
        </w:rPr>
      </w:pPr>
      <w:r w:rsidRPr="00F83AEE">
        <w:rPr>
          <w:b/>
          <w:bCs/>
          <w:color w:val="auto"/>
        </w:rPr>
        <w:t xml:space="preserve"> ПОСТАНОВЛЕНИЕ</w:t>
      </w:r>
    </w:p>
    <w:p w14:paraId="514A6417" w14:textId="77777777" w:rsidR="00000000" w:rsidRPr="00F83AEE" w:rsidRDefault="00000000">
      <w:pPr>
        <w:pStyle w:val="HEADERTEXT"/>
        <w:rPr>
          <w:b/>
          <w:bCs/>
          <w:color w:val="auto"/>
        </w:rPr>
      </w:pPr>
    </w:p>
    <w:p w14:paraId="2DEEAB6F" w14:textId="77777777" w:rsidR="00000000" w:rsidRPr="00F83AEE" w:rsidRDefault="00000000">
      <w:pPr>
        <w:pStyle w:val="HEADERTEXT"/>
        <w:jc w:val="center"/>
        <w:rPr>
          <w:b/>
          <w:bCs/>
          <w:color w:val="auto"/>
        </w:rPr>
      </w:pPr>
      <w:r w:rsidRPr="00F83AEE">
        <w:rPr>
          <w:b/>
          <w:bCs/>
          <w:color w:val="auto"/>
        </w:rPr>
        <w:t xml:space="preserve"> от 31 марта 2022 года N 521</w:t>
      </w:r>
    </w:p>
    <w:p w14:paraId="38339C70" w14:textId="77777777" w:rsidR="00000000" w:rsidRPr="00F83AEE" w:rsidRDefault="00000000">
      <w:pPr>
        <w:pStyle w:val="HEADERTEXT"/>
        <w:jc w:val="center"/>
        <w:rPr>
          <w:b/>
          <w:bCs/>
          <w:color w:val="auto"/>
        </w:rPr>
      </w:pPr>
    </w:p>
    <w:p w14:paraId="2F0549BC" w14:textId="77777777" w:rsidR="00000000" w:rsidRPr="00F83AEE" w:rsidRDefault="00000000">
      <w:pPr>
        <w:pStyle w:val="HEADERTEXT"/>
        <w:rPr>
          <w:b/>
          <w:bCs/>
          <w:color w:val="auto"/>
        </w:rPr>
      </w:pPr>
    </w:p>
    <w:p w14:paraId="78EA6AFD" w14:textId="77777777" w:rsidR="00000000" w:rsidRPr="00F83AEE" w:rsidRDefault="00000000">
      <w:pPr>
        <w:pStyle w:val="HEADERTEXT"/>
        <w:jc w:val="center"/>
        <w:rPr>
          <w:b/>
          <w:bCs/>
          <w:color w:val="auto"/>
        </w:rPr>
      </w:pPr>
      <w:r w:rsidRPr="00F83AEE">
        <w:rPr>
          <w:b/>
          <w:bCs/>
          <w:color w:val="auto"/>
        </w:rPr>
        <w:t xml:space="preserve"> О внесении изменения в пункт 24 Правил взимания, исчисления, уплаты и взыскания утилизационного сбора в отношении самоходных машин и (или) прицепов к ним, а также возврата и зачета излишне уплаченных или излишне взысканных сумм этого сбора </w:t>
      </w:r>
    </w:p>
    <w:p w14:paraId="541766DE" w14:textId="77777777" w:rsidR="00000000" w:rsidRPr="00F83AEE" w:rsidRDefault="00000000">
      <w:pPr>
        <w:pStyle w:val="FORMATTEXT"/>
        <w:ind w:firstLine="568"/>
        <w:jc w:val="both"/>
      </w:pPr>
      <w:r w:rsidRPr="00F83AEE">
        <w:t xml:space="preserve">Правительство Российской Федерации </w:t>
      </w:r>
    </w:p>
    <w:p w14:paraId="20D22F56" w14:textId="77777777" w:rsidR="00000000" w:rsidRPr="00F83AEE" w:rsidRDefault="00000000">
      <w:pPr>
        <w:pStyle w:val="FORMATTEXT"/>
        <w:ind w:firstLine="568"/>
        <w:jc w:val="both"/>
      </w:pPr>
    </w:p>
    <w:p w14:paraId="3A6EC42B" w14:textId="77777777" w:rsidR="00000000" w:rsidRPr="00F83AEE" w:rsidRDefault="00000000">
      <w:pPr>
        <w:pStyle w:val="FORMATTEXT"/>
        <w:jc w:val="both"/>
      </w:pPr>
      <w:r w:rsidRPr="00F83AEE">
        <w:t xml:space="preserve">постановляет: </w:t>
      </w:r>
    </w:p>
    <w:p w14:paraId="46687BDD" w14:textId="77777777" w:rsidR="00000000" w:rsidRPr="00F83AEE" w:rsidRDefault="00000000">
      <w:pPr>
        <w:pStyle w:val="FORMATTEXT"/>
        <w:ind w:firstLine="568"/>
        <w:jc w:val="both"/>
      </w:pPr>
      <w:r w:rsidRPr="00F83AEE">
        <w:t>Пункт 24 Правил взимания, исчисления, уплаты и взыскания утилизационного сбора в отношении самоходных машин и (или) прицепов к ним, а также возврата и зачета излишне уплаченных или излишне взысканных сумм этого сбора, утвержденных постановлением Правительства Российской Федерации от 6 февраля 2016 г. N 81 "Об утилизационном сборе в отношении самоходных машин и (или) прицепов к ним и о внесении изменений в некоторые акты Правительства Российской Федерации" (Собрание законодательства Российской Федерации, 2016, N 7, ст.991), дополнить абзацем следующего содержания:</w:t>
      </w:r>
    </w:p>
    <w:p w14:paraId="3164A9BF" w14:textId="77777777" w:rsidR="00000000" w:rsidRPr="00F83AEE" w:rsidRDefault="00000000">
      <w:pPr>
        <w:pStyle w:val="FORMATTEXT"/>
        <w:ind w:firstLine="568"/>
        <w:jc w:val="both"/>
      </w:pPr>
    </w:p>
    <w:p w14:paraId="7DD0E3C4" w14:textId="77777777" w:rsidR="00000000" w:rsidRPr="00F83AEE" w:rsidRDefault="00000000">
      <w:pPr>
        <w:pStyle w:val="FORMATTEXT"/>
        <w:ind w:firstLine="568"/>
        <w:jc w:val="both"/>
      </w:pPr>
      <w:r w:rsidRPr="00F83AEE">
        <w:t xml:space="preserve">"За </w:t>
      </w:r>
      <w:proofErr w:type="gramStart"/>
      <w:r w:rsidRPr="00F83AEE">
        <w:t>I-III</w:t>
      </w:r>
      <w:proofErr w:type="gramEnd"/>
      <w:r w:rsidRPr="00F83AEE">
        <w:t xml:space="preserve"> кварталы 2022 г. крупнейший производитель осуществляет уплату утилизационного сбора до 23 декабря 2022 г.".</w:t>
      </w:r>
    </w:p>
    <w:p w14:paraId="51BEDF2C" w14:textId="77777777" w:rsidR="00000000" w:rsidRPr="00F83AEE" w:rsidRDefault="00000000">
      <w:pPr>
        <w:pStyle w:val="FORMATTEXT"/>
        <w:ind w:firstLine="568"/>
        <w:jc w:val="both"/>
      </w:pPr>
    </w:p>
    <w:p w14:paraId="22847653" w14:textId="77777777" w:rsidR="00000000" w:rsidRPr="00F83AEE" w:rsidRDefault="00000000">
      <w:pPr>
        <w:pStyle w:val="FORMATTEXT"/>
        <w:jc w:val="right"/>
      </w:pPr>
      <w:r w:rsidRPr="00F83AEE">
        <w:t>Председатель Правительства</w:t>
      </w:r>
    </w:p>
    <w:p w14:paraId="4EBC11BD" w14:textId="77777777" w:rsidR="00000000" w:rsidRPr="00F83AEE" w:rsidRDefault="00000000">
      <w:pPr>
        <w:pStyle w:val="FORMATTEXT"/>
        <w:jc w:val="right"/>
      </w:pPr>
      <w:r w:rsidRPr="00F83AEE">
        <w:t>Российской Федерации</w:t>
      </w:r>
    </w:p>
    <w:p w14:paraId="2001535B" w14:textId="77777777" w:rsidR="00000000" w:rsidRPr="00F83AEE" w:rsidRDefault="00000000">
      <w:pPr>
        <w:pStyle w:val="FORMATTEXT"/>
        <w:jc w:val="right"/>
      </w:pPr>
      <w:proofErr w:type="spellStart"/>
      <w:r w:rsidRPr="00F83AEE">
        <w:t>М.Мишустин</w:t>
      </w:r>
      <w:proofErr w:type="spellEnd"/>
      <w:r w:rsidRPr="00F83AEE">
        <w:t xml:space="preserve"> </w:t>
      </w:r>
    </w:p>
    <w:p w14:paraId="6DE79FC6" w14:textId="77777777" w:rsidR="00000000" w:rsidRPr="00F83AEE" w:rsidRDefault="00000000">
      <w:pPr>
        <w:pStyle w:val="FORMATTEXT"/>
        <w:jc w:val="both"/>
      </w:pPr>
      <w:r w:rsidRPr="00F83AEE">
        <w:t xml:space="preserve">Электронный текст документа </w:t>
      </w:r>
    </w:p>
    <w:p w14:paraId="69E96756" w14:textId="77777777" w:rsidR="00000000" w:rsidRPr="00F83AEE" w:rsidRDefault="00000000">
      <w:pPr>
        <w:pStyle w:val="FORMATTEXT"/>
        <w:jc w:val="both"/>
      </w:pPr>
      <w:r w:rsidRPr="00F83AEE">
        <w:t>подготовлен АО "Кодекс" и сверен по:</w:t>
      </w:r>
    </w:p>
    <w:p w14:paraId="3A2E4A8D" w14:textId="77777777" w:rsidR="00000000" w:rsidRPr="00F83AEE" w:rsidRDefault="00000000">
      <w:pPr>
        <w:pStyle w:val="FORMATTEXT"/>
        <w:jc w:val="both"/>
      </w:pPr>
      <w:r w:rsidRPr="00F83AEE">
        <w:t>Официальный интернет-портал</w:t>
      </w:r>
    </w:p>
    <w:p w14:paraId="1CEEC3D0" w14:textId="77777777" w:rsidR="00000000" w:rsidRPr="00F83AEE" w:rsidRDefault="00000000">
      <w:pPr>
        <w:pStyle w:val="FORMATTEXT"/>
        <w:jc w:val="both"/>
      </w:pPr>
      <w:r w:rsidRPr="00F83AEE">
        <w:t>правовой информации</w:t>
      </w:r>
    </w:p>
    <w:p w14:paraId="0EDACC12" w14:textId="77777777" w:rsidR="00000000" w:rsidRPr="00F83AEE" w:rsidRDefault="00000000">
      <w:pPr>
        <w:pStyle w:val="FORMATTEXT"/>
        <w:jc w:val="both"/>
      </w:pPr>
      <w:r w:rsidRPr="00F83AEE">
        <w:t>www.pravo.gov.ru, 01.04.2022,</w:t>
      </w:r>
    </w:p>
    <w:p w14:paraId="7AD38948" w14:textId="77777777" w:rsidR="006C0160" w:rsidRPr="00F83AEE" w:rsidRDefault="00000000">
      <w:pPr>
        <w:pStyle w:val="FORMATTEXT"/>
        <w:jc w:val="both"/>
      </w:pPr>
      <w:r w:rsidRPr="00F83AEE">
        <w:t xml:space="preserve">N 0001202204010047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пункт 24 Правил взимания, исчисления, уплаты и взыскания утилизационного сбора в отношении самоходных машин и (или) прицепов к ним, а также возврата и зачета излишне уплаченных или излишне взысканных сумм этого сбора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