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21A531" w14:textId="77777777" w:rsidR="00C36B59" w:rsidRPr="00C36B59" w:rsidRDefault="00C36B59" w:rsidP="00C36B59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36B59">
        <w:rPr>
          <w:rFonts w:ascii="Arial" w:hAnsi="Arial" w:cs="Arial"/>
          <w:sz w:val="24"/>
          <w:szCs w:val="24"/>
        </w:rPr>
        <w:t>ЗАКОН</w:t>
      </w:r>
      <w:r w:rsidRPr="00C36B59">
        <w:rPr>
          <w:rFonts w:ascii="Arial" w:hAnsi="Arial" w:cs="Arial"/>
          <w:sz w:val="24"/>
          <w:szCs w:val="24"/>
        </w:rPr>
        <w:br/>
      </w:r>
      <w:r w:rsidRPr="00C36B59">
        <w:rPr>
          <w:rFonts w:ascii="Arial" w:hAnsi="Arial" w:cs="Arial"/>
          <w:sz w:val="24"/>
          <w:szCs w:val="24"/>
        </w:rPr>
        <w:br/>
        <w:t> РЕСПУБЛИКИ БАШКОРТОСТАН</w:t>
      </w:r>
      <w:r w:rsidRPr="00C36B59">
        <w:rPr>
          <w:rFonts w:ascii="Arial" w:hAnsi="Arial" w:cs="Arial"/>
          <w:sz w:val="24"/>
          <w:szCs w:val="24"/>
        </w:rPr>
        <w:br/>
      </w:r>
      <w:r w:rsidRPr="00C36B59">
        <w:rPr>
          <w:rFonts w:ascii="Arial" w:hAnsi="Arial" w:cs="Arial"/>
          <w:sz w:val="24"/>
          <w:szCs w:val="24"/>
        </w:rPr>
        <w:br/>
        <w:t>от 28 октября 1992 года N ВС-13/26</w:t>
      </w:r>
    </w:p>
    <w:p w14:paraId="41CB288F" w14:textId="77777777" w:rsidR="00C36B59" w:rsidRPr="00C36B59" w:rsidRDefault="00C36B59" w:rsidP="00C36B59">
      <w:pPr>
        <w:pStyle w:val="header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36B59">
        <w:rPr>
          <w:rFonts w:ascii="Arial" w:hAnsi="Arial" w:cs="Arial"/>
          <w:b/>
          <w:bCs/>
        </w:rPr>
        <w:br/>
      </w:r>
      <w:r w:rsidRPr="00C36B59">
        <w:rPr>
          <w:rFonts w:ascii="Arial" w:hAnsi="Arial" w:cs="Arial"/>
          <w:b/>
          <w:bCs/>
        </w:rPr>
        <w:br/>
        <w:t>КОДЕКС РЕСПУБЛИКИ БАШКОРТОСТАН О НЕДРАХ</w:t>
      </w:r>
    </w:p>
    <w:p w14:paraId="29DFD509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(с изменениями на 8 декабря 2020 года)</w:t>
      </w:r>
      <w:r w:rsidRPr="00C36B59">
        <w:rPr>
          <w:rFonts w:ascii="Arial" w:hAnsi="Arial" w:cs="Arial"/>
        </w:rPr>
        <w:br/>
        <w:t>(в ред. Законов Республики Башкортостан от 14.07.1998 N 170-з, от 11.03.2001 N 204-з, от 20.03.2003 N 491-з, от 23.12.2004 N 136-з, от 03.11.2006 N 369-з, от 10.12.2007 N 490-з, от 27.11.2008 N 74-з, от 05.02.2009 N 94-з, от 15.07.2009 N 160-з, от 01.02.2010 N 215-з, от 25.05.2010 N 266-з, от 31.01.2011 N 358-з, от 28.09.2011 N 440-з, от 01.03.2012 N 512-з, от 19.07.2012 N 576-з, от 24.12.2012 N 636-з, от 22.04.2013 N 672-з от 05.02.2014 N 49-з, от 29.05.2014 N 97-з, от 06.11.2015 N 283-з, от 17.06.2016 N 388-з, от 26.12.2016 N 452-з, от 27.02.2018 N 595-з, от 03.03.2020 N 229-з, от 04.06.2020 N 271-з, от 08.12.2020 N 348-з, с изм., внесенными Законом Республики Башкортостан от 05.10.2004 N 112-з)</w:t>
      </w:r>
      <w:r w:rsidRPr="00C36B59">
        <w:rPr>
          <w:rFonts w:ascii="Arial" w:hAnsi="Arial" w:cs="Arial"/>
        </w:rPr>
        <w:br/>
      </w:r>
    </w:p>
    <w:p w14:paraId="0AFC8101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Недра являются частью земной коры, расположенной ниже почвенного слоя, а при его отсутствии - ниже земной поверхности и дна водоемов и водотоков, простирающейся до глубин, доступных для геологического изучения и освоения.</w:t>
      </w:r>
      <w:r w:rsidRPr="00C36B59">
        <w:rPr>
          <w:rFonts w:ascii="Arial" w:hAnsi="Arial" w:cs="Arial"/>
        </w:rPr>
        <w:br/>
      </w:r>
    </w:p>
    <w:p w14:paraId="13EDC8D3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3E08BE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Настоящий Кодекс регулирует отношения, возникающие в области геологического изучения, использования и охраны недр, разработки технологий геологического изучения, разведки и добычи трудноизвлекаемых полезных ископаемых, использования отходов добычи полезных ископаемых и связанных с ней перерабатывающих производств, специфических минеральных ресурсов (рапы лиманов и озер, торфа, сапропеля и других), подземных вод, включая попутные воды (воды, извлеченные из недр вместе с нефтью, газом и газовым конденсатом (далее - углеводородное сырье)), и вод, использованных пользователями недр для собственных производственных и технологических нужд.</w:t>
      </w:r>
      <w:r w:rsidRPr="00C36B59">
        <w:rPr>
          <w:rFonts w:ascii="Arial" w:hAnsi="Arial" w:cs="Arial"/>
        </w:rPr>
        <w:br/>
      </w:r>
    </w:p>
    <w:p w14:paraId="7AE21C70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69F676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(в ред. Законов Республики Башкортостан от 06.11.2015 N 283-з, от 04.06.2020 N 271-з, от 08.12.2020 N 348-з)</w:t>
      </w:r>
      <w:r w:rsidRPr="00C36B59">
        <w:rPr>
          <w:rFonts w:ascii="Arial" w:hAnsi="Arial" w:cs="Arial"/>
        </w:rPr>
        <w:br/>
      </w:r>
    </w:p>
    <w:p w14:paraId="2F20FDC9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B4D798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 xml:space="preserve">Настоящий Кодекс направлен на обеспечение комплексного рационального использования и охраны недр, защиту интересов государства и граждан, а также </w:t>
      </w:r>
      <w:r w:rsidRPr="00C36B59">
        <w:rPr>
          <w:rFonts w:ascii="Arial" w:hAnsi="Arial" w:cs="Arial"/>
        </w:rPr>
        <w:lastRenderedPageBreak/>
        <w:t>прав пользователей недр.</w:t>
      </w:r>
      <w:r w:rsidRPr="00C36B59">
        <w:rPr>
          <w:rFonts w:ascii="Arial" w:hAnsi="Arial" w:cs="Arial"/>
        </w:rPr>
        <w:br/>
      </w:r>
    </w:p>
    <w:p w14:paraId="77BFB84F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0EA397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(в ред. Закона Республики Башкортостан от 31.01.2011 N 358-з)</w:t>
      </w:r>
      <w:r w:rsidRPr="00C36B59">
        <w:rPr>
          <w:rFonts w:ascii="Arial" w:hAnsi="Arial" w:cs="Arial"/>
        </w:rPr>
        <w:br/>
      </w:r>
    </w:p>
    <w:p w14:paraId="79A6991D" w14:textId="77777777" w:rsidR="00C36B59" w:rsidRPr="00C36B59" w:rsidRDefault="00C36B59" w:rsidP="00C36B59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36B59">
        <w:rPr>
          <w:rFonts w:ascii="Arial" w:hAnsi="Arial" w:cs="Arial"/>
          <w:sz w:val="24"/>
          <w:szCs w:val="24"/>
        </w:rPr>
        <w:br/>
      </w:r>
      <w:r w:rsidRPr="00C36B59">
        <w:rPr>
          <w:rFonts w:ascii="Arial" w:hAnsi="Arial" w:cs="Arial"/>
          <w:sz w:val="24"/>
          <w:szCs w:val="24"/>
        </w:rPr>
        <w:br/>
        <w:t>Глава I. ОБЩИЕ ПОЛОЖЕНИЯ</w:t>
      </w:r>
    </w:p>
    <w:p w14:paraId="074CF5C2" w14:textId="77777777" w:rsidR="00C36B59" w:rsidRPr="00C36B59" w:rsidRDefault="00C36B59" w:rsidP="00C36B5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36B59">
        <w:rPr>
          <w:rFonts w:ascii="Arial" w:hAnsi="Arial" w:cs="Arial"/>
          <w:color w:val="auto"/>
          <w:sz w:val="24"/>
          <w:szCs w:val="24"/>
        </w:rPr>
        <w:br/>
      </w:r>
      <w:r w:rsidRPr="00C36B59">
        <w:rPr>
          <w:rFonts w:ascii="Arial" w:hAnsi="Arial" w:cs="Arial"/>
          <w:color w:val="auto"/>
          <w:sz w:val="24"/>
          <w:szCs w:val="24"/>
        </w:rPr>
        <w:br/>
        <w:t>Статья 1. Законодательство Республики Башкортостан о недрах</w:t>
      </w:r>
    </w:p>
    <w:p w14:paraId="2E7CCFA5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36C151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Законодательство Республики Башкортостан о недрах основывается на Конституции Российской Федерации, Конституции Республики Башкортостан, федеральных законах и состоит из настоящего Кодекса и принимаемых в соответствии с ними законов и иных нормативных правовых актов Республики Башкортостан.</w:t>
      </w:r>
      <w:r w:rsidRPr="00C36B59">
        <w:rPr>
          <w:rFonts w:ascii="Arial" w:hAnsi="Arial" w:cs="Arial"/>
        </w:rPr>
        <w:br/>
      </w:r>
    </w:p>
    <w:p w14:paraId="20A2E1C5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BC15E4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(часть первая в ред. Закона Республики Башкортостан от 20.03.2003 N 491-з)</w:t>
      </w:r>
      <w:r w:rsidRPr="00C36B59">
        <w:rPr>
          <w:rFonts w:ascii="Arial" w:hAnsi="Arial" w:cs="Arial"/>
        </w:rPr>
        <w:br/>
      </w:r>
    </w:p>
    <w:p w14:paraId="01A07EB5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29A60C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Настоящий Кодекс действует на всей территории Республики Башкортостан.</w:t>
      </w:r>
      <w:r w:rsidRPr="00C36B59">
        <w:rPr>
          <w:rFonts w:ascii="Arial" w:hAnsi="Arial" w:cs="Arial"/>
        </w:rPr>
        <w:br/>
      </w:r>
    </w:p>
    <w:p w14:paraId="29D3C7FE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AC3200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Часть третья исключена. - Закон Республики Башкортостан от 20.03.2003 N 491-з.</w:t>
      </w:r>
      <w:r w:rsidRPr="00C36B59">
        <w:rPr>
          <w:rFonts w:ascii="Arial" w:hAnsi="Arial" w:cs="Arial"/>
        </w:rPr>
        <w:br/>
      </w:r>
    </w:p>
    <w:p w14:paraId="3506F292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948E9F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Отношения, связанные с использованием и охраной земель, водных объектов, растительного и животного мира, атмосферного воздуха, возникающие при пользовании недрами, регулируются соответствующим законодательством.</w:t>
      </w:r>
      <w:r w:rsidRPr="00C36B59">
        <w:rPr>
          <w:rFonts w:ascii="Arial" w:hAnsi="Arial" w:cs="Arial"/>
        </w:rPr>
        <w:br/>
      </w:r>
    </w:p>
    <w:p w14:paraId="6C3063D1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724503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(в ред. Закона Республики Башкортостан от 05.02.2009 N 94-з)</w:t>
      </w:r>
      <w:r w:rsidRPr="00C36B59">
        <w:rPr>
          <w:rFonts w:ascii="Arial" w:hAnsi="Arial" w:cs="Arial"/>
        </w:rPr>
        <w:br/>
      </w:r>
    </w:p>
    <w:p w14:paraId="15CE2FC7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0B94CD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Специфические отношения, связанные с геологическим изучением и добычей отдельных видов минерального сырья, а также захоронением радиоактивных отходов и токсичных веществ, регулируются в порядке, установленном законодательством Российской Федерации.</w:t>
      </w:r>
      <w:r w:rsidRPr="00C36B59">
        <w:rPr>
          <w:rFonts w:ascii="Arial" w:hAnsi="Arial" w:cs="Arial"/>
        </w:rPr>
        <w:br/>
      </w:r>
    </w:p>
    <w:p w14:paraId="31583618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200459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(в ред. Закона Республики Башкортостан от 20.03.2003 N 491-з)</w:t>
      </w:r>
      <w:r w:rsidRPr="00C36B59">
        <w:rPr>
          <w:rFonts w:ascii="Arial" w:hAnsi="Arial" w:cs="Arial"/>
        </w:rPr>
        <w:br/>
      </w:r>
    </w:p>
    <w:p w14:paraId="075384B4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16B3FA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Отношения, возникающие в процессе заключения, исполнения и прекращения соглашений о разделе продукции при пользовании недрами, и основные правовые условия таких соглашений регулируются Федеральным законом "О соглашениях о разделе продукции".</w:t>
      </w:r>
      <w:r w:rsidRPr="00C36B59">
        <w:rPr>
          <w:rFonts w:ascii="Arial" w:hAnsi="Arial" w:cs="Arial"/>
        </w:rPr>
        <w:br/>
      </w:r>
    </w:p>
    <w:p w14:paraId="44033558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223B4C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(в ред. Закона Республики Башкортостан от 20.03.2003 N 491-з)</w:t>
      </w:r>
      <w:r w:rsidRPr="00C36B59">
        <w:rPr>
          <w:rFonts w:ascii="Arial" w:hAnsi="Arial" w:cs="Arial"/>
        </w:rPr>
        <w:br/>
      </w:r>
    </w:p>
    <w:p w14:paraId="1E49B3A5" w14:textId="77777777" w:rsidR="00C36B59" w:rsidRPr="00C36B59" w:rsidRDefault="00C36B59" w:rsidP="00C36B5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36B59">
        <w:rPr>
          <w:rFonts w:ascii="Arial" w:hAnsi="Arial" w:cs="Arial"/>
          <w:color w:val="auto"/>
          <w:sz w:val="24"/>
          <w:szCs w:val="24"/>
        </w:rPr>
        <w:br/>
      </w:r>
      <w:r w:rsidRPr="00C36B59">
        <w:rPr>
          <w:rFonts w:ascii="Arial" w:hAnsi="Arial" w:cs="Arial"/>
          <w:color w:val="auto"/>
          <w:sz w:val="24"/>
          <w:szCs w:val="24"/>
        </w:rPr>
        <w:br/>
        <w:t>Статья 2. Правовое регулирование отношений недропользования</w:t>
      </w:r>
    </w:p>
    <w:p w14:paraId="0C7D7D0A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328FAC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Республика Башкортостан принимает свои законы и иные нормативные правовые акты в целях регулирования отношений недропользования в пределах своих полномочий.</w:t>
      </w:r>
      <w:r w:rsidRPr="00C36B59">
        <w:rPr>
          <w:rFonts w:ascii="Arial" w:hAnsi="Arial" w:cs="Arial"/>
        </w:rPr>
        <w:br/>
      </w:r>
    </w:p>
    <w:p w14:paraId="3FBE8550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0D2103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(в ред. Закона Республики Башкортостан от 23.12.2004 N 136-з)</w:t>
      </w:r>
      <w:r w:rsidRPr="00C36B59">
        <w:rPr>
          <w:rFonts w:ascii="Arial" w:hAnsi="Arial" w:cs="Arial"/>
        </w:rPr>
        <w:br/>
      </w:r>
    </w:p>
    <w:p w14:paraId="11B8267E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A95E4D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Разграничение предметов ведения и взаимное делегирование полномочий между органами государственной власти Российской Федерации и органами государственной власти Республики Башкортостан в сфере государственного регулирования отношений недропользования осуществляются Конституцией Российской Федерации и принятыми в соответствии с ней федеральными законами.</w:t>
      </w:r>
      <w:r w:rsidRPr="00C36B59">
        <w:rPr>
          <w:rFonts w:ascii="Arial" w:hAnsi="Arial" w:cs="Arial"/>
        </w:rPr>
        <w:br/>
      </w:r>
    </w:p>
    <w:p w14:paraId="5C93A875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B26D58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(часть вторая в ред. Закона Республики Башкортостан от 23.12.2004 N 136-з)</w:t>
      </w:r>
      <w:r w:rsidRPr="00C36B59">
        <w:rPr>
          <w:rFonts w:ascii="Arial" w:hAnsi="Arial" w:cs="Arial"/>
        </w:rPr>
        <w:br/>
      </w:r>
    </w:p>
    <w:p w14:paraId="03197E79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158F99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 xml:space="preserve">Органы местного самоуправления осуществляют регулирование отношений недропользования </w:t>
      </w:r>
      <w:proofErr w:type="gramStart"/>
      <w:r w:rsidRPr="00C36B59">
        <w:rPr>
          <w:rFonts w:ascii="Arial" w:hAnsi="Arial" w:cs="Arial"/>
        </w:rPr>
        <w:t>в пределах</w:t>
      </w:r>
      <w:proofErr w:type="gramEnd"/>
      <w:r w:rsidRPr="00C36B59">
        <w:rPr>
          <w:rFonts w:ascii="Arial" w:hAnsi="Arial" w:cs="Arial"/>
        </w:rPr>
        <w:t xml:space="preserve"> предоставленных им законодательством полномочий. Принимаемые ими нормативные правовые акты не должны противоречить настоящему Кодексу.</w:t>
      </w:r>
      <w:r w:rsidRPr="00C36B59">
        <w:rPr>
          <w:rFonts w:ascii="Arial" w:hAnsi="Arial" w:cs="Arial"/>
        </w:rPr>
        <w:br/>
      </w:r>
    </w:p>
    <w:p w14:paraId="4A32976E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E8464C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lastRenderedPageBreak/>
        <w:t>(в ред. Законов Республики Башкортостан от 11.03.2001 N 204-з, от 23.12.2004 N 136-з, от 31.01.2011 N 358-з)</w:t>
      </w:r>
      <w:r w:rsidRPr="00C36B59">
        <w:rPr>
          <w:rFonts w:ascii="Arial" w:hAnsi="Arial" w:cs="Arial"/>
        </w:rPr>
        <w:br/>
      </w:r>
    </w:p>
    <w:p w14:paraId="16DD9905" w14:textId="77777777" w:rsidR="00C36B59" w:rsidRPr="00C36B59" w:rsidRDefault="00C36B59" w:rsidP="00C36B5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36B59">
        <w:rPr>
          <w:rFonts w:ascii="Arial" w:hAnsi="Arial" w:cs="Arial"/>
          <w:color w:val="auto"/>
          <w:sz w:val="24"/>
          <w:szCs w:val="24"/>
        </w:rPr>
        <w:br/>
      </w:r>
      <w:r w:rsidRPr="00C36B59">
        <w:rPr>
          <w:rFonts w:ascii="Arial" w:hAnsi="Arial" w:cs="Arial"/>
          <w:color w:val="auto"/>
          <w:sz w:val="24"/>
          <w:szCs w:val="24"/>
        </w:rPr>
        <w:br/>
        <w:t>Статья 3. Право собственности на недра</w:t>
      </w:r>
    </w:p>
    <w:p w14:paraId="4E440C43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975011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(в ред. Закона Республики Башкортостан от 20.03.2003 N 491-з)</w:t>
      </w:r>
      <w:r w:rsidRPr="00C36B59">
        <w:rPr>
          <w:rFonts w:ascii="Arial" w:hAnsi="Arial" w:cs="Arial"/>
        </w:rPr>
        <w:br/>
      </w:r>
    </w:p>
    <w:p w14:paraId="7EE75AF6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9997D1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Недра в границах территории Республики Башкортостан, включая подземное пространство и содержащиеся в недрах полезные ископаемые, энергетические и иные ресурсы, являются государственной собственностью. Вопросы разграничения государственной собственности на недра, владения, пользования и распоряжения недрами на территории Республики Башкортостан находятся в совместном ведении Российской Федерации и Республики Башкортостан.</w:t>
      </w:r>
      <w:r w:rsidRPr="00C36B59">
        <w:rPr>
          <w:rFonts w:ascii="Arial" w:hAnsi="Arial" w:cs="Arial"/>
        </w:rPr>
        <w:br/>
      </w:r>
    </w:p>
    <w:p w14:paraId="7B61D78F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977059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Часть вторая утратила силу. - Закон Республики Башкортостан от 23.12.2004 N 136-з.</w:t>
      </w:r>
      <w:r w:rsidRPr="00C36B59">
        <w:rPr>
          <w:rFonts w:ascii="Arial" w:hAnsi="Arial" w:cs="Arial"/>
        </w:rPr>
        <w:br/>
      </w:r>
    </w:p>
    <w:p w14:paraId="13BDF9A6" w14:textId="77777777" w:rsidR="00C36B59" w:rsidRPr="00C36B59" w:rsidRDefault="00C36B59" w:rsidP="00C36B5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36B59">
        <w:rPr>
          <w:rFonts w:ascii="Arial" w:hAnsi="Arial" w:cs="Arial"/>
          <w:color w:val="auto"/>
          <w:sz w:val="24"/>
          <w:szCs w:val="24"/>
        </w:rPr>
        <w:br/>
      </w:r>
      <w:r w:rsidRPr="00C36B59">
        <w:rPr>
          <w:rFonts w:ascii="Arial" w:hAnsi="Arial" w:cs="Arial"/>
          <w:color w:val="auto"/>
          <w:sz w:val="24"/>
          <w:szCs w:val="24"/>
        </w:rPr>
        <w:br/>
        <w:t>Статья 4. Государственный фонд недр</w:t>
      </w:r>
    </w:p>
    <w:p w14:paraId="7A1F1DC2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C58E1F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(в ред. Закона Республики Башкортостан от 20.03.2003 N 491-з)</w:t>
      </w:r>
      <w:r w:rsidRPr="00C36B59">
        <w:rPr>
          <w:rFonts w:ascii="Arial" w:hAnsi="Arial" w:cs="Arial"/>
        </w:rPr>
        <w:br/>
      </w:r>
    </w:p>
    <w:p w14:paraId="33E9EB71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FA2006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Государственный фонд недр составляют используемые участки, представляющие собой геометризованные блоки недр, и неиспользуемые части недр, в том числе в пределах территории Республики Башкортостан.</w:t>
      </w:r>
      <w:r w:rsidRPr="00C36B59">
        <w:rPr>
          <w:rFonts w:ascii="Arial" w:hAnsi="Arial" w:cs="Arial"/>
        </w:rPr>
        <w:br/>
      </w:r>
    </w:p>
    <w:p w14:paraId="29AB5515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EBC45F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Владение, пользование и распоряжение государственным фондом недр в пределах территории Республики Башкортостан в интересах ее многонационального народа и всех народов Российской Федерации осуществляются совместно Российской Федерацией и Республикой Башкортостан.</w:t>
      </w:r>
      <w:r w:rsidRPr="00C36B59">
        <w:rPr>
          <w:rFonts w:ascii="Arial" w:hAnsi="Arial" w:cs="Arial"/>
        </w:rPr>
        <w:br/>
      </w:r>
    </w:p>
    <w:p w14:paraId="6BD93DC3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234619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 xml:space="preserve">Федеральные органы исполнительной власти и Правительство Республики Башкортостан в пределах своих полномочий утверждают федеральные и </w:t>
      </w:r>
      <w:r w:rsidRPr="00C36B59">
        <w:rPr>
          <w:rFonts w:ascii="Arial" w:hAnsi="Arial" w:cs="Arial"/>
        </w:rPr>
        <w:lastRenderedPageBreak/>
        <w:t>республиканские программы геологического изучения недр, воспроизводства минерально-сырьевой базы и рационального использования недр на территории Республики Башкортостан и в установленном порядке решают вопросы недропользования, охраны недр и окружающей среды.</w:t>
      </w:r>
      <w:r w:rsidRPr="00C36B59">
        <w:rPr>
          <w:rFonts w:ascii="Arial" w:hAnsi="Arial" w:cs="Arial"/>
        </w:rPr>
        <w:br/>
      </w:r>
    </w:p>
    <w:p w14:paraId="4C44E20E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A11D0A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(в ред. Закона Республики Башкортостан от 15.07.2009 N 160-з)</w:t>
      </w:r>
      <w:r w:rsidRPr="00C36B59">
        <w:rPr>
          <w:rFonts w:ascii="Arial" w:hAnsi="Arial" w:cs="Arial"/>
        </w:rPr>
        <w:br/>
      </w:r>
    </w:p>
    <w:p w14:paraId="04E3B5F8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C89A73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Координация деятельности в сфере отношений недропользования на территории Республики Башкортостан с федеральным органом управления государственным фондом недр осуществляется Правительством Республики Башкортостан.</w:t>
      </w:r>
      <w:r w:rsidRPr="00C36B59">
        <w:rPr>
          <w:rFonts w:ascii="Arial" w:hAnsi="Arial" w:cs="Arial"/>
        </w:rPr>
        <w:br/>
      </w:r>
    </w:p>
    <w:p w14:paraId="60D9FFD2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381786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(в ред. Закона Республики Башкортостан от 31.01.2011 N 358-з)</w:t>
      </w:r>
      <w:r w:rsidRPr="00C36B59">
        <w:rPr>
          <w:rFonts w:ascii="Arial" w:hAnsi="Arial" w:cs="Arial"/>
        </w:rPr>
        <w:br/>
      </w:r>
    </w:p>
    <w:p w14:paraId="50EB294D" w14:textId="77777777" w:rsidR="00C36B59" w:rsidRPr="00C36B59" w:rsidRDefault="00C36B59" w:rsidP="00C36B5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36B59">
        <w:rPr>
          <w:rFonts w:ascii="Arial" w:hAnsi="Arial" w:cs="Arial"/>
          <w:color w:val="auto"/>
          <w:sz w:val="24"/>
          <w:szCs w:val="24"/>
        </w:rPr>
        <w:br/>
      </w:r>
      <w:r w:rsidRPr="00C36B59">
        <w:rPr>
          <w:rFonts w:ascii="Arial" w:hAnsi="Arial" w:cs="Arial"/>
          <w:color w:val="auto"/>
          <w:sz w:val="24"/>
          <w:szCs w:val="24"/>
        </w:rPr>
        <w:br/>
        <w:t>Статья 5. Участки недр местного значения</w:t>
      </w:r>
    </w:p>
    <w:p w14:paraId="689C3C99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CD9A50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(в ред. Закона Республики Башкортостан от 19.07.2012 N 576-з)</w:t>
      </w:r>
      <w:r w:rsidRPr="00C36B59">
        <w:rPr>
          <w:rFonts w:ascii="Arial" w:hAnsi="Arial" w:cs="Arial"/>
        </w:rPr>
        <w:br/>
      </w:r>
    </w:p>
    <w:p w14:paraId="06A5DC03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F6169D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К участкам недр местного значения относятся:</w:t>
      </w:r>
      <w:r w:rsidRPr="00C36B59">
        <w:rPr>
          <w:rFonts w:ascii="Arial" w:hAnsi="Arial" w:cs="Arial"/>
        </w:rPr>
        <w:br/>
      </w:r>
    </w:p>
    <w:p w14:paraId="32CE4F5D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C783D2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1) участки недр, содержащие общераспространенные полезные ископаемые;</w:t>
      </w:r>
      <w:r w:rsidRPr="00C36B59">
        <w:rPr>
          <w:rFonts w:ascii="Arial" w:hAnsi="Arial" w:cs="Arial"/>
        </w:rPr>
        <w:br/>
      </w:r>
    </w:p>
    <w:p w14:paraId="1418CB62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3F3C01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2) участки недр, используемые для строительства и эксплуатации подземных сооружений местного и регионального значения, не связанных с добычей полезных ископаемых;</w:t>
      </w:r>
      <w:r w:rsidRPr="00C36B59">
        <w:rPr>
          <w:rFonts w:ascii="Arial" w:hAnsi="Arial" w:cs="Arial"/>
        </w:rPr>
        <w:br/>
      </w:r>
    </w:p>
    <w:p w14:paraId="12EDBE32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A630BF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3) участки недр, содержащие подземные воды, которые используются для целей питьевого и хозяйственно-бытового водоснабжения (далее - питьевое водоснабжение)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товариществ.</w:t>
      </w:r>
      <w:r w:rsidRPr="00C36B59">
        <w:rPr>
          <w:rFonts w:ascii="Arial" w:hAnsi="Arial" w:cs="Arial"/>
        </w:rPr>
        <w:br/>
      </w:r>
    </w:p>
    <w:p w14:paraId="13A8EC27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7842B3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lastRenderedPageBreak/>
        <w:t>(п. 3 введен Законом Республики Башкортостан от 06.11.2015 N 283-з; в ред. Закона Республики Башкортостан от 03.03.2020 N 229-з)</w:t>
      </w:r>
      <w:r w:rsidRPr="00C36B59">
        <w:rPr>
          <w:rFonts w:ascii="Arial" w:hAnsi="Arial" w:cs="Arial"/>
        </w:rPr>
        <w:br/>
      </w:r>
    </w:p>
    <w:p w14:paraId="6AA39F25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1D51A5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Перечень участков недр местного значения в отношении указанных в пункте 1 части первой настоящей статьи участков недр местного значения подготавливается и утверждается республиканским органом исполнительной власти в сфере регулирования отношений недропользования по согласованию с федеральным органом управления государственным фондом недр или его территориальными органами.</w:t>
      </w:r>
      <w:r w:rsidRPr="00C36B59">
        <w:rPr>
          <w:rFonts w:ascii="Arial" w:hAnsi="Arial" w:cs="Arial"/>
        </w:rPr>
        <w:br/>
      </w:r>
    </w:p>
    <w:p w14:paraId="59D1DC70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02A90D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Порядок подготовки, рассмотрения, согласования перечней участков недр местного значения или отказа в согласовании указанных перечней устанавливается федеральным органом управления государственным фондом недр.</w:t>
      </w:r>
      <w:r w:rsidRPr="00C36B59">
        <w:rPr>
          <w:rFonts w:ascii="Arial" w:hAnsi="Arial" w:cs="Arial"/>
        </w:rPr>
        <w:br/>
      </w:r>
    </w:p>
    <w:p w14:paraId="781C34EE" w14:textId="77777777" w:rsidR="00C36B59" w:rsidRPr="00C36B59" w:rsidRDefault="00C36B59" w:rsidP="00C36B5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36B59">
        <w:rPr>
          <w:rFonts w:ascii="Arial" w:hAnsi="Arial" w:cs="Arial"/>
          <w:color w:val="auto"/>
          <w:sz w:val="24"/>
          <w:szCs w:val="24"/>
        </w:rPr>
        <w:br/>
      </w:r>
      <w:r w:rsidRPr="00C36B59">
        <w:rPr>
          <w:rFonts w:ascii="Arial" w:hAnsi="Arial" w:cs="Arial"/>
          <w:color w:val="auto"/>
          <w:sz w:val="24"/>
          <w:szCs w:val="24"/>
        </w:rPr>
        <w:br/>
        <w:t>Статья 6. Полномочия органов государственной власти Республики Башкортостан в сфере регулирования отношений недропользования</w:t>
      </w:r>
    </w:p>
    <w:p w14:paraId="6D278D2A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5F6418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(в ред. Закона Республики Башкортостан от 23.12.2004 N 136-з)</w:t>
      </w:r>
      <w:r w:rsidRPr="00C36B59">
        <w:rPr>
          <w:rFonts w:ascii="Arial" w:hAnsi="Arial" w:cs="Arial"/>
        </w:rPr>
        <w:br/>
      </w:r>
    </w:p>
    <w:p w14:paraId="638FAC7B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D8DAA1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(в ред. Закона Республики Башкортостан от 20.03.2003 N 491-з)</w:t>
      </w:r>
      <w:r w:rsidRPr="00C36B59">
        <w:rPr>
          <w:rFonts w:ascii="Arial" w:hAnsi="Arial" w:cs="Arial"/>
        </w:rPr>
        <w:br/>
      </w:r>
    </w:p>
    <w:p w14:paraId="2F481434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3BCDD4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К полномочиям органов государственной власти Республики Башкортостан в сфере регулирования отношений недропользования на территории Республики Башкортостан относятся:</w:t>
      </w:r>
      <w:r w:rsidRPr="00C36B59">
        <w:rPr>
          <w:rFonts w:ascii="Arial" w:hAnsi="Arial" w:cs="Arial"/>
        </w:rPr>
        <w:br/>
      </w:r>
    </w:p>
    <w:p w14:paraId="40542E09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76D806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(в ред. Закона Республики Башкортостан от 23.12.2004 N 136-з)</w:t>
      </w:r>
      <w:r w:rsidRPr="00C36B59">
        <w:rPr>
          <w:rFonts w:ascii="Arial" w:hAnsi="Arial" w:cs="Arial"/>
        </w:rPr>
        <w:br/>
      </w:r>
    </w:p>
    <w:p w14:paraId="024A4656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78F0EF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1) разработка, принятие и совершенствование законов и иных нормативных правовых актов Республики Башкортостан о недрах;</w:t>
      </w:r>
      <w:r w:rsidRPr="00C36B59">
        <w:rPr>
          <w:rFonts w:ascii="Arial" w:hAnsi="Arial" w:cs="Arial"/>
        </w:rPr>
        <w:br/>
      </w:r>
    </w:p>
    <w:p w14:paraId="18BFFAAA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FFFD4A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 xml:space="preserve">2) участие в разработке и реализации государственных программ геологического изучения недр, развития и освоения минерально-сырьевой базы </w:t>
      </w:r>
      <w:r w:rsidRPr="00C36B59">
        <w:rPr>
          <w:rFonts w:ascii="Arial" w:hAnsi="Arial" w:cs="Arial"/>
        </w:rPr>
        <w:lastRenderedPageBreak/>
        <w:t>Российской Федерации;</w:t>
      </w:r>
      <w:r w:rsidRPr="00C36B59">
        <w:rPr>
          <w:rFonts w:ascii="Arial" w:hAnsi="Arial" w:cs="Arial"/>
        </w:rPr>
        <w:br/>
      </w:r>
    </w:p>
    <w:p w14:paraId="52A4B5D5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E07DD4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3) разработка и реализация республиканских программ развития и использования минерально-сырьевой базы;</w:t>
      </w:r>
      <w:r w:rsidRPr="00C36B59">
        <w:rPr>
          <w:rFonts w:ascii="Arial" w:hAnsi="Arial" w:cs="Arial"/>
        </w:rPr>
        <w:br/>
      </w:r>
    </w:p>
    <w:p w14:paraId="2647F281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2EF317" w14:textId="77777777" w:rsidR="00C36B59" w:rsidRPr="00C36B59" w:rsidRDefault="00C36B59" w:rsidP="00C36B5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36B59">
        <w:rPr>
          <w:rFonts w:ascii="Arial" w:hAnsi="Arial" w:cs="Arial"/>
        </w:rPr>
        <w:t>4) создание и ведение республиканского фонда геологической информации, установление порядка и условий использования геологической информации о недрах, обладателем которой является Республика Башкортостан;</w:t>
      </w:r>
      <w:r w:rsidRPr="00C36B59">
        <w:rPr>
          <w:rFonts w:ascii="Arial" w:hAnsi="Arial" w:cs="Arial"/>
        </w:rPr>
        <w:br/>
      </w:r>
    </w:p>
    <w:p w14:paraId="713083FB" w14:textId="77777777" w:rsidR="00C36B59" w:rsidRPr="00C36B59" w:rsidRDefault="00C36B59" w:rsidP="00C36B59"/>
    <w:p w14:paraId="036C2034" w14:textId="77777777" w:rsidR="008C1AFC" w:rsidRPr="00C36B59" w:rsidRDefault="008C1AF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36B5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36B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6B5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36B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36B59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C36B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36B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36B5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C36B5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36B5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C36B59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C36B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