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32C61" w:rsidRPr="00232C61" w:rsidRDefault="00232C61" w:rsidP="00232C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2C61">
        <w:rPr>
          <w:rFonts w:ascii="Times New Roman" w:hAnsi="Times New Roman" w:cs="Times New Roman"/>
          <w:b/>
          <w:sz w:val="24"/>
          <w:szCs w:val="24"/>
        </w:rPr>
        <w:t>О ПОРЯДКЕ ВЕДЕНИЯ РЕСПУБЛИКАНСКОГО КАДАСТРА ОТХОДОВ ПРОИЗВОДСТВА И ПОТРЕБЛЕНИЯ</w:t>
      </w:r>
    </w:p>
    <w:p w:rsidR="00232C61" w:rsidRPr="00232C61" w:rsidRDefault="00232C61" w:rsidP="00232C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2C61" w:rsidRPr="00232C61" w:rsidRDefault="00232C61" w:rsidP="00232C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ПРАВИТЕЛЬСТВО РЕСПУБЛИКИ БАШКОРТОСТАН</w:t>
      </w:r>
    </w:p>
    <w:p w:rsidR="00232C61" w:rsidRPr="00232C61" w:rsidRDefault="00232C61" w:rsidP="00232C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232C61" w:rsidRPr="00232C61" w:rsidRDefault="00232C61" w:rsidP="00232C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от 28 августа 2015 года N 347</w:t>
      </w:r>
    </w:p>
    <w:p w:rsidR="00232C61" w:rsidRPr="00232C61" w:rsidRDefault="00232C61" w:rsidP="00232C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О ПОРЯДКЕ ВЕДЕНИЯ РЕСПУБЛИКАНСКОГО КАДАСТРА ОТХОДОВ ПРОИЗВОДСТВА И ПОТРЕБЛЕНИЯ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В соответствии с Федеральным законом "Об отходах производства и потребления" и Законом Республики Башкортостан "Об отходах производства и потребления", в целях развития и совершенствования системы учета и обращения с отходами на территории Республики Башкортостан Правительство Республики Башкортостан постановляет: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1. Утвердить прилагаемый Порядок ведения республиканского кадастра отходов производства и потребления (далее - Порядок).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2. Финансовое обеспечение расходов, связанных с формированием республиканского кадастра отходов производства и потребления, осуществить в пределах средств бюджета Республики Башкортостан, предусмотренных на реализацию государственной программы "Экология и природные ресурсы Республики Башкортостан", утвержденной Постановлением Правительства Республики Башкортостан от 18 февраля 2014 года N 61 (с последующими изменениями).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3. Признать утратившим силу Постановление Правительства Республики Башкортостан от 1 февраля 2010 года N 26 "О республиканском кадастре отходов производства и потребления".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4. Установить, что пункты 2.3 и 2.4 Порядка в части, касающейся представления сведений индивидуальными предпринимателями, пункт 9.1 Порядка в части, касающейся ответственности индивидуальных предпринимателей, вступают в силу с 1 января 2016 года.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232C6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32C61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Премьер-министра Правительства Республики Башкортостан Шаронова Д.В.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Первый заместитель</w:t>
      </w:r>
    </w:p>
    <w:p w:rsidR="00232C61" w:rsidRPr="00232C61" w:rsidRDefault="00232C61" w:rsidP="00232C6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Премьер-министра</w:t>
      </w:r>
    </w:p>
    <w:p w:rsidR="00232C61" w:rsidRPr="00232C61" w:rsidRDefault="00232C61" w:rsidP="00232C6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232C61" w:rsidRPr="00232C61" w:rsidRDefault="00232C61" w:rsidP="00232C6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232C61" w:rsidRPr="00232C61" w:rsidRDefault="00232C61" w:rsidP="00232C6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Р.Х.МАРДАНОВ</w:t>
      </w:r>
    </w:p>
    <w:p w:rsidR="00232C61" w:rsidRPr="00232C61" w:rsidRDefault="00232C61" w:rsidP="00232C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lastRenderedPageBreak/>
        <w:t>ПОРЯДОК ВЕДЕНИЯ РЕСПУБЛИКАНСКОГО КАДАСТРА ОТХОДОВ ПРОИЗВОДСТВА И ПОТРЕБЛЕНИЯ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Утвержден</w:t>
      </w:r>
    </w:p>
    <w:p w:rsidR="00232C61" w:rsidRPr="00232C61" w:rsidRDefault="00232C61" w:rsidP="00232C6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232C61" w:rsidRPr="00232C61" w:rsidRDefault="00232C61" w:rsidP="00232C6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232C61" w:rsidRPr="00232C61" w:rsidRDefault="00232C61" w:rsidP="00232C6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от 28 августа 2015 года N 347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1.1. Настоящий Порядок разработан в соответствии с Федеральным законом "Об отходах производства и потребления", Законом Республики Башкортостан "Об отходах производства и потребления" и определяет содержание, принципы формирования, порядок ведения республиканского кадастра отходов производства и потребления (далее - республиканский кадастр).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1.2. Сведения, содержащиеся в республиканском кадастре, используются для осуществления государственного экологического надзора, разработки региональных программ в области обращения с отходами и территориальной схемы обращения с отходами, служат основанием для принятия управленческих, хозяйственных и иных решений в этой сфере.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1.3. Республиканский кадастр - периодически пополняемый, систематизированный свод сведений о происхождении, количестве, составе, свойствах, классе опасности отходов, условиях и конкретных объектах размещения отходов, пунктах сбора, обработки, технологиях их утилизации и обезвреживания на территории Республики Башкортостан.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Республиканский кадастр состоит из следующих разделов: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классификационный каталог отходов Республики Башкортостан (далее - классификационный каталог отходов);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реестр объектов размещения отходов в Республике Башкортостан (далее - реестр объектов размещения отходов);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банк данных об отходах Республики Башкортостан (далее - банк данных об отходах);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банк данных о технологиях утилизации и обезвреживания отходов на территории Республики Башкортостан (далее - банк данных о технологиях);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банк данных о пунктах сбора и обработки отходов.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1.4. Республиканский кадастр является государственным информационным ресурсом Республики Башкортостан, а также основой для регулирования деятельности в области обращения с отходами, осуществления государственного экологического надзора и обеспечения санитарно-эпидемиологического благополучия населения.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1.5. Республиканский кадастр содержит сведения о: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232C61">
        <w:rPr>
          <w:rFonts w:ascii="Times New Roman" w:hAnsi="Times New Roman" w:cs="Times New Roman"/>
          <w:sz w:val="24"/>
          <w:szCs w:val="24"/>
        </w:rPr>
        <w:t>видах</w:t>
      </w:r>
      <w:proofErr w:type="gramEnd"/>
      <w:r w:rsidRPr="00232C61">
        <w:rPr>
          <w:rFonts w:ascii="Times New Roman" w:hAnsi="Times New Roman" w:cs="Times New Roman"/>
          <w:sz w:val="24"/>
          <w:szCs w:val="24"/>
        </w:rPr>
        <w:t xml:space="preserve"> отходов, с которыми осуществляется обращение на территории Республики Башкортостан;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232C61">
        <w:rPr>
          <w:rFonts w:ascii="Times New Roman" w:hAnsi="Times New Roman" w:cs="Times New Roman"/>
          <w:sz w:val="24"/>
          <w:szCs w:val="24"/>
        </w:rPr>
        <w:t>объектах</w:t>
      </w:r>
      <w:proofErr w:type="gramEnd"/>
      <w:r w:rsidRPr="00232C61">
        <w:rPr>
          <w:rFonts w:ascii="Times New Roman" w:hAnsi="Times New Roman" w:cs="Times New Roman"/>
          <w:sz w:val="24"/>
          <w:szCs w:val="24"/>
        </w:rPr>
        <w:t xml:space="preserve"> размещения отходов, расположенных на территории Республики Башкортостан;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232C61">
        <w:rPr>
          <w:rFonts w:ascii="Times New Roman" w:hAnsi="Times New Roman" w:cs="Times New Roman"/>
          <w:sz w:val="24"/>
          <w:szCs w:val="24"/>
        </w:rPr>
        <w:t>технологиях</w:t>
      </w:r>
      <w:proofErr w:type="gramEnd"/>
      <w:r w:rsidRPr="00232C61">
        <w:rPr>
          <w:rFonts w:ascii="Times New Roman" w:hAnsi="Times New Roman" w:cs="Times New Roman"/>
          <w:sz w:val="24"/>
          <w:szCs w:val="24"/>
        </w:rPr>
        <w:t xml:space="preserve"> утилизации и обезвреживания отходов;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232C61">
        <w:rPr>
          <w:rFonts w:ascii="Times New Roman" w:hAnsi="Times New Roman" w:cs="Times New Roman"/>
          <w:sz w:val="24"/>
          <w:szCs w:val="24"/>
        </w:rPr>
        <w:t>пунктах</w:t>
      </w:r>
      <w:proofErr w:type="gramEnd"/>
      <w:r w:rsidRPr="00232C61">
        <w:rPr>
          <w:rFonts w:ascii="Times New Roman" w:hAnsi="Times New Roman" w:cs="Times New Roman"/>
          <w:sz w:val="24"/>
          <w:szCs w:val="24"/>
        </w:rPr>
        <w:t xml:space="preserve"> сбора отходов;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232C61">
        <w:rPr>
          <w:rFonts w:ascii="Times New Roman" w:hAnsi="Times New Roman" w:cs="Times New Roman"/>
          <w:sz w:val="24"/>
          <w:szCs w:val="24"/>
        </w:rPr>
        <w:t>пунктах</w:t>
      </w:r>
      <w:proofErr w:type="gramEnd"/>
      <w:r w:rsidRPr="00232C61">
        <w:rPr>
          <w:rFonts w:ascii="Times New Roman" w:hAnsi="Times New Roman" w:cs="Times New Roman"/>
          <w:sz w:val="24"/>
          <w:szCs w:val="24"/>
        </w:rPr>
        <w:t xml:space="preserve"> обработки отходов;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фактических количественных данных по образованию, сбору, транспортированию, обработке, утилизации, обезвреживанию и размещению отходов на территории Республики Башкортостан.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1.6. Республиканский кадастр может содержать сведения о нормативах образования отходов, установленных лимитах на размещение отходов и предельных объемах накопления отходов, лицензиях на деятельность по сбору, транспортированию, обработке, утилизации, обезвреживанию, размещению отходов I - IV классов опасности.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1.7. Учету в республиканском кадастре подлежат все виды отходов, за исключением биологических, радиоактивных и медицинских.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2. ВЕДЕНИЕ РЕСПУБЛИКАНСКОГО КАДАСТРА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2.1. Ведение республиканского кадастра осуществляет Министерство природопользования и экологии Республики Башкортостан (далее - Уполномоченный орган).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2.2. Уполномоченный орган: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осуществляет разработку технического задания в целях определения задач программного обеспечения в части ведения республиканского кадастра;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определяет в установленном законодательством порядке организацию, выполняющую работы по сопровождению информационных баз данных по обращению с отходами в Республике Башкортостан;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lastRenderedPageBreak/>
        <w:t>определяет в установленном законодательством порядке организации, выполняющие специальные исследования и обследования, направленные на получение информации по обращению с отходами на территории Республики Башкортостан;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 xml:space="preserve">осуществляет в пределах своих полномочий </w:t>
      </w:r>
      <w:proofErr w:type="gramStart"/>
      <w:r w:rsidRPr="00232C6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32C61">
        <w:rPr>
          <w:rFonts w:ascii="Times New Roman" w:hAnsi="Times New Roman" w:cs="Times New Roman"/>
          <w:sz w:val="24"/>
          <w:szCs w:val="24"/>
        </w:rPr>
        <w:t xml:space="preserve"> полнотой и достоверностью сведений, представляемых в республиканский кадастр в соответствии с законодательством.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2.3. Кадастр отходов формируется на основании сведений, представляемых органами местного самоуправления, юридическими лицами и индивидуальными предпринимателями, в процессе осуществления которыми хозяйственной и (или) иной деятельности образуются отходы, по формам, утверждаемым Уполномоченным органом.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Дополнительными источниками сведений, включаемых в республиканский кадастр, являются: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информация по обращению с отходами, полученная по письменному запросу из территориальных подразделений федеральных органов исполнительной власти, уполномоченных в области обращения с отходами, в процессе исполнения ими установленных полномочий в области регулирования обращения с отходами;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информация, представляемая организациями, осуществляющими специальные исследования и обследования на территории Республики Башкортостан, в целях получения дополнительной информации по обращению с отходами (представляется в Уполномоченный орган по письменному запросу);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информация, полученная в результате государственного экологического надзора территориальными подразделениями Уполномоченного органа.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 xml:space="preserve">2.4. Информация об объектах размещения отходов представляется органами местного самоуправления, юридическими лицами, индивидуальными предпринимателями, в процессе осуществления которыми хозяйственной и (или) иной деятельности образуются отходы, в территориальное подразделение Уполномоченного органа ежегодно в срок до 1 марта года, следующего </w:t>
      </w:r>
      <w:proofErr w:type="gramStart"/>
      <w:r w:rsidRPr="00232C61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232C61">
        <w:rPr>
          <w:rFonts w:ascii="Times New Roman" w:hAnsi="Times New Roman" w:cs="Times New Roman"/>
          <w:sz w:val="24"/>
          <w:szCs w:val="24"/>
        </w:rPr>
        <w:t xml:space="preserve"> отчетным.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Информация об объектах размещения отходов формируется на основе сведений об объектах размещения отходов, полученных в результате их инвентаризации, проведенной в соответствии с Правилами инвентаризации объектов размещения отходов, утвержденными Приказом Министерства природных ресурсов и экологии Российской Федерации от 25 февраля 2010 года N 49.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 xml:space="preserve">В случаях изменения сведений об объектах размещения отходов и (или) постановки на учет нового объекта размещения отходов органы местного самоуправления, индивидуальные предприниматели, юридические лица, в процессе осуществления которыми хозяйственной и (или) </w:t>
      </w:r>
      <w:r w:rsidRPr="00232C61">
        <w:rPr>
          <w:rFonts w:ascii="Times New Roman" w:hAnsi="Times New Roman" w:cs="Times New Roman"/>
          <w:sz w:val="24"/>
          <w:szCs w:val="24"/>
        </w:rPr>
        <w:lastRenderedPageBreak/>
        <w:t>иной деятельности образуются отходы, в течение 30 дней направляют информацию в территориальное подразделение Уполномоченного органа.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2.5. Порядок и условия взаимодействия и информационного обмена Уполномоченного органа с территориальными подразделениями федеральных органов исполнительной власти в Республике Башкортостан, республиканскими органами исполнительной власти, органами местного самоуправления Республики Башкортостан определяются в соответствии с соглашениями.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3. ПОРЯДОК ФОРМИРОВАНИЯ И ВЕДЕНИЯ КЛАССИФИКАЦИОННОГО КАТАЛОГА ОТХОДОВ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3.1. Классификационный каталог отходов представляет собой систематизированный перечень видов отходов, содержащий сведения о составе, свойствах и других характеристиках этих отходов.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3.2. Формирование классификационного каталога отходов осуществляется в соответствии с федеральным классификационным каталогом отходов, утвержденным Приказом Федеральной службы по надзору в сфере природопользования от 18 июля 2014 года N 445.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3.3. Классификационный каталог отходов является выборкой из федерального классификационного каталога отходов, образующихся, обезвреживаемых, утилизируемых и размещаемых на территории Республики Башкортостан.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3.4. Уполномоченный орган организует сбор, обработку и анализ информации об отходах, ограничениях по обращению с отходами, а также формирование, обновление и актуализацию классификационного каталога отходов.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3.5. Уполномоченный орган вносит текущие изменения в классификационный каталог отходов по мере поступления новой информации об отходах.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4. ПОРЯДОК ФОРМИРОВАНИЯ И ВЕДЕНИЯ РЕЕСТРА ОБЪЕКТОВ РАЗМЕЩЕНИЯ ОТХОДОВ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 xml:space="preserve">4.1. </w:t>
      </w:r>
      <w:proofErr w:type="gramStart"/>
      <w:r w:rsidRPr="00232C61">
        <w:rPr>
          <w:rFonts w:ascii="Times New Roman" w:hAnsi="Times New Roman" w:cs="Times New Roman"/>
          <w:sz w:val="24"/>
          <w:szCs w:val="24"/>
        </w:rPr>
        <w:t>Реестр объектов размещения отходов представляет собой систематизированный свод документированных сведений о расположенных на территории Республики Башкортостан объектах размещения отходов (о местоположении, целевом назначении, правовом положении объектов, их состоянии, наличии размещенных отходов), формируемых в результате проведения инвентаризации объектов размещения отходов.</w:t>
      </w:r>
      <w:proofErr w:type="gramEnd"/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4.2. Ведение реестра объектов размещения отходов осуществляется по форме, определяемой Уполномоченным органом.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4.3. Учету в реестре объектов размещения отходов подлежат: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lastRenderedPageBreak/>
        <w:t>действующие объекты размещения отходов;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объекты размещения отходов, временно не эксплуатируемые;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 xml:space="preserve">объекты размещения отходов, выведенные из эксплуатации, </w:t>
      </w:r>
      <w:proofErr w:type="spellStart"/>
      <w:r w:rsidRPr="00232C61">
        <w:rPr>
          <w:rFonts w:ascii="Times New Roman" w:hAnsi="Times New Roman" w:cs="Times New Roman"/>
          <w:sz w:val="24"/>
          <w:szCs w:val="24"/>
        </w:rPr>
        <w:t>нерекультивированные</w:t>
      </w:r>
      <w:proofErr w:type="spellEnd"/>
      <w:r w:rsidRPr="00232C61">
        <w:rPr>
          <w:rFonts w:ascii="Times New Roman" w:hAnsi="Times New Roman" w:cs="Times New Roman"/>
          <w:sz w:val="24"/>
          <w:szCs w:val="24"/>
        </w:rPr>
        <w:t>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 xml:space="preserve">объекты размещения отходов </w:t>
      </w:r>
      <w:proofErr w:type="spellStart"/>
      <w:r w:rsidRPr="00232C61">
        <w:rPr>
          <w:rFonts w:ascii="Times New Roman" w:hAnsi="Times New Roman" w:cs="Times New Roman"/>
          <w:sz w:val="24"/>
          <w:szCs w:val="24"/>
        </w:rPr>
        <w:t>рекультивированные</w:t>
      </w:r>
      <w:proofErr w:type="spellEnd"/>
      <w:r w:rsidRPr="00232C61">
        <w:rPr>
          <w:rFonts w:ascii="Times New Roman" w:hAnsi="Times New Roman" w:cs="Times New Roman"/>
          <w:sz w:val="24"/>
          <w:szCs w:val="24"/>
        </w:rPr>
        <w:t>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несанкционированные свалки отходов площадью более 100 кв. м.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4.4. Не подлежат включению в реестр объектов размещения отходов: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специальные места размещения радиоактивных отходов, относящиеся к ведению органов атомного надзора;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кладбища и скотомогильники, относящиеся к ведению органов санитарного и ветеринарного надзора.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4.5. Работы по ведению реестра объектов размещения отходов включают: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сбор сведений об объектах размещения отходов, представляемых органами местного самоуправления, индивидуальными предпринимателями, юридическими лицами, в процессе осуществления которыми хозяйственной и (или) иной деятельности образуются отходы;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инвентаризацию объектов размещения отходов;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присвоение инвентарного номера объектам размещения отходов.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 xml:space="preserve">4.6. Порядок </w:t>
      </w:r>
      <w:proofErr w:type="gramStart"/>
      <w:r w:rsidRPr="00232C61">
        <w:rPr>
          <w:rFonts w:ascii="Times New Roman" w:hAnsi="Times New Roman" w:cs="Times New Roman"/>
          <w:sz w:val="24"/>
          <w:szCs w:val="24"/>
        </w:rPr>
        <w:t>проведения инвентаризации объектов размещения отходов</w:t>
      </w:r>
      <w:proofErr w:type="gramEnd"/>
      <w:r w:rsidRPr="00232C61">
        <w:rPr>
          <w:rFonts w:ascii="Times New Roman" w:hAnsi="Times New Roman" w:cs="Times New Roman"/>
          <w:sz w:val="24"/>
          <w:szCs w:val="24"/>
        </w:rPr>
        <w:t>: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4.6.1. Инвентаризации подлежат все объекты размещения отходов, принадлежащие индивидуальным предпринимателям, юридическим лицам независимо от формы собственности и органам местного самоуправления Республики Башкортостан.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4.6.2. Задачами инвентаризации являются: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выявление, регистрация и учет объектов размещения отходов;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определение площадей, занятых под размещением отходов;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оценка степени заполнения и наличия свободных объемов на объектах размещения отходов;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lastRenderedPageBreak/>
        <w:t>установление видов (наименований) и количества размещенных на объектах отходов, их классов опасности для окружающей среды;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оценка условий размещения отходов;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оценка состояния объектов размещения отходов, их соответствия экологическим, строительным и санитарным нормам и правилам;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 xml:space="preserve">оценка </w:t>
      </w:r>
      <w:proofErr w:type="gramStart"/>
      <w:r w:rsidRPr="00232C61">
        <w:rPr>
          <w:rFonts w:ascii="Times New Roman" w:hAnsi="Times New Roman" w:cs="Times New Roman"/>
          <w:sz w:val="24"/>
          <w:szCs w:val="24"/>
        </w:rPr>
        <w:t>степени воздействия объектов размещения отходов</w:t>
      </w:r>
      <w:proofErr w:type="gramEnd"/>
      <w:r w:rsidRPr="00232C61">
        <w:rPr>
          <w:rFonts w:ascii="Times New Roman" w:hAnsi="Times New Roman" w:cs="Times New Roman"/>
          <w:sz w:val="24"/>
          <w:szCs w:val="24"/>
        </w:rPr>
        <w:t xml:space="preserve"> на состояние окружающей среды.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4.6.3. Инвентаризация объектов размещения отходов осуществляется собственниками, указанными в пункте 4.6.1 настоящего Порядка, или по их заказу специализированными организациями за счет средств собственника.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4.6.4. Инвентаризация проводится не реже одного раза в пять лет.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4.6.5. Уполномоченный орган: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осуществляет общее организационное и методическое руководство проведением инвентаризации;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 xml:space="preserve">осуществляет </w:t>
      </w:r>
      <w:proofErr w:type="gramStart"/>
      <w:r w:rsidRPr="00232C6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32C61">
        <w:rPr>
          <w:rFonts w:ascii="Times New Roman" w:hAnsi="Times New Roman" w:cs="Times New Roman"/>
          <w:sz w:val="24"/>
          <w:szCs w:val="24"/>
        </w:rPr>
        <w:t xml:space="preserve"> достоверностью полученных при инвентаризации материалов;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анализирует, систематизирует материалы инвентаризации и присваивает инвентарный номер объектам размещения отходов.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4.6.6. Информация об итогах инвентаризации объектов размещения отходов оформляется по форме, утверждаемой Уполномоченным органом, и представляется в территориальные подразделения Уполномоченного органа для регистрации объектов в реестре объектов размещения отходов.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4.6.7. Территориальные подразделения Уполномоченного органа проверяют и согласовывают информацию, указанную в пункте 4.6.6 настоящего Порядка, присваивают инвентарный номер и вносят данные в республиканский кадастр.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4.6.8. Инвентарный номер объекта размещения отходов имеет цифровое выражение и состоит из следующих элементов: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кода района или городского округа (ОКАТО);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кода ОКПО предприятия;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порядкового номера объекта размещения отходов на территории района.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lastRenderedPageBreak/>
        <w:t>Инвентарный номер объекта размещения отходов после закрытия, рекультивации, его списания не используется и не присваивается другим объектам размещения отходов.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4.6.9. Территориальные подразделения Уполномоченного органа по мере поступления информации об объектах размещения отходов рассматривают ее и вносят в реестр объектов размещения отходов.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5. ПОРЯДОК ФОРМИРОВАНИЯ И ВЕДЕНИЯ БАНКА ДАННЫХ ОБ ОТХОДАХ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5.1. Банк данных об отходах - систематизированный свод сведений, получаемых в результате ведения учета видов и количественных данных об обращении отходов. Форма ведения банка данных об отходах определяется Уполномоченным органом.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5.2. Банк данных об отходах может использоваться для установления лимитов на размещение отходов и утверждения предельных объемов накопления отходов, нормативов образования отходов при осуществлении государственного экологического контроля.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5.3. Уполномоченный орган организует работы по обработке и внесению сведений, указанных в пункте 2.3 настоящего Порядка, в банк данных об отходах по мере поступления новой информации об отходах.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6. ПОРЯДОК ФОРМИРОВАНИЯ И ВЕДЕНИЯ БАНКА ДАННЫХ О ПУНКТАХ СБОРА И ОБРАБОТКИ ОТХОДОВ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6.1. Банк данных о пунктах сбора и обработки отходов - систематизированный свод сведений, содержащий информацию о пунктах сбора и обработки отходов. Ведение банка данных о пунктах сбора и обработки отходов осуществляется по формам, определяемым Уполномоченным органом.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6.2. Территориальные подразделения Уполномоченного органа рассматривают сведения, указанные в пункте 2.3 настоящего Порядка, и вносят данные в республиканский кадастр по мере поступления новой информации.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6.3. На основании информации, содержащейся в банке данных о пунктах сбора и обработки отходов, формируется перечень организаций, осуществляющих деятельность по сбору вторичных материальных ресурсов, предварительной подготовке отходов к дальнейшей утилизации, включая их сортировку, разборку, очистку.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7. ПОРЯДОК ФОРМИРОВАНИЯ И ВЕДЕНИЯ БАНКА ДАННЫХ О ТЕХНОЛОГИЯХ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7.1. Банк данных о технологиях - систематизированный свод сведений, содержащий информацию о технологиях утилизации и обезвреживания отходов. Ведение банка данных о технологиях осуществляется по формам, утверждаемым Уполномоченным органом.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lastRenderedPageBreak/>
        <w:t>7.2. Территориальные подразделения Уполномоченного органа и Уполномоченный орган рассматривают полученные сведения, указанные в пункте 2.3 настоящего Порядка, и вносят данные в республиканский кадастр по мере поступления новой информации.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7.3. На основании информации, содержащейся в банке данных о технологиях, формируется перечень организаций, оказывающих услуги по утилизации и обезвреживанию отходов.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8. ПОРЯДОК ПРЕДОСТАВЛЕНИЯ ИНФОРМАЦИИ ИЗ РЕСПУБЛИКАНСКОГО КАДАСТРА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8.1. Уполномоченный орган организует обработку, хранение и обновление информационных ресурсов, предоставление сведений пользователям, а также ликвидацию документов и перевод в архив устаревшей и невостребованной информации.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8.2. Уполномоченный орган размещает на своем сайте перечень организаций, оказывающих услуги по сбору, обработке, утилизации и обезвреживанию отходов, и обновляет его по мере поступления информации.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8.3. Уполномоченный орган в месячный срок предоставляет в соответствии с административным регламентом имеющуюся в республиканском кадастре информацию по письменным запросам заинтересованных лиц.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8.4. Сведения из республиканского кадастра предоставляются в форме справки.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8.5. При отсутствии необходимой информации в справке указываются адреса и реквизиты других информационных систем (фондов, архивов, реестров, банков данных), в которых может содержаться такая информация.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8.6. Данные информационных ресурсов республиканского кадастра, полученные пользователями, могут быть использованы ими для создания производной информации с обязательной ссылкой на источник информации.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9. ОТВЕТСТВЕННОСТЬ ЗА НАРУШЕНИЕ ЗАКОНОДАТЕЛЬСТВА</w:t>
      </w:r>
    </w:p>
    <w:p w:rsidR="00232C61" w:rsidRPr="00232C61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9D7" w:rsidRPr="00776647" w:rsidRDefault="00232C61" w:rsidP="00232C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2C61">
        <w:rPr>
          <w:rFonts w:ascii="Times New Roman" w:hAnsi="Times New Roman" w:cs="Times New Roman"/>
          <w:sz w:val="24"/>
          <w:szCs w:val="24"/>
        </w:rPr>
        <w:t>9.1. Юридические лица и индивидуальные предприниматели, осуществляющие деятельность по обращению с отходами на территории Республики Башкортостан, органы местного самоуправления Республики Башкортостан несут ответственность за непредставление, несвоевременное и неполное представление данных, необходимых для ведения республиканского кадастра отходов производства и потребления, в соответствии с законодательством.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3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3AB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41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19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bed73e0a18544b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