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E2F33" w:rsidRPr="006E2F33" w:rsidRDefault="006E2F33" w:rsidP="006E2F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2F33">
        <w:rPr>
          <w:rFonts w:ascii="Times New Roman" w:hAnsi="Times New Roman" w:cs="Times New Roman"/>
          <w:b/>
          <w:sz w:val="24"/>
          <w:szCs w:val="24"/>
        </w:rPr>
        <w:t>ОБ УТВЕРЖДЕНИИ ПОРЯДКА ИЗДАНИЯ И РАСПРОСТРАНЕНИЯ КРАСНОЙ КНИГИ ВОЛОГОДСКОЙ ОБЛАСТИ</w:t>
      </w:r>
    </w:p>
    <w:p w:rsidR="006E2F33" w:rsidRPr="006E2F33" w:rsidRDefault="006E2F33" w:rsidP="006E2F3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2F33" w:rsidRPr="006E2F33" w:rsidRDefault="006E2F33" w:rsidP="006E2F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jc w:val="center"/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 ОКРУЖАЮЩЕЙ СРЕДЫ ВОЛОГОДСКОЙ ОБЛАСТИ</w:t>
      </w:r>
    </w:p>
    <w:p w:rsidR="006E2F33" w:rsidRPr="006E2F33" w:rsidRDefault="006E2F33" w:rsidP="006E2F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jc w:val="center"/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ПРИКАЗ</w:t>
      </w:r>
    </w:p>
    <w:p w:rsidR="006E2F33" w:rsidRPr="006E2F33" w:rsidRDefault="006E2F33" w:rsidP="006E2F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jc w:val="center"/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от 16 апреля 2015 года N 173</w:t>
      </w:r>
    </w:p>
    <w:p w:rsidR="006E2F33" w:rsidRPr="006E2F33" w:rsidRDefault="006E2F33" w:rsidP="006E2F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jc w:val="center"/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ОБ УТВЕРЖДЕНИИ ПОРЯДКА ИЗДАНИЯ И РАСПРОСТРАНЕНИЯ КРАСНОЙ КНИГИ ВОЛОГОДСКОЙ ОБЛАСТИ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2F33">
        <w:rPr>
          <w:rFonts w:ascii="Times New Roman" w:hAnsi="Times New Roman" w:cs="Times New Roman"/>
          <w:sz w:val="24"/>
          <w:szCs w:val="24"/>
        </w:rPr>
        <w:t>В целях сохранения биологического разнообразия Вологодской области, в соответствии с Лесным кодексом Российской Федерации, Федеральным законом от 10 января 2002 года N 7-ФЗ "Об охране окружающей среды", Федеральным законом от 24 апреля 1995 года N 52-ФЗ "О животном мире", Федеральным законом от 20 декабря 2004 года N 166-ФЗ "О рыболовстве и сохранении водных биологических ресурсов", постановлением Правительства Вологодской области от</w:t>
      </w:r>
      <w:proofErr w:type="gramEnd"/>
      <w:r w:rsidRPr="006E2F33">
        <w:rPr>
          <w:rFonts w:ascii="Times New Roman" w:hAnsi="Times New Roman" w:cs="Times New Roman"/>
          <w:sz w:val="24"/>
          <w:szCs w:val="24"/>
        </w:rPr>
        <w:t xml:space="preserve"> 29 марта 2014 года N 320 "Об учреждении Красной книги Вологодской области", а также с постановлением Правительства Вологодской области от 5 апреля 2010 года N 362 "Об утверждении Положения о Департаменте природных ресурсов и охраны окружающей среды Вологодской области" приказываю: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1. Утвердить Положение о порядке издания и распространения Красной книги Вологодской области (прилагается).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6E2F33">
        <w:rPr>
          <w:rFonts w:ascii="Times New Roman" w:hAnsi="Times New Roman" w:cs="Times New Roman"/>
          <w:sz w:val="24"/>
          <w:szCs w:val="24"/>
        </w:rPr>
        <w:t>Рабочей группе по мониторингу окружающей среды, экологическому образованию и информированию (</w:t>
      </w:r>
      <w:proofErr w:type="spellStart"/>
      <w:r w:rsidRPr="006E2F33">
        <w:rPr>
          <w:rFonts w:ascii="Times New Roman" w:hAnsi="Times New Roman" w:cs="Times New Roman"/>
          <w:sz w:val="24"/>
          <w:szCs w:val="24"/>
        </w:rPr>
        <w:t>Никерова</w:t>
      </w:r>
      <w:proofErr w:type="spellEnd"/>
      <w:r w:rsidRPr="006E2F33">
        <w:rPr>
          <w:rFonts w:ascii="Times New Roman" w:hAnsi="Times New Roman" w:cs="Times New Roman"/>
          <w:sz w:val="24"/>
          <w:szCs w:val="24"/>
        </w:rPr>
        <w:t xml:space="preserve"> О.А.) разместить настоящий приказ в разделе "Документы для открытого опубликования" на официальном сайте Департамента природных ресурсов и охраны окружающей среды области, на официальном </w:t>
      </w:r>
      <w:proofErr w:type="spellStart"/>
      <w:r w:rsidRPr="006E2F33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6E2F33">
        <w:rPr>
          <w:rFonts w:ascii="Times New Roman" w:hAnsi="Times New Roman" w:cs="Times New Roman"/>
          <w:sz w:val="24"/>
          <w:szCs w:val="24"/>
        </w:rPr>
        <w:t xml:space="preserve"> правовой информации Вологодской области и в областной газете "Красный Север".</w:t>
      </w:r>
      <w:proofErr w:type="gramEnd"/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proofErr w:type="gramStart"/>
      <w:r w:rsidRPr="006E2F3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E2F33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jc w:val="right"/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Начальник Департамента</w:t>
      </w:r>
    </w:p>
    <w:p w:rsidR="006E2F33" w:rsidRDefault="006E2F33" w:rsidP="006E2F33">
      <w:pPr>
        <w:jc w:val="right"/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А.М.ЗАВГОРОДНИЙ</w:t>
      </w:r>
    </w:p>
    <w:p w:rsid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2F33">
        <w:rPr>
          <w:rFonts w:ascii="Times New Roman" w:hAnsi="Times New Roman" w:cs="Times New Roman"/>
          <w:b/>
          <w:sz w:val="24"/>
          <w:szCs w:val="24"/>
        </w:rPr>
        <w:t>Приложение. ПОЛОЖЕНИЕ О ПОРЯДКЕ ИЗДАНИЯ И РАСПРОСТРАНЕНИЯ КРАСНОЙ КНИГИ ВОЛОГОДСКОЙ ОБЛАСТИ</w:t>
      </w:r>
    </w:p>
    <w:p w:rsidR="006E2F33" w:rsidRPr="006E2F33" w:rsidRDefault="006E2F33" w:rsidP="006E2F3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jc w:val="right"/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Приложение</w:t>
      </w:r>
    </w:p>
    <w:p w:rsidR="006E2F33" w:rsidRPr="006E2F33" w:rsidRDefault="006E2F33" w:rsidP="006E2F33">
      <w:pPr>
        <w:jc w:val="right"/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к Приказу</w:t>
      </w:r>
    </w:p>
    <w:p w:rsidR="006E2F33" w:rsidRPr="006E2F33" w:rsidRDefault="006E2F33" w:rsidP="006E2F33">
      <w:pPr>
        <w:jc w:val="right"/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начальника Департамента природных ресурсов</w:t>
      </w:r>
    </w:p>
    <w:p w:rsidR="006E2F33" w:rsidRPr="006E2F33" w:rsidRDefault="006E2F33" w:rsidP="006E2F33">
      <w:pPr>
        <w:jc w:val="right"/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и охраны окружающей среды области</w:t>
      </w:r>
    </w:p>
    <w:p w:rsidR="006E2F33" w:rsidRPr="006E2F33" w:rsidRDefault="006E2F33" w:rsidP="006E2F33">
      <w:pPr>
        <w:jc w:val="right"/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от 16 апреля 2015 года N 173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2F33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с Лесным кодексом Российской Федерации, Федеральным законом от 10 января 2002 года N 7-ФЗ "Об охране окружающей среды", Федеральным законом от 24 апреля 1995 года N 52-ФЗ "О животном мире", Федеральным законом от 20 декабря 2004 года N 166-ФЗ "О рыболовстве и сохранении водных биологических ресурсов", постановлением Правительства области от 29 марта 2014 года N</w:t>
      </w:r>
      <w:proofErr w:type="gramEnd"/>
      <w:r w:rsidRPr="006E2F33">
        <w:rPr>
          <w:rFonts w:ascii="Times New Roman" w:hAnsi="Times New Roman" w:cs="Times New Roman"/>
          <w:sz w:val="24"/>
          <w:szCs w:val="24"/>
        </w:rPr>
        <w:t xml:space="preserve"> 320 "Об учреждении Красной книги Вологодской области", а также с постановлением Правительства области от 5 апреля 2010 года N 362 "Об утверждении Положения о Департаменте природных ресурсов и охраны окружающей среды Вологодской области".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Настоящее Положение обеспечивает координацию деятельности по изданию и распространению Красной книги Вологодской области.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lastRenderedPageBreak/>
        <w:t>2. Порядок издания и распространения Красной книги Вологодской области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2.1. Подготовка к изданию Красной книги Вологодской области осуществляется Департаментом природных ресурсов и охраны окружающей среды области (далее - Департамент).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2.2. Издание Красной книги Вологодской области включает в себя подготовку: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- перечня объектов растительного и животного мира, включаемых в Красную книгу Вологодской области;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- перечня объектов растительного и животного мира, исключаемых из Красной книги Вологодской области;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- перечня объектов растительного и животного мира, включаемых в Красную книгу Вологодской области и нуждающихся в биологическом контроле (надзоре) их состояния на территории области;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- компьютерной версии Красной книги Вологодской области.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 xml:space="preserve">2.3. </w:t>
      </w:r>
      <w:proofErr w:type="gramStart"/>
      <w:r w:rsidRPr="006E2F33">
        <w:rPr>
          <w:rFonts w:ascii="Times New Roman" w:hAnsi="Times New Roman" w:cs="Times New Roman"/>
          <w:sz w:val="24"/>
          <w:szCs w:val="24"/>
        </w:rPr>
        <w:t>Перечень видов Красной книги Вологодской области направляется Департаментом на рассмотрение Комиссии по редким и находящимся под угрозой исчезновения видам растений, животных и грибов, обитающих (произрастающих) на территории Вологодской области.</w:t>
      </w:r>
      <w:proofErr w:type="gramEnd"/>
      <w:r w:rsidRPr="006E2F33">
        <w:rPr>
          <w:rFonts w:ascii="Times New Roman" w:hAnsi="Times New Roman" w:cs="Times New Roman"/>
          <w:sz w:val="24"/>
          <w:szCs w:val="24"/>
        </w:rPr>
        <w:t xml:space="preserve"> По итогам согласования готовится проект постановления Правительства области об утверждении перечня видов Красной книги Вологодской области.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2.4. Проект постановления Правительства области об утверждении перечня видов Красной книги Вологодской области подлежит согласованию с Управлением Федеральной службы по надзору в сфере природопользования (</w:t>
      </w:r>
      <w:proofErr w:type="spellStart"/>
      <w:r w:rsidRPr="006E2F33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6E2F33">
        <w:rPr>
          <w:rFonts w:ascii="Times New Roman" w:hAnsi="Times New Roman" w:cs="Times New Roman"/>
          <w:sz w:val="24"/>
          <w:szCs w:val="24"/>
        </w:rPr>
        <w:t>) по Вологодской области, Департаментом лесного комплекса области, Департаментом по охране, контролю и регулированию использования объектов животного мира области и утверждается постановлением Правительства области.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lastRenderedPageBreak/>
        <w:t>2.5. Утвержденный перечень видов Красной книги Вологодской области размещается на официальном портале Правительства области и официальном сайте Департамента.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2.6. Компьютерная версия Красной книги Вологодской области готовится в соответствии с утвержденным перечнем видов Красной книги Вологодской области на основании государственного контракта, заключенного между Департаментом и исполнителем.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2.7. Департамент в течение трех месяцев с момента подготовки Красной книги Вологодской области осуществляет ее распространение в органы государственной власти области, органы местного самоуправления, территориальные природоохранные организации, научные учреждения, общественные и другие заинтересованные организации, а также предоставляет Красную книгу Вологодской области по заявкам заинтересованных лиц.</w:t>
      </w:r>
    </w:p>
    <w:p w:rsidR="006E2F33" w:rsidRPr="006E2F33" w:rsidRDefault="006E2F33" w:rsidP="006E2F33">
      <w:pPr>
        <w:rPr>
          <w:rFonts w:ascii="Times New Roman" w:hAnsi="Times New Roman" w:cs="Times New Roman"/>
          <w:sz w:val="24"/>
          <w:szCs w:val="24"/>
        </w:rPr>
      </w:pPr>
    </w:p>
    <w:p w:rsidR="005B04BE" w:rsidRPr="005B04BE" w:rsidRDefault="006E2F33" w:rsidP="006E2F33">
      <w:pPr>
        <w:rPr>
          <w:rFonts w:ascii="Times New Roman" w:hAnsi="Times New Roman" w:cs="Times New Roman"/>
          <w:sz w:val="24"/>
          <w:szCs w:val="24"/>
        </w:rPr>
      </w:pPr>
      <w:r w:rsidRPr="006E2F33">
        <w:rPr>
          <w:rFonts w:ascii="Times New Roman" w:hAnsi="Times New Roman" w:cs="Times New Roman"/>
          <w:sz w:val="24"/>
          <w:szCs w:val="24"/>
        </w:rPr>
        <w:t>2.8. Финансирование расходов, связанных с изданием Красной книги Вологодской области, осуществляется за счет средств областного бюджета Вологодской области и иных не запрещенных законом источников.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B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4B3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BA0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35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49ea4c803a5486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