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F70EA" w:rsidRPr="00FF70EA" w:rsidRDefault="00FF70EA" w:rsidP="00FF70E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70EA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по утилизации твердых бытовых отходов, оказываемые ООО «Светлое» на территории муниципального образования «</w:t>
      </w:r>
      <w:proofErr w:type="spellStart"/>
      <w:r w:rsidRPr="00FF70EA">
        <w:rPr>
          <w:rFonts w:ascii="Times New Roman" w:hAnsi="Times New Roman" w:cs="Times New Roman"/>
          <w:b/>
          <w:sz w:val="24"/>
          <w:szCs w:val="24"/>
        </w:rPr>
        <w:t>Светлозерское</w:t>
      </w:r>
      <w:proofErr w:type="spellEnd"/>
      <w:r w:rsidRPr="00FF70EA">
        <w:rPr>
          <w:rFonts w:ascii="Times New Roman" w:hAnsi="Times New Roman" w:cs="Times New Roman"/>
          <w:b/>
          <w:sz w:val="24"/>
          <w:szCs w:val="24"/>
        </w:rPr>
        <w:t>» муниципального образования</w:t>
      </w:r>
      <w:r w:rsidRPr="00FF70EA">
        <w:rPr>
          <w:rFonts w:ascii="Times New Roman" w:hAnsi="Times New Roman" w:cs="Times New Roman"/>
          <w:b/>
          <w:sz w:val="24"/>
          <w:szCs w:val="24"/>
        </w:rPr>
        <w:t xml:space="preserve"> «Холмогорский муниципальный район»</w:t>
      </w:r>
      <w:r w:rsidRPr="00FF70EA">
        <w:rPr>
          <w:rFonts w:ascii="Times New Roman" w:hAnsi="Times New Roman" w:cs="Times New Roman"/>
          <w:b/>
          <w:sz w:val="24"/>
          <w:szCs w:val="24"/>
        </w:rPr>
        <w:t xml:space="preserve"> (с изменениями на 29 апреля 2014 года)</w:t>
      </w:r>
    </w:p>
    <w:p w:rsidR="00FF70EA" w:rsidRPr="00FF70EA" w:rsidRDefault="00FF70EA" w:rsidP="00FF70E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70EA" w:rsidRPr="00FF70EA" w:rsidRDefault="00FF70EA" w:rsidP="00FF70E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F70EA" w:rsidRPr="00FF70EA" w:rsidRDefault="00FF70EA" w:rsidP="00FF70EA">
      <w:pPr>
        <w:jc w:val="center"/>
        <w:rPr>
          <w:rFonts w:ascii="Times New Roman" w:hAnsi="Times New Roman" w:cs="Times New Roman"/>
          <w:sz w:val="24"/>
          <w:szCs w:val="24"/>
        </w:rPr>
      </w:pPr>
      <w:r w:rsidRPr="00FF70EA">
        <w:rPr>
          <w:rFonts w:ascii="Times New Roman" w:hAnsi="Times New Roman" w:cs="Times New Roman"/>
          <w:sz w:val="24"/>
          <w:szCs w:val="24"/>
        </w:rPr>
        <w:t>АГЕНТСТВО ПО ТАРИФАМ И ЦЕНАМ АРХАНГЕЛЬСКОЙ ОБЛАСТИ</w:t>
      </w:r>
    </w:p>
    <w:p w:rsidR="00FF70EA" w:rsidRPr="00FF70EA" w:rsidRDefault="00FF70EA" w:rsidP="00FF70E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F70EA" w:rsidRPr="00FF70EA" w:rsidRDefault="00FF70EA" w:rsidP="00FF70EA">
      <w:pPr>
        <w:jc w:val="center"/>
        <w:rPr>
          <w:rFonts w:ascii="Times New Roman" w:hAnsi="Times New Roman" w:cs="Times New Roman"/>
          <w:sz w:val="24"/>
          <w:szCs w:val="24"/>
        </w:rPr>
      </w:pPr>
      <w:r w:rsidRPr="00FF70EA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FF70EA" w:rsidRPr="00FF70EA" w:rsidRDefault="00FF70EA" w:rsidP="00FF70E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F70EA" w:rsidRPr="00FF70EA" w:rsidRDefault="00FF70EA" w:rsidP="00FF70EA">
      <w:pPr>
        <w:jc w:val="center"/>
        <w:rPr>
          <w:rFonts w:ascii="Times New Roman" w:hAnsi="Times New Roman" w:cs="Times New Roman"/>
          <w:sz w:val="24"/>
          <w:szCs w:val="24"/>
        </w:rPr>
      </w:pPr>
      <w:r w:rsidRPr="00FF70EA">
        <w:rPr>
          <w:rFonts w:ascii="Times New Roman" w:hAnsi="Times New Roman" w:cs="Times New Roman"/>
          <w:sz w:val="24"/>
          <w:szCs w:val="24"/>
        </w:rPr>
        <w:t>от 14 ноября 2013 года N 65-в/17</w:t>
      </w:r>
    </w:p>
    <w:p w:rsidR="00FF70EA" w:rsidRPr="00FF70EA" w:rsidRDefault="00FF70EA" w:rsidP="00FF70E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F70EA" w:rsidRPr="00FF70EA" w:rsidRDefault="00FF70EA" w:rsidP="00FF70E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F70EA" w:rsidRPr="00FF70EA" w:rsidRDefault="00FF70EA" w:rsidP="00FF70EA">
      <w:pPr>
        <w:jc w:val="center"/>
        <w:rPr>
          <w:rFonts w:ascii="Times New Roman" w:hAnsi="Times New Roman" w:cs="Times New Roman"/>
          <w:sz w:val="24"/>
          <w:szCs w:val="24"/>
        </w:rPr>
      </w:pPr>
      <w:r w:rsidRPr="00FF70EA">
        <w:rPr>
          <w:rFonts w:ascii="Times New Roman" w:hAnsi="Times New Roman" w:cs="Times New Roman"/>
          <w:sz w:val="24"/>
          <w:szCs w:val="24"/>
        </w:rPr>
        <w:t>Об установлении тарифов на услуги по утилизации твердых бытовых отходов, оказываемые ООО «Светлое» на территории муниципального образования «</w:t>
      </w:r>
      <w:proofErr w:type="spellStart"/>
      <w:r w:rsidRPr="00FF70EA">
        <w:rPr>
          <w:rFonts w:ascii="Times New Roman" w:hAnsi="Times New Roman" w:cs="Times New Roman"/>
          <w:sz w:val="24"/>
          <w:szCs w:val="24"/>
        </w:rPr>
        <w:t>Светлозерское</w:t>
      </w:r>
      <w:proofErr w:type="spellEnd"/>
      <w:r w:rsidRPr="00FF70EA">
        <w:rPr>
          <w:rFonts w:ascii="Times New Roman" w:hAnsi="Times New Roman" w:cs="Times New Roman"/>
          <w:sz w:val="24"/>
          <w:szCs w:val="24"/>
        </w:rPr>
        <w:t>» муниципального образования «Холмогорский муниципальный район»</w:t>
      </w:r>
    </w:p>
    <w:p w:rsidR="00FF70EA" w:rsidRPr="00FF70EA" w:rsidRDefault="00FF70EA" w:rsidP="00FF70E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F70EA" w:rsidRPr="00FF70EA" w:rsidRDefault="00FF70EA" w:rsidP="00FF70EA">
      <w:pPr>
        <w:jc w:val="center"/>
        <w:rPr>
          <w:rFonts w:ascii="Times New Roman" w:hAnsi="Times New Roman" w:cs="Times New Roman"/>
          <w:sz w:val="24"/>
          <w:szCs w:val="24"/>
        </w:rPr>
      </w:pPr>
      <w:r w:rsidRPr="00FF70EA">
        <w:rPr>
          <w:rFonts w:ascii="Times New Roman" w:hAnsi="Times New Roman" w:cs="Times New Roman"/>
          <w:sz w:val="24"/>
          <w:szCs w:val="24"/>
        </w:rPr>
        <w:t>(с изменениями на 29 апреля 2014 года)</w:t>
      </w:r>
    </w:p>
    <w:p w:rsidR="00FF70EA" w:rsidRPr="00FF70EA" w:rsidRDefault="00FF70EA" w:rsidP="00FF70E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F70EA" w:rsidRPr="00FF70EA" w:rsidRDefault="00FF70EA" w:rsidP="00FF70EA">
      <w:pPr>
        <w:jc w:val="center"/>
        <w:rPr>
          <w:rFonts w:ascii="Times New Roman" w:hAnsi="Times New Roman" w:cs="Times New Roman"/>
          <w:sz w:val="24"/>
          <w:szCs w:val="24"/>
        </w:rPr>
      </w:pPr>
      <w:r w:rsidRPr="00FF70EA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FF70EA" w:rsidRPr="00FF70EA" w:rsidRDefault="00FF70EA" w:rsidP="00FF70EA">
      <w:pPr>
        <w:jc w:val="center"/>
        <w:rPr>
          <w:rFonts w:ascii="Times New Roman" w:hAnsi="Times New Roman" w:cs="Times New Roman"/>
          <w:sz w:val="24"/>
          <w:szCs w:val="24"/>
        </w:rPr>
      </w:pPr>
      <w:r w:rsidRPr="00FF70EA">
        <w:rPr>
          <w:rFonts w:ascii="Times New Roman" w:hAnsi="Times New Roman" w:cs="Times New Roman"/>
          <w:sz w:val="24"/>
          <w:szCs w:val="24"/>
        </w:rPr>
        <w:t>Документ с изменениями, внесенными:</w:t>
      </w:r>
    </w:p>
    <w:p w:rsidR="00FF70EA" w:rsidRPr="00FF70EA" w:rsidRDefault="00FF70EA" w:rsidP="00FF70EA">
      <w:pPr>
        <w:jc w:val="center"/>
        <w:rPr>
          <w:rFonts w:ascii="Times New Roman" w:hAnsi="Times New Roman" w:cs="Times New Roman"/>
          <w:sz w:val="24"/>
          <w:szCs w:val="24"/>
        </w:rPr>
      </w:pPr>
      <w:r w:rsidRPr="00FF70EA">
        <w:rPr>
          <w:rFonts w:ascii="Times New Roman" w:hAnsi="Times New Roman" w:cs="Times New Roman"/>
          <w:sz w:val="24"/>
          <w:szCs w:val="24"/>
        </w:rPr>
        <w:t>постановлением агентства по тарифам и ценам Архангельской области от 29 апреля 2014 года N 17-в/3.</w:t>
      </w:r>
    </w:p>
    <w:p w:rsidR="00FF70EA" w:rsidRPr="00FF70EA" w:rsidRDefault="00FF70EA" w:rsidP="00FF70E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F70EA" w:rsidRPr="00FF70EA" w:rsidRDefault="00FF70EA" w:rsidP="00FF70EA">
      <w:pPr>
        <w:jc w:val="center"/>
        <w:rPr>
          <w:rFonts w:ascii="Times New Roman" w:hAnsi="Times New Roman" w:cs="Times New Roman"/>
          <w:sz w:val="24"/>
          <w:szCs w:val="24"/>
        </w:rPr>
      </w:pPr>
      <w:r w:rsidRPr="00FF70EA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FF70EA" w:rsidRPr="00FF70EA" w:rsidRDefault="00FF70EA" w:rsidP="00FF70EA">
      <w:pPr>
        <w:rPr>
          <w:rFonts w:ascii="Times New Roman" w:hAnsi="Times New Roman" w:cs="Times New Roman"/>
          <w:sz w:val="24"/>
          <w:szCs w:val="24"/>
        </w:rPr>
      </w:pPr>
    </w:p>
    <w:p w:rsidR="00FF70EA" w:rsidRPr="00FF70EA" w:rsidRDefault="00FF70EA" w:rsidP="00FF70EA">
      <w:pPr>
        <w:rPr>
          <w:rFonts w:ascii="Times New Roman" w:hAnsi="Times New Roman" w:cs="Times New Roman"/>
          <w:sz w:val="24"/>
          <w:szCs w:val="24"/>
        </w:rPr>
      </w:pPr>
    </w:p>
    <w:p w:rsidR="00FF70EA" w:rsidRPr="00FF70EA" w:rsidRDefault="00FF70EA" w:rsidP="00FF70EA">
      <w:pPr>
        <w:rPr>
          <w:rFonts w:ascii="Times New Roman" w:hAnsi="Times New Roman" w:cs="Times New Roman"/>
          <w:sz w:val="24"/>
          <w:szCs w:val="24"/>
        </w:rPr>
      </w:pPr>
      <w:r w:rsidRPr="00FF70EA">
        <w:rPr>
          <w:rFonts w:ascii="Times New Roman" w:hAnsi="Times New Roman" w:cs="Times New Roman"/>
          <w:sz w:val="24"/>
          <w:szCs w:val="24"/>
        </w:rPr>
        <w:t xml:space="preserve">В соответствии с Федеральным законом от 30 декабря 2004 года N 210-ФЗ «Об основах регулирования тарифов организаций коммунального комплекса» и Положением об агентстве по тарифам и ценам Архангельской области, утвержденным постановлением Правительства </w:t>
      </w:r>
      <w:r w:rsidRPr="00FF70EA">
        <w:rPr>
          <w:rFonts w:ascii="Times New Roman" w:hAnsi="Times New Roman" w:cs="Times New Roman"/>
          <w:sz w:val="24"/>
          <w:szCs w:val="24"/>
        </w:rPr>
        <w:lastRenderedPageBreak/>
        <w:t>Архангельской области от 18 декабря 2009 года N 214-пп, агентство по тарифам и ценам Архангельской области</w:t>
      </w:r>
    </w:p>
    <w:p w:rsidR="00FF70EA" w:rsidRPr="00FF70EA" w:rsidRDefault="00FF70EA" w:rsidP="00FF70EA">
      <w:pPr>
        <w:rPr>
          <w:rFonts w:ascii="Times New Roman" w:hAnsi="Times New Roman" w:cs="Times New Roman"/>
          <w:sz w:val="24"/>
          <w:szCs w:val="24"/>
        </w:rPr>
      </w:pPr>
    </w:p>
    <w:p w:rsidR="00FF70EA" w:rsidRPr="00FF70EA" w:rsidRDefault="00FF70EA" w:rsidP="00FF70EA">
      <w:pPr>
        <w:rPr>
          <w:rFonts w:ascii="Times New Roman" w:hAnsi="Times New Roman" w:cs="Times New Roman"/>
          <w:sz w:val="24"/>
          <w:szCs w:val="24"/>
        </w:rPr>
      </w:pPr>
      <w:r w:rsidRPr="00FF70EA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FF70EA" w:rsidRPr="00FF70EA" w:rsidRDefault="00FF70EA" w:rsidP="00FF70EA">
      <w:pPr>
        <w:rPr>
          <w:rFonts w:ascii="Times New Roman" w:hAnsi="Times New Roman" w:cs="Times New Roman"/>
          <w:sz w:val="24"/>
          <w:szCs w:val="24"/>
        </w:rPr>
      </w:pPr>
    </w:p>
    <w:p w:rsidR="00556425" w:rsidRPr="00FF70EA" w:rsidRDefault="00FF70EA" w:rsidP="00FF70EA">
      <w:pPr>
        <w:rPr>
          <w:rFonts w:ascii="Times New Roman" w:hAnsi="Times New Roman" w:cs="Times New Roman"/>
          <w:sz w:val="24"/>
          <w:szCs w:val="24"/>
        </w:rPr>
      </w:pPr>
      <w:r w:rsidRPr="00FF70EA">
        <w:rPr>
          <w:rFonts w:ascii="Times New Roman" w:hAnsi="Times New Roman" w:cs="Times New Roman"/>
          <w:sz w:val="24"/>
          <w:szCs w:val="24"/>
        </w:rPr>
        <w:t>1.Согласовать на период с 01 января 2014 года по 31 декабря 2016 года производственную программ</w:t>
      </w:r>
      <w:proofErr w:type="gramStart"/>
      <w:r w:rsidRPr="00FF70EA">
        <w:rPr>
          <w:rFonts w:ascii="Times New Roman" w:hAnsi="Times New Roman" w:cs="Times New Roman"/>
          <w:sz w:val="24"/>
          <w:szCs w:val="24"/>
        </w:rPr>
        <w:t>у ООО</w:t>
      </w:r>
      <w:proofErr w:type="gramEnd"/>
      <w:r w:rsidRPr="00FF70EA">
        <w:rPr>
          <w:rFonts w:ascii="Times New Roman" w:hAnsi="Times New Roman" w:cs="Times New Roman"/>
          <w:sz w:val="24"/>
          <w:szCs w:val="24"/>
        </w:rPr>
        <w:t xml:space="preserve"> «Светлое» (ИНН 2923006358) в сфере утилизации, обезвреживания и захоронения твердых бытовых отходов на территории муниципального образования «</w:t>
      </w:r>
      <w:proofErr w:type="spellStart"/>
      <w:r w:rsidRPr="00FF70EA">
        <w:rPr>
          <w:rFonts w:ascii="Times New Roman" w:hAnsi="Times New Roman" w:cs="Times New Roman"/>
          <w:sz w:val="24"/>
          <w:szCs w:val="24"/>
        </w:rPr>
        <w:t>Светлозерское</w:t>
      </w:r>
      <w:proofErr w:type="spellEnd"/>
      <w:r w:rsidRPr="00FF70EA">
        <w:rPr>
          <w:rFonts w:ascii="Times New Roman" w:hAnsi="Times New Roman" w:cs="Times New Roman"/>
          <w:sz w:val="24"/>
          <w:szCs w:val="24"/>
        </w:rPr>
        <w:t>» муниципального образования «Холмогорский муниципальный район» исходя из основных показателей:</w:t>
      </w:r>
    </w:p>
    <w:p w:rsidR="00556425" w:rsidRPr="00FF70EA" w:rsidRDefault="00556425" w:rsidP="00FF70EA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001"/>
        <w:gridCol w:w="1514"/>
        <w:gridCol w:w="1638"/>
        <w:gridCol w:w="1761"/>
        <w:gridCol w:w="1638"/>
        <w:gridCol w:w="1781"/>
      </w:tblGrid>
      <w:tr w:rsidR="00FF70EA" w:rsidRPr="00FF70EA" w:rsidTr="00FF70EA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FF70EA" w:rsidRPr="00FF70EA" w:rsidRDefault="00FF70EA" w:rsidP="00FF70E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0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Показатель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FF70EA" w:rsidRPr="00FF70EA" w:rsidRDefault="00FF70EA" w:rsidP="00FF70E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</w:t>
            </w:r>
            <w:r w:rsidRPr="00FF70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измерения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FF70EA" w:rsidRPr="00FF70EA" w:rsidRDefault="00FF70EA" w:rsidP="00FF70E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0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01.01.2014 по 31.12.2016 </w:t>
            </w:r>
          </w:p>
        </w:tc>
        <w:tc>
          <w:tcPr>
            <w:tcW w:w="591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FF70EA" w:rsidRPr="00FF70EA" w:rsidRDefault="00FF70EA" w:rsidP="00FF70E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0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</w:tr>
      <w:tr w:rsidR="00FF70EA" w:rsidRPr="00FF70EA" w:rsidTr="00FF70EA">
        <w:trPr>
          <w:tblCellSpacing w:w="15" w:type="dxa"/>
        </w:trPr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FF70EA" w:rsidRPr="00FF70EA" w:rsidRDefault="00FF70EA" w:rsidP="00FF70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FF70EA" w:rsidRPr="00FF70EA" w:rsidRDefault="00FF70EA" w:rsidP="00FF70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FF70EA" w:rsidRPr="00FF70EA" w:rsidRDefault="00FF70EA" w:rsidP="00FF70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FF70EA" w:rsidRPr="00FF70EA" w:rsidRDefault="00FF70EA" w:rsidP="00FF70E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0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01.01.2014 по 31.12.2014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FF70EA" w:rsidRPr="00FF70EA" w:rsidRDefault="00FF70EA" w:rsidP="00FF70E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0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01.01.2015 по 31.12.2015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FF70EA" w:rsidRPr="00FF70EA" w:rsidRDefault="00FF70EA" w:rsidP="00FF70E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0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01.01.2016 по 31.12.2016 </w:t>
            </w:r>
          </w:p>
        </w:tc>
      </w:tr>
      <w:tr w:rsidR="00FF70EA" w:rsidRPr="00FF70EA" w:rsidTr="00FF70EA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FF70EA" w:rsidRPr="00FF70EA" w:rsidRDefault="00FF70EA" w:rsidP="00FF70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0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реализации товаров и услуг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FF70EA" w:rsidRPr="00FF70EA" w:rsidRDefault="00FF70EA" w:rsidP="00FF70E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0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куб. 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FF70EA" w:rsidRPr="00FF70EA" w:rsidRDefault="00FF70EA" w:rsidP="00FF70E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0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3,750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FF70EA" w:rsidRPr="00FF70EA" w:rsidRDefault="00FF70EA" w:rsidP="00FF70E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0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1,250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FF70EA" w:rsidRPr="00FF70EA" w:rsidRDefault="00FF70EA" w:rsidP="00FF70E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0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1,250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FF70EA" w:rsidRPr="00FF70EA" w:rsidRDefault="00FF70EA" w:rsidP="00FF70E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0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1,250 </w:t>
            </w:r>
          </w:p>
        </w:tc>
      </w:tr>
      <w:tr w:rsidR="00FF70EA" w:rsidRPr="00FF70EA" w:rsidTr="00FF70EA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FF70EA" w:rsidRPr="00FF70EA" w:rsidRDefault="00FF70EA" w:rsidP="00FF70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Необходимая валовая </w:t>
            </w:r>
            <w:r w:rsidRPr="00FF70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выручка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FF70EA" w:rsidRPr="00FF70EA" w:rsidRDefault="00FF70EA" w:rsidP="00FF70E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0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FF70EA" w:rsidRPr="00FF70EA" w:rsidRDefault="00FF70EA" w:rsidP="00FF70E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0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565,70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FF70EA" w:rsidRPr="00FF70EA" w:rsidRDefault="00FF70EA" w:rsidP="00FF70E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0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181,84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FF70EA" w:rsidRPr="00FF70EA" w:rsidRDefault="00FF70EA" w:rsidP="00FF70E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0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188,90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FF70EA" w:rsidRPr="00FF70EA" w:rsidRDefault="00FF70EA" w:rsidP="00FF70E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0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194,96 </w:t>
            </w:r>
          </w:p>
        </w:tc>
      </w:tr>
    </w:tbl>
    <w:p w:rsidR="00556425" w:rsidRPr="00FF70EA" w:rsidRDefault="00556425" w:rsidP="00FF70EA">
      <w:pPr>
        <w:rPr>
          <w:rFonts w:ascii="Times New Roman" w:hAnsi="Times New Roman" w:cs="Times New Roman"/>
          <w:sz w:val="24"/>
          <w:szCs w:val="24"/>
        </w:rPr>
      </w:pPr>
    </w:p>
    <w:p w:rsidR="00FF70EA" w:rsidRPr="00FF70EA" w:rsidRDefault="00FF70EA" w:rsidP="00FF70EA">
      <w:pPr>
        <w:rPr>
          <w:rFonts w:ascii="Times New Roman" w:hAnsi="Times New Roman" w:cs="Times New Roman"/>
          <w:sz w:val="24"/>
          <w:szCs w:val="24"/>
        </w:rPr>
      </w:pPr>
    </w:p>
    <w:p w:rsidR="00FF70EA" w:rsidRPr="00FF70EA" w:rsidRDefault="00FF70EA" w:rsidP="00FF70EA">
      <w:pPr>
        <w:rPr>
          <w:rFonts w:ascii="Times New Roman" w:hAnsi="Times New Roman" w:cs="Times New Roman"/>
          <w:sz w:val="24"/>
          <w:szCs w:val="24"/>
        </w:rPr>
      </w:pPr>
      <w:r w:rsidRPr="00FF70EA">
        <w:rPr>
          <w:rFonts w:ascii="Times New Roman" w:hAnsi="Times New Roman" w:cs="Times New Roman"/>
          <w:sz w:val="24"/>
          <w:szCs w:val="24"/>
        </w:rPr>
        <w:t xml:space="preserve">2.Установить и ввести в действие на период с 01 января 2014 года по 31 декабря 2016 года </w:t>
      </w:r>
      <w:proofErr w:type="spellStart"/>
      <w:r w:rsidRPr="00FF70EA">
        <w:rPr>
          <w:rFonts w:ascii="Times New Roman" w:hAnsi="Times New Roman" w:cs="Times New Roman"/>
          <w:sz w:val="24"/>
          <w:szCs w:val="24"/>
        </w:rPr>
        <w:t>одноставочные</w:t>
      </w:r>
      <w:proofErr w:type="spellEnd"/>
      <w:r w:rsidRPr="00FF70EA">
        <w:rPr>
          <w:rFonts w:ascii="Times New Roman" w:hAnsi="Times New Roman" w:cs="Times New Roman"/>
          <w:sz w:val="24"/>
          <w:szCs w:val="24"/>
        </w:rPr>
        <w:t xml:space="preserve"> тарифы на услуги по утилизации твердых бытовых отходов, оказываемые ООО «Светлое» (ИНН 2923006358) потребителям на территории муниципального образования «</w:t>
      </w:r>
      <w:proofErr w:type="spellStart"/>
      <w:r w:rsidRPr="00FF70EA">
        <w:rPr>
          <w:rFonts w:ascii="Times New Roman" w:hAnsi="Times New Roman" w:cs="Times New Roman"/>
          <w:sz w:val="24"/>
          <w:szCs w:val="24"/>
        </w:rPr>
        <w:t>Светлозерское</w:t>
      </w:r>
      <w:proofErr w:type="spellEnd"/>
      <w:r w:rsidRPr="00FF70EA">
        <w:rPr>
          <w:rFonts w:ascii="Times New Roman" w:hAnsi="Times New Roman" w:cs="Times New Roman"/>
          <w:sz w:val="24"/>
          <w:szCs w:val="24"/>
        </w:rPr>
        <w:t>» муниципального образования «Холмогорский муниципальный район», со следующей календарной разбивкой:</w:t>
      </w:r>
    </w:p>
    <w:p w:rsidR="00FF70EA" w:rsidRPr="00FF70EA" w:rsidRDefault="00FF70EA" w:rsidP="00FF70EA">
      <w:pPr>
        <w:rPr>
          <w:rFonts w:ascii="Times New Roman" w:hAnsi="Times New Roman" w:cs="Times New Roman"/>
          <w:sz w:val="24"/>
          <w:szCs w:val="24"/>
        </w:rPr>
      </w:pPr>
    </w:p>
    <w:p w:rsidR="00FF70EA" w:rsidRPr="00FF70EA" w:rsidRDefault="00FF70EA" w:rsidP="00FF70EA">
      <w:pPr>
        <w:rPr>
          <w:rFonts w:ascii="Times New Roman" w:hAnsi="Times New Roman" w:cs="Times New Roman"/>
          <w:sz w:val="24"/>
          <w:szCs w:val="24"/>
        </w:rPr>
      </w:pPr>
      <w:r w:rsidRPr="00FF70EA">
        <w:rPr>
          <w:rFonts w:ascii="Times New Roman" w:hAnsi="Times New Roman" w:cs="Times New Roman"/>
          <w:sz w:val="24"/>
          <w:szCs w:val="24"/>
        </w:rPr>
        <w:t>на период с 01 января 2014 года по 30 июня 2014 года в размере 142,15 руб./куб. м;</w:t>
      </w:r>
    </w:p>
    <w:p w:rsidR="00FF70EA" w:rsidRPr="00FF70EA" w:rsidRDefault="00FF70EA" w:rsidP="00FF70EA">
      <w:pPr>
        <w:rPr>
          <w:rFonts w:ascii="Times New Roman" w:hAnsi="Times New Roman" w:cs="Times New Roman"/>
          <w:sz w:val="24"/>
          <w:szCs w:val="24"/>
        </w:rPr>
      </w:pPr>
    </w:p>
    <w:p w:rsidR="00FF70EA" w:rsidRPr="00FF70EA" w:rsidRDefault="00FF70EA" w:rsidP="00FF70EA">
      <w:pPr>
        <w:rPr>
          <w:rFonts w:ascii="Times New Roman" w:hAnsi="Times New Roman" w:cs="Times New Roman"/>
          <w:sz w:val="24"/>
          <w:szCs w:val="24"/>
        </w:rPr>
      </w:pPr>
      <w:r w:rsidRPr="00FF70EA">
        <w:rPr>
          <w:rFonts w:ascii="Times New Roman" w:hAnsi="Times New Roman" w:cs="Times New Roman"/>
          <w:sz w:val="24"/>
          <w:szCs w:val="24"/>
        </w:rPr>
        <w:t>на период с 01 июля 2014 года по 31 декабря 2014 года в размере 148.80 руб./куб. м;</w:t>
      </w:r>
    </w:p>
    <w:p w:rsidR="00FF70EA" w:rsidRPr="00FF70EA" w:rsidRDefault="00FF70EA" w:rsidP="00FF70EA">
      <w:pPr>
        <w:rPr>
          <w:rFonts w:ascii="Times New Roman" w:hAnsi="Times New Roman" w:cs="Times New Roman"/>
          <w:sz w:val="24"/>
          <w:szCs w:val="24"/>
        </w:rPr>
      </w:pPr>
    </w:p>
    <w:p w:rsidR="00FF70EA" w:rsidRPr="00FF70EA" w:rsidRDefault="00FF70EA" w:rsidP="00FF70EA">
      <w:pPr>
        <w:rPr>
          <w:rFonts w:ascii="Times New Roman" w:hAnsi="Times New Roman" w:cs="Times New Roman"/>
          <w:sz w:val="24"/>
          <w:szCs w:val="24"/>
        </w:rPr>
      </w:pPr>
      <w:r w:rsidRPr="00FF70EA">
        <w:rPr>
          <w:rFonts w:ascii="Times New Roman" w:hAnsi="Times New Roman" w:cs="Times New Roman"/>
          <w:sz w:val="24"/>
          <w:szCs w:val="24"/>
        </w:rPr>
        <w:t>на период с 01 января 2015 года по 30 июня 2015 года в размере 148.80 руб./куб. м;</w:t>
      </w:r>
    </w:p>
    <w:p w:rsidR="00FF70EA" w:rsidRPr="00FF70EA" w:rsidRDefault="00FF70EA" w:rsidP="00FF70EA">
      <w:pPr>
        <w:rPr>
          <w:rFonts w:ascii="Times New Roman" w:hAnsi="Times New Roman" w:cs="Times New Roman"/>
          <w:sz w:val="24"/>
          <w:szCs w:val="24"/>
        </w:rPr>
      </w:pPr>
    </w:p>
    <w:p w:rsidR="00FF70EA" w:rsidRPr="00FF70EA" w:rsidRDefault="00FF70EA" w:rsidP="00FF70EA">
      <w:pPr>
        <w:rPr>
          <w:rFonts w:ascii="Times New Roman" w:hAnsi="Times New Roman" w:cs="Times New Roman"/>
          <w:sz w:val="24"/>
          <w:szCs w:val="24"/>
        </w:rPr>
      </w:pPr>
      <w:r w:rsidRPr="00FF70EA">
        <w:rPr>
          <w:rFonts w:ascii="Times New Roman" w:hAnsi="Times New Roman" w:cs="Times New Roman"/>
          <w:sz w:val="24"/>
          <w:szCs w:val="24"/>
        </w:rPr>
        <w:lastRenderedPageBreak/>
        <w:t>на период с 01 июля 2015 года по 31 декабря 2015 года в размере 153.44 руб./куб. м;</w:t>
      </w:r>
    </w:p>
    <w:p w:rsidR="00FF70EA" w:rsidRPr="00FF70EA" w:rsidRDefault="00FF70EA" w:rsidP="00FF70EA">
      <w:pPr>
        <w:rPr>
          <w:rFonts w:ascii="Times New Roman" w:hAnsi="Times New Roman" w:cs="Times New Roman"/>
          <w:sz w:val="24"/>
          <w:szCs w:val="24"/>
        </w:rPr>
      </w:pPr>
    </w:p>
    <w:p w:rsidR="00FF70EA" w:rsidRPr="00FF70EA" w:rsidRDefault="00FF70EA" w:rsidP="00FF70EA">
      <w:pPr>
        <w:rPr>
          <w:rFonts w:ascii="Times New Roman" w:hAnsi="Times New Roman" w:cs="Times New Roman"/>
          <w:sz w:val="24"/>
          <w:szCs w:val="24"/>
        </w:rPr>
      </w:pPr>
      <w:r w:rsidRPr="00FF70EA">
        <w:rPr>
          <w:rFonts w:ascii="Times New Roman" w:hAnsi="Times New Roman" w:cs="Times New Roman"/>
          <w:sz w:val="24"/>
          <w:szCs w:val="24"/>
        </w:rPr>
        <w:t>на период с 01 января 2016 года по 30 июня 2016 года в размере 153.44 руб./куб. м;</w:t>
      </w:r>
    </w:p>
    <w:p w:rsidR="00FF70EA" w:rsidRPr="00FF70EA" w:rsidRDefault="00FF70EA" w:rsidP="00FF70EA">
      <w:pPr>
        <w:rPr>
          <w:rFonts w:ascii="Times New Roman" w:hAnsi="Times New Roman" w:cs="Times New Roman"/>
          <w:sz w:val="24"/>
          <w:szCs w:val="24"/>
        </w:rPr>
      </w:pPr>
    </w:p>
    <w:p w:rsidR="00FF70EA" w:rsidRPr="00FF70EA" w:rsidRDefault="00FF70EA" w:rsidP="00FF70EA">
      <w:pPr>
        <w:rPr>
          <w:rFonts w:ascii="Times New Roman" w:hAnsi="Times New Roman" w:cs="Times New Roman"/>
          <w:sz w:val="24"/>
          <w:szCs w:val="24"/>
        </w:rPr>
      </w:pPr>
      <w:r w:rsidRPr="00FF70EA">
        <w:rPr>
          <w:rFonts w:ascii="Times New Roman" w:hAnsi="Times New Roman" w:cs="Times New Roman"/>
          <w:sz w:val="24"/>
          <w:szCs w:val="24"/>
        </w:rPr>
        <w:t>на период с 01 июля 2016 года по 31 декабря 2016 года в размере 158,50 руб./куб. м.</w:t>
      </w:r>
    </w:p>
    <w:p w:rsidR="00FF70EA" w:rsidRPr="00FF70EA" w:rsidRDefault="00FF70EA" w:rsidP="00FF70EA">
      <w:pPr>
        <w:rPr>
          <w:rFonts w:ascii="Times New Roman" w:hAnsi="Times New Roman" w:cs="Times New Roman"/>
          <w:sz w:val="24"/>
          <w:szCs w:val="24"/>
        </w:rPr>
      </w:pPr>
    </w:p>
    <w:p w:rsidR="00FF70EA" w:rsidRPr="00FF70EA" w:rsidRDefault="00FF70EA" w:rsidP="00FF70EA">
      <w:pPr>
        <w:rPr>
          <w:rFonts w:ascii="Times New Roman" w:hAnsi="Times New Roman" w:cs="Times New Roman"/>
          <w:sz w:val="24"/>
          <w:szCs w:val="24"/>
        </w:rPr>
      </w:pPr>
      <w:r w:rsidRPr="00FF70EA">
        <w:rPr>
          <w:rFonts w:ascii="Times New Roman" w:hAnsi="Times New Roman" w:cs="Times New Roman"/>
          <w:sz w:val="24"/>
          <w:szCs w:val="24"/>
        </w:rPr>
        <w:t>Тарифы, установленные в настоящем пункте, не включают плату за размещение отходов производства и потребления и облагаются налогом на добавленную стоимость.</w:t>
      </w:r>
    </w:p>
    <w:p w:rsidR="00FF70EA" w:rsidRPr="00FF70EA" w:rsidRDefault="00FF70EA" w:rsidP="00FF70E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F70EA">
        <w:rPr>
          <w:rFonts w:ascii="Times New Roman" w:hAnsi="Times New Roman" w:cs="Times New Roman"/>
          <w:sz w:val="24"/>
          <w:szCs w:val="24"/>
        </w:rPr>
        <w:t>(пункт в редакции постановления агентства по тарифам и ценам Архангельской области от 29 апреля 2014 года N 17-в/3</w:t>
      </w:r>
      <w:proofErr w:type="gramEnd"/>
    </w:p>
    <w:p w:rsidR="00FF70EA" w:rsidRPr="00FF70EA" w:rsidRDefault="00FF70EA" w:rsidP="00FF70EA">
      <w:pPr>
        <w:rPr>
          <w:rFonts w:ascii="Times New Roman" w:hAnsi="Times New Roman" w:cs="Times New Roman"/>
          <w:sz w:val="24"/>
          <w:szCs w:val="24"/>
        </w:rPr>
      </w:pPr>
    </w:p>
    <w:p w:rsidR="00FF70EA" w:rsidRPr="00FF70EA" w:rsidRDefault="00FF70EA" w:rsidP="00FF70EA">
      <w:pPr>
        <w:rPr>
          <w:rFonts w:ascii="Times New Roman" w:hAnsi="Times New Roman" w:cs="Times New Roman"/>
          <w:sz w:val="24"/>
          <w:szCs w:val="24"/>
        </w:rPr>
      </w:pPr>
    </w:p>
    <w:p w:rsidR="00FF70EA" w:rsidRPr="00FF70EA" w:rsidRDefault="00FF70EA" w:rsidP="00FF70EA">
      <w:pPr>
        <w:rPr>
          <w:rFonts w:ascii="Times New Roman" w:hAnsi="Times New Roman" w:cs="Times New Roman"/>
          <w:sz w:val="24"/>
          <w:szCs w:val="24"/>
        </w:rPr>
      </w:pPr>
      <w:r w:rsidRPr="00FF70EA">
        <w:rPr>
          <w:rFonts w:ascii="Times New Roman" w:hAnsi="Times New Roman" w:cs="Times New Roman"/>
          <w:sz w:val="24"/>
          <w:szCs w:val="24"/>
        </w:rPr>
        <w:t>3. Признать услуги по утилизации, обезвреживанию и захоронению твердых бытовых отходов, оказываемые ООО «Светлое» (ИНН 2923006358) на территории муниципального образования «</w:t>
      </w:r>
      <w:proofErr w:type="spellStart"/>
      <w:r w:rsidRPr="00FF70EA">
        <w:rPr>
          <w:rFonts w:ascii="Times New Roman" w:hAnsi="Times New Roman" w:cs="Times New Roman"/>
          <w:sz w:val="24"/>
          <w:szCs w:val="24"/>
        </w:rPr>
        <w:t>Светлозерское</w:t>
      </w:r>
      <w:proofErr w:type="spellEnd"/>
      <w:r w:rsidRPr="00FF70EA">
        <w:rPr>
          <w:rFonts w:ascii="Times New Roman" w:hAnsi="Times New Roman" w:cs="Times New Roman"/>
          <w:sz w:val="24"/>
          <w:szCs w:val="24"/>
        </w:rPr>
        <w:t>» муниципального образования «Холмогорский муниципальный район», доступными для потребителей.</w:t>
      </w:r>
    </w:p>
    <w:p w:rsidR="00FF70EA" w:rsidRPr="00FF70EA" w:rsidRDefault="00FF70EA" w:rsidP="00FF70EA">
      <w:pPr>
        <w:rPr>
          <w:rFonts w:ascii="Times New Roman" w:hAnsi="Times New Roman" w:cs="Times New Roman"/>
          <w:sz w:val="24"/>
          <w:szCs w:val="24"/>
        </w:rPr>
      </w:pPr>
    </w:p>
    <w:p w:rsidR="00FF70EA" w:rsidRPr="00FF70EA" w:rsidRDefault="00FF70EA" w:rsidP="00FF70EA">
      <w:pPr>
        <w:rPr>
          <w:rFonts w:ascii="Times New Roman" w:hAnsi="Times New Roman" w:cs="Times New Roman"/>
          <w:sz w:val="24"/>
          <w:szCs w:val="24"/>
        </w:rPr>
      </w:pPr>
    </w:p>
    <w:p w:rsidR="00FF70EA" w:rsidRPr="00FF70EA" w:rsidRDefault="00FF70EA" w:rsidP="00FF70EA">
      <w:pPr>
        <w:rPr>
          <w:rFonts w:ascii="Times New Roman" w:hAnsi="Times New Roman" w:cs="Times New Roman"/>
          <w:sz w:val="24"/>
          <w:szCs w:val="24"/>
        </w:rPr>
      </w:pPr>
    </w:p>
    <w:p w:rsidR="00FF70EA" w:rsidRPr="00FF70EA" w:rsidRDefault="00FF70EA" w:rsidP="00FF70EA">
      <w:pPr>
        <w:jc w:val="right"/>
        <w:rPr>
          <w:rFonts w:ascii="Times New Roman" w:hAnsi="Times New Roman" w:cs="Times New Roman"/>
          <w:sz w:val="24"/>
          <w:szCs w:val="24"/>
        </w:rPr>
      </w:pPr>
      <w:r w:rsidRPr="00FF70EA">
        <w:rPr>
          <w:rFonts w:ascii="Times New Roman" w:hAnsi="Times New Roman" w:cs="Times New Roman"/>
          <w:sz w:val="24"/>
          <w:szCs w:val="24"/>
        </w:rPr>
        <w:t>Руководитель агентства</w:t>
      </w:r>
    </w:p>
    <w:p w:rsidR="00FF70EA" w:rsidRPr="00FF70EA" w:rsidRDefault="00FF70EA" w:rsidP="00FF70EA">
      <w:pPr>
        <w:jc w:val="right"/>
        <w:rPr>
          <w:rFonts w:ascii="Times New Roman" w:hAnsi="Times New Roman" w:cs="Times New Roman"/>
          <w:sz w:val="24"/>
          <w:szCs w:val="24"/>
        </w:rPr>
      </w:pPr>
      <w:r w:rsidRPr="00FF70EA">
        <w:rPr>
          <w:rFonts w:ascii="Times New Roman" w:hAnsi="Times New Roman" w:cs="Times New Roman"/>
          <w:sz w:val="24"/>
          <w:szCs w:val="24"/>
        </w:rPr>
        <w:t>В.М. Иконников</w:t>
      </w:r>
    </w:p>
    <w:p w:rsidR="00FF70EA" w:rsidRPr="00FF70EA" w:rsidRDefault="00FF70EA" w:rsidP="00FF70EA">
      <w:pPr>
        <w:rPr>
          <w:rFonts w:ascii="Times New Roman" w:hAnsi="Times New Roman" w:cs="Times New Roman"/>
          <w:sz w:val="24"/>
          <w:szCs w:val="24"/>
        </w:rPr>
      </w:pPr>
    </w:p>
    <w:p w:rsidR="00556425" w:rsidRPr="00FF70EA" w:rsidRDefault="00556425" w:rsidP="00FF70EA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9B34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db898e49c66f43f4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