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4038E3" w14:textId="77777777" w:rsidR="00731A70" w:rsidRDefault="00731A70" w:rsidP="00731A70">
      <w:pPr>
        <w:jc w:val="center"/>
      </w:pPr>
      <w:r>
        <w:t>Правительство Ленинградской области</w:t>
      </w:r>
    </w:p>
    <w:p w14:paraId="7DD30ED0" w14:textId="77777777" w:rsidR="00731A70" w:rsidRDefault="00731A70" w:rsidP="00731A70">
      <w:pPr>
        <w:jc w:val="center"/>
      </w:pPr>
      <w:r>
        <w:t>КОМИТЕТ ПО ЖИЛИЩНО-КОММУНАЛЬНОМУ ХОЗЯЙСТВУ И ТРАНСПОРТУ</w:t>
      </w:r>
    </w:p>
    <w:p w14:paraId="24EC442A" w14:textId="77777777" w:rsidR="00731A70" w:rsidRDefault="00731A70" w:rsidP="00731A70">
      <w:pPr>
        <w:jc w:val="center"/>
      </w:pPr>
      <w:r>
        <w:t>ПРИКАЗ</w:t>
      </w:r>
    </w:p>
    <w:p w14:paraId="16FFC9D0" w14:textId="77777777" w:rsidR="00731A70" w:rsidRDefault="00731A70" w:rsidP="00731A70">
      <w:pPr>
        <w:jc w:val="center"/>
      </w:pPr>
    </w:p>
    <w:p w14:paraId="6DEE0022" w14:textId="77777777" w:rsidR="00731A70" w:rsidRDefault="00731A70" w:rsidP="00731A70">
      <w:pPr>
        <w:jc w:val="center"/>
      </w:pPr>
      <w:r>
        <w:t>от 22 мая 2014 года N 29</w:t>
      </w:r>
    </w:p>
    <w:p w14:paraId="5E8814CE" w14:textId="77777777" w:rsidR="00731A70" w:rsidRDefault="00731A70" w:rsidP="00731A70">
      <w:pPr>
        <w:jc w:val="center"/>
      </w:pPr>
    </w:p>
    <w:p w14:paraId="259317CD" w14:textId="77777777" w:rsidR="00731A70" w:rsidRDefault="00731A70" w:rsidP="00731A70">
      <w:pPr>
        <w:jc w:val="center"/>
      </w:pPr>
    </w:p>
    <w:p w14:paraId="1704DBB5" w14:textId="77777777" w:rsidR="00731A70" w:rsidRDefault="00731A70" w:rsidP="00731A70">
      <w:pPr>
        <w:jc w:val="center"/>
      </w:pPr>
      <w:r>
        <w:t>Об утверждении методических рекомендаций по организации учета отходов потребления на территории Ленинградской области</w:t>
      </w:r>
    </w:p>
    <w:p w14:paraId="5F4DB334" w14:textId="77777777" w:rsidR="00731A70" w:rsidRDefault="00731A70" w:rsidP="00731A70">
      <w:pPr>
        <w:jc w:val="center"/>
      </w:pPr>
    </w:p>
    <w:p w14:paraId="71B5DCFF" w14:textId="2BEA871A" w:rsidR="00731A70" w:rsidRDefault="00731A70" w:rsidP="00731A70">
      <w:pPr>
        <w:jc w:val="center"/>
      </w:pPr>
      <w:r>
        <w:t>В целях обеспечения учета в сфере обращения с отходами, предотвращения образования несанкционированных свалок, предупреждения вредного воздействия на окружающую среду и здоровье населения на территории Ленинградской области и обеспечения безопасности для окружающей среды при обращении с отходами, а также реализации статьи 19 Федерального закона от 24.06.98 N 89-ФЗ "Об отходах производства и потребления", статей 14, 15, 16 Федерального закона от 06.10.2003 N 131-Ф3 "Об общих принципах местного самоуправления в Российской Федерации", областного закона N 7-оз от 04.03.2010 "Об обращении с отходами в Ленинградской области", постановления Государственного комитета Российской Федерации по строительству и жилищно-коммунальному комплексу от 21.08.2003 N 152 "Об утверждении "Методических рекомендаций о порядке разработки генеральных схем очистки территорий населенных пунктов Российской Федерации"</w:t>
      </w:r>
    </w:p>
    <w:p w14:paraId="68EC1A85" w14:textId="77777777" w:rsidR="00731A70" w:rsidRDefault="00731A70" w:rsidP="00731A70">
      <w:pPr>
        <w:jc w:val="center"/>
      </w:pPr>
    </w:p>
    <w:p w14:paraId="6DD5B8D1" w14:textId="77777777" w:rsidR="00731A70" w:rsidRDefault="00731A70" w:rsidP="00731A70">
      <w:pPr>
        <w:jc w:val="center"/>
      </w:pPr>
      <w:r>
        <w:t>приказываю:</w:t>
      </w:r>
    </w:p>
    <w:p w14:paraId="3B201B4B" w14:textId="77777777" w:rsidR="00731A70" w:rsidRDefault="00731A70" w:rsidP="00731A70"/>
    <w:p w14:paraId="59C3DF57" w14:textId="77777777" w:rsidR="00731A70" w:rsidRDefault="00731A70" w:rsidP="00731A70"/>
    <w:p w14:paraId="4A5BF74E" w14:textId="77777777" w:rsidR="00731A70" w:rsidRDefault="00731A70" w:rsidP="00731A70">
      <w:r>
        <w:t>1. Утвердить Методические рекомендации по организации учета отходов потребления на территории Ленинградской области согласно приложению.</w:t>
      </w:r>
    </w:p>
    <w:p w14:paraId="452B37FD" w14:textId="77777777" w:rsidR="00731A70" w:rsidRDefault="00731A70" w:rsidP="00731A70"/>
    <w:p w14:paraId="260FB7C8" w14:textId="77777777" w:rsidR="00731A70" w:rsidRDefault="00731A70" w:rsidP="00731A70"/>
    <w:p w14:paraId="440A4973" w14:textId="77777777" w:rsidR="00731A70" w:rsidRDefault="00731A70" w:rsidP="00731A70">
      <w:r>
        <w:t>2. Контроль за выполнением настоящего приказа оставляю за собой.</w:t>
      </w:r>
    </w:p>
    <w:p w14:paraId="59B099CA" w14:textId="77777777" w:rsidR="00731A70" w:rsidRDefault="00731A70" w:rsidP="00731A70"/>
    <w:p w14:paraId="6708D27E" w14:textId="77777777" w:rsidR="00731A70" w:rsidRDefault="00731A70" w:rsidP="00731A70"/>
    <w:p w14:paraId="58800C21" w14:textId="77777777" w:rsidR="00731A70" w:rsidRDefault="00731A70" w:rsidP="00731A70">
      <w:pPr>
        <w:jc w:val="right"/>
      </w:pPr>
      <w:r>
        <w:t>Председатель комитета</w:t>
      </w:r>
    </w:p>
    <w:p w14:paraId="435E3E75" w14:textId="77777777" w:rsidR="00731A70" w:rsidRDefault="00731A70" w:rsidP="00731A70">
      <w:pPr>
        <w:jc w:val="right"/>
      </w:pPr>
      <w:proofErr w:type="spellStart"/>
      <w:r>
        <w:t>К.Б.Полнов</w:t>
      </w:r>
      <w:proofErr w:type="spellEnd"/>
    </w:p>
    <w:p w14:paraId="118EDAA2" w14:textId="77777777" w:rsidR="00731A70" w:rsidRDefault="00731A70" w:rsidP="00731A70"/>
    <w:p w14:paraId="3066414F" w14:textId="77777777" w:rsidR="00731A70" w:rsidRDefault="00731A70" w:rsidP="00731A70">
      <w:r>
        <w:t xml:space="preserve">     </w:t>
      </w:r>
    </w:p>
    <w:p w14:paraId="5DE43FFA" w14:textId="77777777" w:rsidR="00731A70" w:rsidRDefault="00731A70" w:rsidP="00731A70"/>
    <w:p w14:paraId="18773037" w14:textId="77777777" w:rsidR="00731A70" w:rsidRDefault="00731A70" w:rsidP="00731A70">
      <w:r>
        <w:lastRenderedPageBreak/>
        <w:t xml:space="preserve">     </w:t>
      </w:r>
    </w:p>
    <w:p w14:paraId="2F817204" w14:textId="77777777" w:rsidR="00731A70" w:rsidRDefault="00731A70" w:rsidP="00731A70"/>
    <w:p w14:paraId="13FFDA99" w14:textId="77777777" w:rsidR="00731A70" w:rsidRDefault="00731A70" w:rsidP="00731A70">
      <w:pPr>
        <w:jc w:val="right"/>
      </w:pPr>
      <w:r>
        <w:t>Приложение</w:t>
      </w:r>
    </w:p>
    <w:p w14:paraId="5971DC93" w14:textId="77777777" w:rsidR="00731A70" w:rsidRDefault="00731A70" w:rsidP="00731A70">
      <w:pPr>
        <w:jc w:val="right"/>
      </w:pPr>
      <w:r>
        <w:t>к приказу комитета</w:t>
      </w:r>
    </w:p>
    <w:p w14:paraId="0027C7B3" w14:textId="77777777" w:rsidR="00731A70" w:rsidRDefault="00731A70" w:rsidP="00731A70">
      <w:pPr>
        <w:jc w:val="right"/>
      </w:pPr>
      <w:r>
        <w:t>по жилищно-коммунальному</w:t>
      </w:r>
    </w:p>
    <w:p w14:paraId="1124DEC5" w14:textId="77777777" w:rsidR="00731A70" w:rsidRDefault="00731A70" w:rsidP="00731A70">
      <w:pPr>
        <w:jc w:val="right"/>
      </w:pPr>
      <w:r>
        <w:t>хозяйству и транспорту</w:t>
      </w:r>
    </w:p>
    <w:p w14:paraId="4E82DCA5" w14:textId="77777777" w:rsidR="00731A70" w:rsidRDefault="00731A70" w:rsidP="00731A70">
      <w:pPr>
        <w:jc w:val="right"/>
      </w:pPr>
      <w:r>
        <w:t>Ленинградской области</w:t>
      </w:r>
    </w:p>
    <w:p w14:paraId="0D578D2D" w14:textId="77777777" w:rsidR="00731A70" w:rsidRDefault="00731A70" w:rsidP="00731A70">
      <w:pPr>
        <w:jc w:val="right"/>
      </w:pPr>
      <w:r>
        <w:t>от 22 мая 2014 года N 29</w:t>
      </w:r>
    </w:p>
    <w:p w14:paraId="72CFBE3A" w14:textId="77777777" w:rsidR="00731A70" w:rsidRDefault="00731A70" w:rsidP="00731A70">
      <w:r>
        <w:t xml:space="preserve">     </w:t>
      </w:r>
    </w:p>
    <w:p w14:paraId="26C1B0D5" w14:textId="77777777" w:rsidR="00731A70" w:rsidRDefault="00731A70" w:rsidP="00731A70"/>
    <w:p w14:paraId="6FA9954C" w14:textId="77777777" w:rsidR="00731A70" w:rsidRDefault="00731A70" w:rsidP="00731A70">
      <w:pPr>
        <w:jc w:val="center"/>
      </w:pPr>
      <w:r>
        <w:t>Методические рекомендации по организации учета отходов потребления на территории Ленинградской области</w:t>
      </w:r>
    </w:p>
    <w:p w14:paraId="57D16E1B" w14:textId="77777777" w:rsidR="00731A70" w:rsidRDefault="00731A70" w:rsidP="00731A70"/>
    <w:p w14:paraId="487283B4" w14:textId="77777777" w:rsidR="00731A70" w:rsidRDefault="00731A70" w:rsidP="00731A70">
      <w:r>
        <w:t>1. Настоящие Методические рекомендации разработаны для повышения в Ленинградской области эффективности организации сбора, транспортировки, обезвреживания, размещения бытовых отходов, уборки городских территорий и предупреждения возникновения чрезвычайных ситуаций, связанных с обращением с отходами.</w:t>
      </w:r>
    </w:p>
    <w:p w14:paraId="6C3378EA" w14:textId="77777777" w:rsidR="00731A70" w:rsidRDefault="00731A70" w:rsidP="00731A70"/>
    <w:p w14:paraId="0DB291C3" w14:textId="77777777" w:rsidR="00731A70" w:rsidRDefault="00731A70" w:rsidP="00731A70"/>
    <w:p w14:paraId="168E96EC" w14:textId="77777777" w:rsidR="00731A70" w:rsidRDefault="00731A70" w:rsidP="00731A70">
      <w:r>
        <w:t xml:space="preserve">2. Для реализации вопросов, указанных в пункте 1 администрациям </w:t>
      </w:r>
      <w:proofErr w:type="gramStart"/>
      <w:r>
        <w:t>муниципальных образований</w:t>
      </w:r>
      <w:proofErr w:type="gramEnd"/>
      <w:r>
        <w:t xml:space="preserve"> рекомендуется:</w:t>
      </w:r>
    </w:p>
    <w:p w14:paraId="77408E3C" w14:textId="77777777" w:rsidR="00731A70" w:rsidRDefault="00731A70" w:rsidP="00731A70"/>
    <w:p w14:paraId="029D7DF9" w14:textId="77777777" w:rsidR="00731A70" w:rsidRDefault="00731A70" w:rsidP="00731A70"/>
    <w:p w14:paraId="6EF67BC4" w14:textId="77777777" w:rsidR="00731A70" w:rsidRDefault="00731A70" w:rsidP="00731A70">
      <w:r>
        <w:t>2.1. Обеспечить наличие и своевременную корректировку генеральных схем очистки территорий муниципальных образований, утвержденных органами местного самоуправления по согласованию с органами жилищно-коммунального хозяйства муниципального образования и территориальным органом Федеральной службы по надзору в сфере защиты прав потребителей и благополучия человека.</w:t>
      </w:r>
    </w:p>
    <w:p w14:paraId="00F704E5" w14:textId="77777777" w:rsidR="00731A70" w:rsidRDefault="00731A70" w:rsidP="00731A70"/>
    <w:p w14:paraId="1F8384F5" w14:textId="77777777" w:rsidR="00731A70" w:rsidRDefault="00731A70" w:rsidP="00731A70"/>
    <w:p w14:paraId="13907496" w14:textId="77777777" w:rsidR="00731A70" w:rsidRDefault="00731A70" w:rsidP="00731A70">
      <w:r>
        <w:t>2.2. Обеспечить учет отходов всех юридических лиц и индивидуальных предпринимателей, расположенных в границах территорий муниципальных образований, в том числе садоводческих, огороднических или дачных некоммерческих товариществ, садоводческих, огороднических или дачных потребительских кооперативов, садоводческих, огороднических или дачных некоммерческих партнерств для включения в генеральные схемы очистки территорий муниципальных образований.</w:t>
      </w:r>
    </w:p>
    <w:p w14:paraId="27D56BB5" w14:textId="77777777" w:rsidR="00731A70" w:rsidRDefault="00731A70" w:rsidP="00731A70"/>
    <w:p w14:paraId="4191CC58" w14:textId="77777777" w:rsidR="00731A70" w:rsidRDefault="00731A70" w:rsidP="00731A70"/>
    <w:p w14:paraId="1159160A" w14:textId="77777777" w:rsidR="00731A70" w:rsidRDefault="00731A70" w:rsidP="00731A70">
      <w:r>
        <w:t>3. Юридическим лицам и индивидуальным предпринимателям, осуществляющим свою деятельность на территории Ленинградской области, в том числе садоводческим, огородническим или дачным некоммерческим товариществам, садоводческим, огородническим или дачным потребительским кооперативам, садоводческим, огородническим или дачным некоммерческим партнерствам, рекомендуется обеспечить ведение учета в области обращения с отходами для включения в генеральную схему очистки муниципального образования.</w:t>
      </w:r>
    </w:p>
    <w:p w14:paraId="6ECE4970" w14:textId="77777777" w:rsidR="00875D5A" w:rsidRDefault="00875D5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