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44F044" w14:textId="77777777" w:rsidR="00100531" w:rsidRPr="007E5F88" w:rsidRDefault="00100531">
      <w:pPr>
        <w:pStyle w:val="FORMATTEXT"/>
      </w:pPr>
      <w:r w:rsidRPr="007E5F88">
        <w:rPr>
          <w:rFonts w:ascii="Arial, sans-serif" w:hAnsi="Arial, sans-serif"/>
          <w:sz w:val="24"/>
          <w:szCs w:val="24"/>
        </w:rPr>
        <w:t xml:space="preserve">  </w:t>
      </w:r>
      <w:r w:rsidRPr="007E5F88">
        <w:t xml:space="preserve">      </w:t>
      </w:r>
    </w:p>
    <w:p w14:paraId="07C25776" w14:textId="77777777" w:rsidR="00100531" w:rsidRPr="007E5F88" w:rsidRDefault="00100531">
      <w:pPr>
        <w:pStyle w:val="HEADERTEXT"/>
        <w:rPr>
          <w:b/>
          <w:bCs/>
          <w:color w:val="auto"/>
        </w:rPr>
      </w:pPr>
    </w:p>
    <w:p w14:paraId="45A20CC7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 xml:space="preserve"> ПРАВИТЕЛЬСТВО РОССИЙСКОЙ ФЕДЕРАЦИИ</w:t>
      </w:r>
    </w:p>
    <w:p w14:paraId="74D10FFF" w14:textId="77777777" w:rsidR="00100531" w:rsidRPr="007E5F88" w:rsidRDefault="00100531">
      <w:pPr>
        <w:pStyle w:val="HEADERTEXT"/>
        <w:rPr>
          <w:b/>
          <w:bCs/>
          <w:color w:val="auto"/>
        </w:rPr>
      </w:pPr>
    </w:p>
    <w:p w14:paraId="135FA472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 xml:space="preserve"> ПОСТАНОВЛЕНИЕ</w:t>
      </w:r>
    </w:p>
    <w:p w14:paraId="5734782A" w14:textId="77777777" w:rsidR="00100531" w:rsidRPr="007E5F88" w:rsidRDefault="00100531">
      <w:pPr>
        <w:pStyle w:val="HEADERTEXT"/>
        <w:rPr>
          <w:b/>
          <w:bCs/>
          <w:color w:val="auto"/>
        </w:rPr>
      </w:pPr>
    </w:p>
    <w:p w14:paraId="12F2B96E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 xml:space="preserve"> от 25 февраля 2000 года N 166</w:t>
      </w:r>
    </w:p>
    <w:p w14:paraId="04C06018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</w:p>
    <w:p w14:paraId="633335DC" w14:textId="77777777" w:rsidR="00100531" w:rsidRPr="007E5F88" w:rsidRDefault="00100531">
      <w:pPr>
        <w:pStyle w:val="HEADERTEXT"/>
        <w:rPr>
          <w:b/>
          <w:bCs/>
          <w:color w:val="auto"/>
        </w:rPr>
      </w:pPr>
    </w:p>
    <w:p w14:paraId="3EA61B27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 xml:space="preserve"> Об утверждении Правил отлова и транспортировки китообразных для научно-исследовательских, культурно-просветительных и иных непромысловых целей </w:t>
      </w:r>
    </w:p>
    <w:p w14:paraId="056C8608" w14:textId="77777777" w:rsidR="00100531" w:rsidRPr="007E5F88" w:rsidRDefault="001005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5F8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5E92BC" w14:textId="77777777" w:rsidR="00100531" w:rsidRPr="007E5F88" w:rsidRDefault="00100531">
      <w:pPr>
        <w:pStyle w:val="FORMATTEXT"/>
        <w:jc w:val="both"/>
      </w:pPr>
      <w:r w:rsidRPr="007E5F88">
        <w:t xml:space="preserve"> </w:t>
      </w:r>
    </w:p>
    <w:p w14:paraId="5A30081E" w14:textId="77777777" w:rsidR="00100531" w:rsidRPr="007E5F88" w:rsidRDefault="00100531">
      <w:pPr>
        <w:pStyle w:val="FORMATTEXT"/>
        <w:ind w:firstLine="568"/>
        <w:jc w:val="both"/>
      </w:pPr>
      <w:r w:rsidRPr="007E5F88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FB44E39" w14:textId="77777777" w:rsidR="00100531" w:rsidRPr="007E5F88" w:rsidRDefault="00100531">
      <w:pPr>
        <w:pStyle w:val="FORMATTEXT"/>
        <w:ind w:firstLine="568"/>
        <w:jc w:val="both"/>
      </w:pPr>
      <w:r w:rsidRPr="007E5F88">
        <w:t xml:space="preserve">- Примечание изготовителя базы данных. </w:t>
      </w:r>
    </w:p>
    <w:p w14:paraId="4329CD0E" w14:textId="77777777" w:rsidR="00100531" w:rsidRPr="007E5F88" w:rsidRDefault="001005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5F8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AC5EBD" w14:textId="77777777" w:rsidR="00100531" w:rsidRPr="007E5F88" w:rsidRDefault="00100531">
      <w:pPr>
        <w:pStyle w:val="FORMATTEXT"/>
        <w:jc w:val="both"/>
      </w:pPr>
      <w:r w:rsidRPr="007E5F88">
        <w:t xml:space="preserve"> </w:t>
      </w:r>
    </w:p>
    <w:p w14:paraId="30BB4B88" w14:textId="77777777" w:rsidR="00100531" w:rsidRPr="007E5F88" w:rsidRDefault="00100531">
      <w:pPr>
        <w:pStyle w:val="FORMATTEXT"/>
        <w:ind w:firstLine="568"/>
        <w:jc w:val="both"/>
      </w:pPr>
      <w:r w:rsidRPr="007E5F88">
        <w:t>Правительство Российской Федерации</w:t>
      </w:r>
    </w:p>
    <w:p w14:paraId="1C4D7634" w14:textId="77777777" w:rsidR="00100531" w:rsidRPr="007E5F88" w:rsidRDefault="00100531">
      <w:pPr>
        <w:pStyle w:val="FORMATTEXT"/>
        <w:ind w:firstLine="568"/>
        <w:jc w:val="both"/>
      </w:pPr>
    </w:p>
    <w:p w14:paraId="62BC5B8A" w14:textId="77777777" w:rsidR="00100531" w:rsidRPr="007E5F88" w:rsidRDefault="00100531">
      <w:pPr>
        <w:pStyle w:val="FORMATTEXT"/>
        <w:jc w:val="both"/>
      </w:pPr>
      <w:r w:rsidRPr="007E5F88">
        <w:t>постановляет:</w:t>
      </w:r>
    </w:p>
    <w:p w14:paraId="6F10B53E" w14:textId="77777777" w:rsidR="00100531" w:rsidRPr="007E5F88" w:rsidRDefault="00100531">
      <w:pPr>
        <w:pStyle w:val="FORMATTEXT"/>
        <w:ind w:firstLine="568"/>
        <w:jc w:val="both"/>
      </w:pPr>
      <w:r w:rsidRPr="007E5F88">
        <w:t>Утвердить прилагаемые Правила отлова и транспортировки китообразных для научно-исследовательских, культурно-просветительных и иных непромысловых целей.</w:t>
      </w:r>
    </w:p>
    <w:p w14:paraId="6F05EBE1" w14:textId="77777777" w:rsidR="00100531" w:rsidRPr="007E5F88" w:rsidRDefault="00100531">
      <w:pPr>
        <w:pStyle w:val="FORMATTEXT"/>
        <w:ind w:firstLine="568"/>
        <w:jc w:val="both"/>
      </w:pPr>
    </w:p>
    <w:p w14:paraId="5137075B" w14:textId="77777777" w:rsidR="00100531" w:rsidRPr="007E5F88" w:rsidRDefault="00100531">
      <w:pPr>
        <w:pStyle w:val="UNFORMATTEXT"/>
        <w:jc w:val="right"/>
      </w:pPr>
      <w:r w:rsidRPr="007E5F88">
        <w:t>Председатель Правительства</w:t>
      </w:r>
    </w:p>
    <w:p w14:paraId="47220832" w14:textId="77777777" w:rsidR="00100531" w:rsidRPr="007E5F88" w:rsidRDefault="00100531">
      <w:pPr>
        <w:pStyle w:val="UNFORMATTEXT"/>
        <w:jc w:val="right"/>
      </w:pPr>
      <w:r w:rsidRPr="007E5F88">
        <w:t>Российской Федерации</w:t>
      </w:r>
    </w:p>
    <w:p w14:paraId="7FA153B5" w14:textId="77777777" w:rsidR="00100531" w:rsidRPr="007E5F88" w:rsidRDefault="00100531">
      <w:pPr>
        <w:pStyle w:val="UNFORMATTEXT"/>
        <w:jc w:val="right"/>
      </w:pPr>
      <w:r w:rsidRPr="007E5F88">
        <w:t>В.Путин</w:t>
      </w:r>
    </w:p>
    <w:p w14:paraId="6B153605" w14:textId="77777777" w:rsidR="00100531" w:rsidRPr="007E5F88" w:rsidRDefault="00100531">
      <w:pPr>
        <w:pStyle w:val="UNFORMATTEXT"/>
        <w:jc w:val="right"/>
      </w:pPr>
    </w:p>
    <w:p w14:paraId="27C653FB" w14:textId="77777777" w:rsidR="00100531" w:rsidRPr="007E5F88" w:rsidRDefault="00100531">
      <w:pPr>
        <w:pStyle w:val="UNFORMATTEXT"/>
        <w:jc w:val="right"/>
      </w:pPr>
    </w:p>
    <w:p w14:paraId="7E9088E4" w14:textId="77777777" w:rsidR="00100531" w:rsidRPr="007E5F88" w:rsidRDefault="00100531">
      <w:pPr>
        <w:pStyle w:val="FORMATTEXT"/>
      </w:pPr>
      <w:r w:rsidRPr="007E5F88">
        <w:t xml:space="preserve">      </w:t>
      </w:r>
    </w:p>
    <w:p w14:paraId="09E08253" w14:textId="77777777" w:rsidR="00100531" w:rsidRPr="007E5F88" w:rsidRDefault="00100531">
      <w:pPr>
        <w:pStyle w:val="UNFORMATTEXT"/>
        <w:jc w:val="right"/>
      </w:pPr>
      <w:r w:rsidRPr="007E5F88">
        <w:t>УТВЕРЖДЕНЫ</w:t>
      </w:r>
    </w:p>
    <w:p w14:paraId="04F4686C" w14:textId="77777777" w:rsidR="00100531" w:rsidRPr="007E5F88" w:rsidRDefault="00100531">
      <w:pPr>
        <w:pStyle w:val="UNFORMATTEXT"/>
        <w:jc w:val="right"/>
      </w:pPr>
      <w:r w:rsidRPr="007E5F88">
        <w:t>постановлением Правительства</w:t>
      </w:r>
    </w:p>
    <w:p w14:paraId="2F56A88A" w14:textId="77777777" w:rsidR="00100531" w:rsidRPr="007E5F88" w:rsidRDefault="00100531">
      <w:pPr>
        <w:pStyle w:val="UNFORMATTEXT"/>
        <w:jc w:val="right"/>
      </w:pPr>
      <w:r w:rsidRPr="007E5F88">
        <w:t>Российской Федерации</w:t>
      </w:r>
    </w:p>
    <w:p w14:paraId="2A8C7D8B" w14:textId="77777777" w:rsidR="00100531" w:rsidRPr="007E5F88" w:rsidRDefault="00100531">
      <w:pPr>
        <w:pStyle w:val="UNFORMATTEXT"/>
        <w:jc w:val="right"/>
      </w:pPr>
      <w:r w:rsidRPr="007E5F88">
        <w:t>от 25 февраля 2000 года</w:t>
      </w:r>
    </w:p>
    <w:p w14:paraId="6AB8F4F1" w14:textId="77777777" w:rsidR="00100531" w:rsidRPr="007E5F88" w:rsidRDefault="00100531">
      <w:pPr>
        <w:pStyle w:val="UNFORMATTEXT"/>
        <w:jc w:val="right"/>
      </w:pPr>
      <w:r w:rsidRPr="007E5F88">
        <w:t>N 166</w:t>
      </w:r>
    </w:p>
    <w:p w14:paraId="5499AB46" w14:textId="77777777" w:rsidR="00100531" w:rsidRPr="007E5F88" w:rsidRDefault="00100531">
      <w:pPr>
        <w:pStyle w:val="UNFORMATTEXT"/>
        <w:jc w:val="right"/>
      </w:pPr>
    </w:p>
    <w:p w14:paraId="264C8196" w14:textId="77777777" w:rsidR="00100531" w:rsidRPr="007E5F88" w:rsidRDefault="00100531">
      <w:pPr>
        <w:pStyle w:val="HEADERTEXT"/>
        <w:rPr>
          <w:b/>
          <w:bCs/>
          <w:color w:val="auto"/>
        </w:rPr>
      </w:pPr>
    </w:p>
    <w:p w14:paraId="60141335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 xml:space="preserve"> ПРАВИЛА</w:t>
      </w:r>
    </w:p>
    <w:p w14:paraId="7D31CF89" w14:textId="77777777" w:rsidR="00100531" w:rsidRPr="007E5F88" w:rsidRDefault="00100531">
      <w:pPr>
        <w:pStyle w:val="HEADERTEXT"/>
        <w:jc w:val="center"/>
        <w:rPr>
          <w:b/>
          <w:bCs/>
          <w:color w:val="auto"/>
        </w:rPr>
      </w:pPr>
      <w:r w:rsidRPr="007E5F88">
        <w:rPr>
          <w:b/>
          <w:bCs/>
          <w:color w:val="auto"/>
        </w:rPr>
        <w:t>отлова и транспортировки китообразных для научно-исследовательских, культурно-просветительных и иных непромысловых целей</w:t>
      </w:r>
    </w:p>
    <w:p w14:paraId="7AF3C190" w14:textId="77777777" w:rsidR="00100531" w:rsidRPr="007E5F88" w:rsidRDefault="00100531">
      <w:pPr>
        <w:pStyle w:val="FORMATTEXT"/>
        <w:ind w:firstLine="568"/>
        <w:jc w:val="both"/>
      </w:pPr>
      <w:r w:rsidRPr="007E5F88">
        <w:t>1. Настоящие Правила, разработанные в соответствии с Федеральным законом "О животном мире" и другими законодательными и иными нормативными правовыми актами Российской Федерации, определяют порядок отлова китообразных во внутренних морских водах, в территориальном море и в исключительной экономической зоне Российской Федерации и порядок их транспортировки.</w:t>
      </w:r>
    </w:p>
    <w:p w14:paraId="7455A8D2" w14:textId="77777777" w:rsidR="00100531" w:rsidRPr="007E5F88" w:rsidRDefault="00100531">
      <w:pPr>
        <w:pStyle w:val="FORMATTEXT"/>
        <w:ind w:firstLine="568"/>
        <w:jc w:val="both"/>
      </w:pPr>
    </w:p>
    <w:p w14:paraId="153A75B4" w14:textId="77777777" w:rsidR="00100531" w:rsidRPr="007E5F88" w:rsidRDefault="00100531">
      <w:pPr>
        <w:pStyle w:val="FORMATTEXT"/>
        <w:ind w:firstLine="568"/>
        <w:jc w:val="both"/>
      </w:pPr>
      <w:r w:rsidRPr="007E5F88">
        <w:t>2. Отлов китообразных производится только по разрешениям, выдаваемым в установленном порядке:</w:t>
      </w:r>
    </w:p>
    <w:p w14:paraId="7EC24624" w14:textId="77777777" w:rsidR="00100531" w:rsidRPr="007E5F88" w:rsidRDefault="00100531">
      <w:pPr>
        <w:pStyle w:val="FORMATTEXT"/>
        <w:ind w:firstLine="568"/>
        <w:jc w:val="both"/>
      </w:pPr>
    </w:p>
    <w:p w14:paraId="7E09C56A" w14:textId="77777777" w:rsidR="00100531" w:rsidRPr="007E5F88" w:rsidRDefault="00100531">
      <w:pPr>
        <w:pStyle w:val="FORMATTEXT"/>
        <w:ind w:firstLine="568"/>
        <w:jc w:val="both"/>
      </w:pPr>
      <w:r w:rsidRPr="007E5F88">
        <w:t>Государственным комитетом Российской Федерации по охране окружающей среды - на виды, занесенные в Красную книгу Российской Федерации;</w:t>
      </w:r>
    </w:p>
    <w:p w14:paraId="57E77AE7" w14:textId="77777777" w:rsidR="00100531" w:rsidRPr="007E5F88" w:rsidRDefault="00100531">
      <w:pPr>
        <w:pStyle w:val="FORMATTEXT"/>
        <w:ind w:firstLine="568"/>
        <w:jc w:val="both"/>
      </w:pPr>
    </w:p>
    <w:p w14:paraId="6662D272" w14:textId="77777777" w:rsidR="00100531" w:rsidRPr="007E5F88" w:rsidRDefault="00100531">
      <w:pPr>
        <w:pStyle w:val="FORMATTEXT"/>
        <w:ind w:firstLine="568"/>
        <w:jc w:val="both"/>
      </w:pPr>
      <w:r w:rsidRPr="007E5F88">
        <w:t>Государственным комитетом Российской Федерации по рыболовству - на виды, не занесенные в Красную книгу Российской Федерации.</w:t>
      </w:r>
    </w:p>
    <w:p w14:paraId="78305A25" w14:textId="77777777" w:rsidR="00100531" w:rsidRPr="007E5F88" w:rsidRDefault="00100531">
      <w:pPr>
        <w:pStyle w:val="FORMATTEXT"/>
        <w:ind w:firstLine="568"/>
        <w:jc w:val="both"/>
      </w:pPr>
    </w:p>
    <w:p w14:paraId="71FF2B82" w14:textId="77777777" w:rsidR="00100531" w:rsidRPr="007E5F88" w:rsidRDefault="00100531">
      <w:pPr>
        <w:pStyle w:val="FORMATTEXT"/>
        <w:ind w:firstLine="568"/>
        <w:jc w:val="both"/>
      </w:pPr>
      <w:r w:rsidRPr="007E5F88">
        <w:t>3. Юридические лица и граждане, получившие разрешения, могут производить отлов и транспортировку китообразных самостоятельно или с привлечением других юридических лиц или граждан.</w:t>
      </w:r>
    </w:p>
    <w:p w14:paraId="653513FC" w14:textId="77777777" w:rsidR="00100531" w:rsidRPr="007E5F88" w:rsidRDefault="00100531">
      <w:pPr>
        <w:pStyle w:val="FORMATTEXT"/>
        <w:ind w:firstLine="568"/>
        <w:jc w:val="both"/>
      </w:pPr>
    </w:p>
    <w:p w14:paraId="404C8AD4" w14:textId="77777777" w:rsidR="00100531" w:rsidRPr="007E5F88" w:rsidRDefault="00100531">
      <w:pPr>
        <w:pStyle w:val="FORMATTEXT"/>
        <w:ind w:firstLine="568"/>
        <w:jc w:val="both"/>
      </w:pPr>
      <w:r w:rsidRPr="007E5F88">
        <w:t>При отлове и транспортировке китообразных должны быть приняты меры, исключающие их гибель и травмирование.</w:t>
      </w:r>
    </w:p>
    <w:p w14:paraId="5376D084" w14:textId="77777777" w:rsidR="00100531" w:rsidRPr="007E5F88" w:rsidRDefault="00100531">
      <w:pPr>
        <w:pStyle w:val="FORMATTEXT"/>
        <w:ind w:firstLine="568"/>
        <w:jc w:val="both"/>
      </w:pPr>
    </w:p>
    <w:p w14:paraId="102A2834" w14:textId="77777777" w:rsidR="00100531" w:rsidRPr="007E5F88" w:rsidRDefault="00100531">
      <w:pPr>
        <w:pStyle w:val="FORMATTEXT"/>
        <w:ind w:firstLine="568"/>
        <w:jc w:val="both"/>
      </w:pPr>
      <w:r w:rsidRPr="007E5F88">
        <w:t>4. При отлове китообразных обязательно присутствие:</w:t>
      </w:r>
    </w:p>
    <w:p w14:paraId="3C551AF9" w14:textId="77777777" w:rsidR="00100531" w:rsidRPr="007E5F88" w:rsidRDefault="00100531">
      <w:pPr>
        <w:pStyle w:val="FORMATTEXT"/>
        <w:ind w:firstLine="568"/>
        <w:jc w:val="both"/>
      </w:pPr>
    </w:p>
    <w:p w14:paraId="27F89242" w14:textId="77777777" w:rsidR="00100531" w:rsidRPr="007E5F88" w:rsidRDefault="00100531">
      <w:pPr>
        <w:pStyle w:val="FORMATTEXT"/>
        <w:ind w:firstLine="568"/>
        <w:jc w:val="both"/>
      </w:pPr>
      <w:r w:rsidRPr="007E5F88">
        <w:t>специалистов, обеспечивающих освобождение животных из орудий лова, перевод их на специально оборудованные транспортные средства, с помощью которых осуществляется доставка животных к берегу;</w:t>
      </w:r>
    </w:p>
    <w:p w14:paraId="060FB29D" w14:textId="77777777" w:rsidR="00100531" w:rsidRPr="007E5F88" w:rsidRDefault="00100531">
      <w:pPr>
        <w:pStyle w:val="FORMATTEXT"/>
        <w:ind w:firstLine="568"/>
        <w:jc w:val="both"/>
      </w:pPr>
    </w:p>
    <w:p w14:paraId="2343F333" w14:textId="77777777" w:rsidR="00100531" w:rsidRPr="007E5F88" w:rsidRDefault="00100531">
      <w:pPr>
        <w:pStyle w:val="FORMATTEXT"/>
        <w:ind w:firstLine="568"/>
        <w:jc w:val="both"/>
      </w:pPr>
      <w:r w:rsidRPr="007E5F88">
        <w:t>ветеринара - специалиста по морским млекопитающим с оборудованием для определения беременности самок и лекарственными средствами для снятия стресса и оказания в случае необходимости срочной ветеринарной помощи отловленным животным.</w:t>
      </w:r>
    </w:p>
    <w:p w14:paraId="00D5ADEB" w14:textId="77777777" w:rsidR="00100531" w:rsidRPr="007E5F88" w:rsidRDefault="00100531">
      <w:pPr>
        <w:pStyle w:val="FORMATTEXT"/>
        <w:ind w:firstLine="568"/>
        <w:jc w:val="both"/>
      </w:pPr>
    </w:p>
    <w:p w14:paraId="207DC14D" w14:textId="77777777" w:rsidR="00100531" w:rsidRPr="007E5F88" w:rsidRDefault="00100531">
      <w:pPr>
        <w:pStyle w:val="FORMATTEXT"/>
        <w:ind w:firstLine="568"/>
        <w:jc w:val="both"/>
      </w:pPr>
      <w:r w:rsidRPr="007E5F88">
        <w:t>5. Отлов китообразных разрешается только после предварительного визуального обследования отлавливаемых животных с судов, лодок и иных плавсредств.</w:t>
      </w:r>
    </w:p>
    <w:p w14:paraId="136D71E8" w14:textId="77777777" w:rsidR="00100531" w:rsidRPr="007E5F88" w:rsidRDefault="00100531">
      <w:pPr>
        <w:pStyle w:val="FORMATTEXT"/>
        <w:ind w:firstLine="568"/>
        <w:jc w:val="both"/>
      </w:pPr>
    </w:p>
    <w:p w14:paraId="68B78278" w14:textId="77777777" w:rsidR="00100531" w:rsidRPr="007E5F88" w:rsidRDefault="00100531">
      <w:pPr>
        <w:pStyle w:val="FORMATTEXT"/>
        <w:ind w:firstLine="568"/>
        <w:jc w:val="both"/>
      </w:pPr>
      <w:r w:rsidRPr="007E5F88">
        <w:t>6. Отлов китообразных может производиться обметывающими сетями, сачками и хвостоловами.</w:t>
      </w:r>
    </w:p>
    <w:p w14:paraId="63152C17" w14:textId="77777777" w:rsidR="00100531" w:rsidRPr="007E5F88" w:rsidRDefault="00100531">
      <w:pPr>
        <w:pStyle w:val="FORMATTEXT"/>
        <w:ind w:firstLine="568"/>
        <w:jc w:val="both"/>
      </w:pPr>
    </w:p>
    <w:p w14:paraId="3E49657E" w14:textId="77777777" w:rsidR="00100531" w:rsidRPr="007E5F88" w:rsidRDefault="00100531">
      <w:pPr>
        <w:pStyle w:val="FORMATTEXT"/>
        <w:ind w:firstLine="568"/>
        <w:jc w:val="both"/>
      </w:pPr>
      <w:r w:rsidRPr="007E5F88">
        <w:t>Количество китообразных, обметываемых сетями, не должно превышать 5 экземпляров.</w:t>
      </w:r>
    </w:p>
    <w:p w14:paraId="20C76546" w14:textId="77777777" w:rsidR="00100531" w:rsidRPr="007E5F88" w:rsidRDefault="00100531">
      <w:pPr>
        <w:pStyle w:val="FORMATTEXT"/>
        <w:ind w:firstLine="568"/>
        <w:jc w:val="both"/>
      </w:pPr>
    </w:p>
    <w:p w14:paraId="1C84E162" w14:textId="77777777" w:rsidR="00100531" w:rsidRPr="007E5F88" w:rsidRDefault="00100531">
      <w:pPr>
        <w:pStyle w:val="FORMATTEXT"/>
        <w:ind w:firstLine="568"/>
        <w:jc w:val="both"/>
      </w:pPr>
      <w:r w:rsidRPr="007E5F88">
        <w:t>7. Запрещается отлавливать группы китообразных, в которых замечены детеныши-сеголетки с сопровождающими их самками, а также самок с явными признаками беременности.</w:t>
      </w:r>
    </w:p>
    <w:p w14:paraId="30C733DC" w14:textId="77777777" w:rsidR="00100531" w:rsidRPr="007E5F88" w:rsidRDefault="00100531">
      <w:pPr>
        <w:pStyle w:val="FORMATTEXT"/>
        <w:ind w:firstLine="568"/>
        <w:jc w:val="both"/>
      </w:pPr>
    </w:p>
    <w:p w14:paraId="651D4ECB" w14:textId="77777777" w:rsidR="00100531" w:rsidRPr="007E5F88" w:rsidRDefault="00100531">
      <w:pPr>
        <w:pStyle w:val="FORMATTEXT"/>
        <w:ind w:firstLine="568"/>
        <w:jc w:val="both"/>
      </w:pPr>
      <w:r w:rsidRPr="007E5F88">
        <w:t>8. При обнаружении среди обметанных сетями китообразных самок с явными признаками беременности их следует немедленно выпускать (не поднимая из воды).</w:t>
      </w:r>
    </w:p>
    <w:p w14:paraId="3064B3B7" w14:textId="77777777" w:rsidR="00100531" w:rsidRPr="007E5F88" w:rsidRDefault="00100531">
      <w:pPr>
        <w:pStyle w:val="FORMATTEXT"/>
        <w:ind w:firstLine="568"/>
        <w:jc w:val="both"/>
      </w:pPr>
    </w:p>
    <w:p w14:paraId="224F3186" w14:textId="77777777" w:rsidR="00100531" w:rsidRPr="007E5F88" w:rsidRDefault="00100531">
      <w:pPr>
        <w:pStyle w:val="FORMATTEXT"/>
        <w:ind w:firstLine="568"/>
        <w:jc w:val="both"/>
      </w:pPr>
      <w:r w:rsidRPr="007E5F88">
        <w:t>9. Отловленные самки китообразных, беременность которых визуально определить невозможно, после доставки к берегу подлежат немедленному обследованию на беременность. Обнаруженные беременные самки должны быть сразу же выпущены в среду обитания.</w:t>
      </w:r>
    </w:p>
    <w:p w14:paraId="532BA471" w14:textId="77777777" w:rsidR="00100531" w:rsidRPr="007E5F88" w:rsidRDefault="00100531">
      <w:pPr>
        <w:pStyle w:val="FORMATTEXT"/>
        <w:ind w:firstLine="568"/>
        <w:jc w:val="both"/>
      </w:pPr>
    </w:p>
    <w:p w14:paraId="4C5056D2" w14:textId="77777777" w:rsidR="00100531" w:rsidRPr="007E5F88" w:rsidRDefault="00100531">
      <w:pPr>
        <w:pStyle w:val="FORMATTEXT"/>
        <w:ind w:firstLine="568"/>
        <w:jc w:val="both"/>
      </w:pPr>
      <w:r w:rsidRPr="007E5F88">
        <w:t>10. По каждому факту отлова китообразных на месте составляется акт с указанием количества отловленных особей, времени, места, орудий лова, фамилий лиц, ответственных за отлов и привлеченных для отлова. Акт направляется в федеральный орган исполнительной власти, выдавший разрешение на отлов.</w:t>
      </w:r>
    </w:p>
    <w:p w14:paraId="411F92FA" w14:textId="77777777" w:rsidR="00100531" w:rsidRPr="007E5F88" w:rsidRDefault="00100531">
      <w:pPr>
        <w:pStyle w:val="FORMATTEXT"/>
        <w:ind w:firstLine="568"/>
        <w:jc w:val="both"/>
      </w:pPr>
    </w:p>
    <w:p w14:paraId="73564EBE" w14:textId="77777777" w:rsidR="00100531" w:rsidRPr="007E5F88" w:rsidRDefault="00100531">
      <w:pPr>
        <w:pStyle w:val="FORMATTEXT"/>
        <w:ind w:firstLine="568"/>
        <w:jc w:val="both"/>
      </w:pPr>
      <w:r w:rsidRPr="007E5F88">
        <w:t>11. При соблюдении настоящих Правил отлов китообразных разрешается в течение всего года.</w:t>
      </w:r>
    </w:p>
    <w:p w14:paraId="5117CBA1" w14:textId="77777777" w:rsidR="00100531" w:rsidRPr="007E5F88" w:rsidRDefault="00100531">
      <w:pPr>
        <w:pStyle w:val="FORMATTEXT"/>
        <w:ind w:firstLine="568"/>
        <w:jc w:val="both"/>
      </w:pPr>
    </w:p>
    <w:p w14:paraId="18EBBC07" w14:textId="77777777" w:rsidR="00100531" w:rsidRPr="007E5F88" w:rsidRDefault="00100531">
      <w:pPr>
        <w:pStyle w:val="FORMATTEXT"/>
        <w:ind w:firstLine="568"/>
        <w:jc w:val="both"/>
      </w:pPr>
      <w:r w:rsidRPr="007E5F88">
        <w:t>12. Транспортировка китообразных разрешается только в ваннах различных конструкций или в специальных гамаках и с обязательным сопровождением ветеринаром - специалистом по морским млекопитающим.</w:t>
      </w:r>
    </w:p>
    <w:p w14:paraId="26991889" w14:textId="77777777" w:rsidR="00100531" w:rsidRPr="007E5F88" w:rsidRDefault="00100531">
      <w:pPr>
        <w:pStyle w:val="FORMATTEXT"/>
        <w:ind w:firstLine="568"/>
        <w:jc w:val="both"/>
      </w:pPr>
    </w:p>
    <w:p w14:paraId="5A4EF7E4" w14:textId="77777777" w:rsidR="00100531" w:rsidRPr="007E5F88" w:rsidRDefault="00100531">
      <w:pPr>
        <w:pStyle w:val="FORMATTEXT"/>
        <w:ind w:firstLine="568"/>
        <w:jc w:val="both"/>
      </w:pPr>
      <w:r w:rsidRPr="007E5F88">
        <w:t>13. При транспортировке отловленных китообразных необходимо обеспечивать в соответствии с рекомендациями ветеринара - специалиста по морским млекопитающим:</w:t>
      </w:r>
    </w:p>
    <w:p w14:paraId="2288C18B" w14:textId="77777777" w:rsidR="00100531" w:rsidRPr="007E5F88" w:rsidRDefault="00100531">
      <w:pPr>
        <w:pStyle w:val="FORMATTEXT"/>
        <w:ind w:firstLine="568"/>
        <w:jc w:val="both"/>
      </w:pPr>
    </w:p>
    <w:p w14:paraId="7375B18F" w14:textId="77777777" w:rsidR="00100531" w:rsidRPr="007E5F88" w:rsidRDefault="00100531">
      <w:pPr>
        <w:pStyle w:val="FORMATTEXT"/>
        <w:ind w:firstLine="568"/>
        <w:jc w:val="both"/>
      </w:pPr>
      <w:r w:rsidRPr="007E5F88">
        <w:t>а) медикаментозную обработку животного с целью профилактики стресса и его последствий;</w:t>
      </w:r>
    </w:p>
    <w:p w14:paraId="0529A068" w14:textId="77777777" w:rsidR="00100531" w:rsidRPr="007E5F88" w:rsidRDefault="00100531">
      <w:pPr>
        <w:pStyle w:val="FORMATTEXT"/>
        <w:ind w:firstLine="568"/>
        <w:jc w:val="both"/>
      </w:pPr>
    </w:p>
    <w:p w14:paraId="28FB6729" w14:textId="77777777" w:rsidR="00100531" w:rsidRPr="007E5F88" w:rsidRDefault="00100531">
      <w:pPr>
        <w:pStyle w:val="FORMATTEXT"/>
        <w:ind w:firstLine="568"/>
        <w:jc w:val="both"/>
      </w:pPr>
      <w:r w:rsidRPr="007E5F88">
        <w:t>б) погружение животного в воду при перевозке в ваннах;</w:t>
      </w:r>
    </w:p>
    <w:p w14:paraId="4FB15E45" w14:textId="77777777" w:rsidR="00100531" w:rsidRPr="007E5F88" w:rsidRDefault="00100531">
      <w:pPr>
        <w:pStyle w:val="FORMATTEXT"/>
        <w:ind w:firstLine="568"/>
        <w:jc w:val="both"/>
      </w:pPr>
    </w:p>
    <w:p w14:paraId="627A56C1" w14:textId="77777777" w:rsidR="00100531" w:rsidRPr="007E5F88" w:rsidRDefault="00100531">
      <w:pPr>
        <w:pStyle w:val="FORMATTEXT"/>
        <w:ind w:firstLine="568"/>
        <w:jc w:val="both"/>
      </w:pPr>
      <w:r w:rsidRPr="007E5F88">
        <w:t>в) защиту животных от прямых солнечных лучей;</w:t>
      </w:r>
    </w:p>
    <w:p w14:paraId="0A5F1437" w14:textId="77777777" w:rsidR="00100531" w:rsidRPr="007E5F88" w:rsidRDefault="00100531">
      <w:pPr>
        <w:pStyle w:val="FORMATTEXT"/>
        <w:ind w:firstLine="568"/>
        <w:jc w:val="both"/>
      </w:pPr>
    </w:p>
    <w:p w14:paraId="7C973D3F" w14:textId="77777777" w:rsidR="00100531" w:rsidRPr="007E5F88" w:rsidRDefault="00100531">
      <w:pPr>
        <w:pStyle w:val="FORMATTEXT"/>
        <w:ind w:firstLine="568"/>
        <w:jc w:val="both"/>
      </w:pPr>
      <w:r w:rsidRPr="007E5F88">
        <w:t>г) защиту глаз животных от высыхания и травмирования;</w:t>
      </w:r>
    </w:p>
    <w:p w14:paraId="51158DBA" w14:textId="77777777" w:rsidR="00100531" w:rsidRPr="007E5F88" w:rsidRDefault="00100531">
      <w:pPr>
        <w:pStyle w:val="FORMATTEXT"/>
        <w:ind w:firstLine="568"/>
        <w:jc w:val="both"/>
      </w:pPr>
    </w:p>
    <w:p w14:paraId="42EAEB84" w14:textId="77777777" w:rsidR="00100531" w:rsidRPr="007E5F88" w:rsidRDefault="00100531">
      <w:pPr>
        <w:pStyle w:val="FORMATTEXT"/>
        <w:ind w:firstLine="568"/>
        <w:jc w:val="both"/>
      </w:pPr>
      <w:r w:rsidRPr="007E5F88">
        <w:t>д) защиту кожи животных от высыхания, потертостей и сильного давления;</w:t>
      </w:r>
    </w:p>
    <w:p w14:paraId="495A03B7" w14:textId="77777777" w:rsidR="00100531" w:rsidRPr="007E5F88" w:rsidRDefault="00100531">
      <w:pPr>
        <w:pStyle w:val="FORMATTEXT"/>
        <w:ind w:firstLine="568"/>
        <w:jc w:val="both"/>
      </w:pPr>
    </w:p>
    <w:p w14:paraId="1D4D5860" w14:textId="77777777" w:rsidR="00100531" w:rsidRPr="007E5F88" w:rsidRDefault="00100531">
      <w:pPr>
        <w:pStyle w:val="FORMATTEXT"/>
        <w:ind w:firstLine="568"/>
        <w:jc w:val="both"/>
      </w:pPr>
      <w:r w:rsidRPr="007E5F88">
        <w:t>е) чистоту воды, в которой находится животное.</w:t>
      </w:r>
    </w:p>
    <w:p w14:paraId="3B442CFF" w14:textId="77777777" w:rsidR="00100531" w:rsidRPr="007E5F88" w:rsidRDefault="00100531">
      <w:pPr>
        <w:pStyle w:val="FORMATTEXT"/>
        <w:ind w:firstLine="568"/>
        <w:jc w:val="both"/>
      </w:pPr>
    </w:p>
    <w:p w14:paraId="417F0F79" w14:textId="77777777" w:rsidR="00100531" w:rsidRPr="007E5F88" w:rsidRDefault="00100531">
      <w:pPr>
        <w:pStyle w:val="FORMATTEXT"/>
        <w:ind w:firstLine="568"/>
        <w:jc w:val="both"/>
      </w:pPr>
      <w:r w:rsidRPr="007E5F88">
        <w:t>14. Контроль за соблюдением настоящих Правил осуществляют Государственный комитет Российской Федерации по охране окружающей среды, Государственный комитет Российской Федерации по рыболовству и Федеральная пограничная служба Российской Федерации в пределах своей компетенции.</w:t>
      </w:r>
    </w:p>
    <w:p w14:paraId="428170D2" w14:textId="77777777" w:rsidR="00100531" w:rsidRPr="007E5F88" w:rsidRDefault="00100531">
      <w:pPr>
        <w:pStyle w:val="FORMATTEXT"/>
        <w:ind w:firstLine="568"/>
        <w:jc w:val="both"/>
      </w:pPr>
    </w:p>
    <w:p w14:paraId="7AD1F649" w14:textId="77777777" w:rsidR="00100531" w:rsidRPr="007E5F88" w:rsidRDefault="00100531">
      <w:pPr>
        <w:pStyle w:val="FORMATTEXT"/>
        <w:ind w:firstLine="568"/>
        <w:jc w:val="both"/>
      </w:pPr>
      <w:r w:rsidRPr="007E5F88">
        <w:t>15. Несоблюдение порядка отлова и транспортировки китообразных, установленного настоящими Правилами, влечет за собой ответственность в соответствии с законодательством Российской Федерации.</w:t>
      </w:r>
    </w:p>
    <w:p w14:paraId="63E25217" w14:textId="77777777" w:rsidR="00100531" w:rsidRPr="007E5F88" w:rsidRDefault="00100531">
      <w:pPr>
        <w:pStyle w:val="UNFORMATTEXT"/>
      </w:pPr>
      <w:r w:rsidRPr="007E5F8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отлова и транспортировки китообразных для научно-исследовательских, культурно-просветительных и иных непромысловых целей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