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36CBDE6" w14:textId="77777777" w:rsidR="005119EA" w:rsidRPr="005119EA" w:rsidRDefault="005119EA" w:rsidP="005119EA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119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 ТОПЛИВНО-ЭНЕРГЕТИЧЕСКОГО КОМПЛЕКСА И ТАРИФНОГО РЕГУЛИРОВАНИЯ ВОЛОГОДСКОЙ ОБЛАСТИ</w:t>
      </w:r>
      <w:r w:rsidRPr="005119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119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5119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119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20 декабря 2017 года N 702-р</w:t>
      </w:r>
      <w:r w:rsidRPr="005119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119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119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установлении тарифов на водоотведение филиалу ПАО "ОГК-2" Череповецкая ГРЭС</w:t>
      </w:r>
    </w:p>
    <w:p w14:paraId="3DBE06E8" w14:textId="77777777" w:rsidR="005119EA" w:rsidRPr="005119EA" w:rsidRDefault="005119EA" w:rsidP="005119EA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9EA">
        <w:rPr>
          <w:rFonts w:ascii="Arial" w:eastAsia="Times New Roman" w:hAnsi="Arial" w:cs="Arial"/>
          <w:sz w:val="24"/>
          <w:szCs w:val="24"/>
          <w:lang w:eastAsia="ru-RU"/>
        </w:rPr>
        <w:t>(с изменениями на 7 декабря 2020 года)</w:t>
      </w:r>
    </w:p>
    <w:p w14:paraId="3E1BD0C4" w14:textId="77777777" w:rsidR="005119EA" w:rsidRPr="005119EA" w:rsidRDefault="005119EA" w:rsidP="005119EA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9EA">
        <w:rPr>
          <w:rFonts w:ascii="Arial" w:eastAsia="Times New Roman" w:hAnsi="Arial" w:cs="Arial"/>
          <w:sz w:val="24"/>
          <w:szCs w:val="24"/>
          <w:lang w:eastAsia="ru-RU"/>
        </w:rPr>
        <w:t>(в ред. приказов Департамента топливно-энергетического комплекса и тарифного регулирования Вологодской области от 20.12.2018 N 800-р, от 05.12.2019 N 567-р, от 07.12.2020 N 405-р)</w:t>
      </w:r>
    </w:p>
    <w:p w14:paraId="4C24CAEA" w14:textId="77777777" w:rsidR="005119EA" w:rsidRPr="005119EA" w:rsidRDefault="005119EA" w:rsidP="005119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9EA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119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89596F" w14:textId="77777777" w:rsidR="005119EA" w:rsidRPr="005119EA" w:rsidRDefault="005119EA" w:rsidP="005119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9EA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7 декабря 2011 года N 416-ФЗ "О водоснабжении и водоотведении", постановлением Правительства Российской Федерации от 13 мая 2013 года N 406 "О государственном регулировании тарифов в сфере водоснабжения и водоотведения", Положением о Департаменте топливно-энергетического комплекса и тарифного регулирования Вологодской области, утвержденным постановлением Правительства Вологодской области от 16 ноября 2015 года N 958, по результатам заседания правления Департамента топливно-энергетического комплекса и тарифного регулирования Вологодской области приказываю:</w:t>
      </w:r>
      <w:r w:rsidRPr="005119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38DCC7" w14:textId="77777777" w:rsidR="005119EA" w:rsidRPr="005119EA" w:rsidRDefault="005119EA" w:rsidP="005119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7A95E3" w14:textId="77777777" w:rsidR="005119EA" w:rsidRPr="005119EA" w:rsidRDefault="005119EA" w:rsidP="005119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9EA">
        <w:rPr>
          <w:rFonts w:ascii="Arial" w:eastAsia="Times New Roman" w:hAnsi="Arial" w:cs="Arial"/>
          <w:sz w:val="24"/>
          <w:szCs w:val="24"/>
          <w:lang w:eastAsia="ru-RU"/>
        </w:rPr>
        <w:t xml:space="preserve">1. Установить тарифы на водоотведение филиалу ПАО "ОГК-2" Череповецкая ГРЭС для поселка </w:t>
      </w:r>
      <w:proofErr w:type="spellStart"/>
      <w:r w:rsidRPr="005119EA">
        <w:rPr>
          <w:rFonts w:ascii="Arial" w:eastAsia="Times New Roman" w:hAnsi="Arial" w:cs="Arial"/>
          <w:sz w:val="24"/>
          <w:szCs w:val="24"/>
          <w:lang w:eastAsia="ru-RU"/>
        </w:rPr>
        <w:t>Кадуй</w:t>
      </w:r>
      <w:proofErr w:type="spellEnd"/>
      <w:r w:rsidRPr="005119EA">
        <w:rPr>
          <w:rFonts w:ascii="Arial" w:eastAsia="Times New Roman" w:hAnsi="Arial" w:cs="Arial"/>
          <w:sz w:val="24"/>
          <w:szCs w:val="24"/>
          <w:lang w:eastAsia="ru-RU"/>
        </w:rPr>
        <w:t xml:space="preserve"> согласно приложению 1 к настоящему приказу.</w:t>
      </w:r>
      <w:r w:rsidRPr="005119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D4E5E7" w14:textId="77777777" w:rsidR="005119EA" w:rsidRPr="005119EA" w:rsidRDefault="005119EA" w:rsidP="005119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84B0D9" w14:textId="77777777" w:rsidR="005119EA" w:rsidRPr="005119EA" w:rsidRDefault="005119EA" w:rsidP="005119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9EA">
        <w:rPr>
          <w:rFonts w:ascii="Arial" w:eastAsia="Times New Roman" w:hAnsi="Arial" w:cs="Arial"/>
          <w:sz w:val="24"/>
          <w:szCs w:val="24"/>
          <w:lang w:eastAsia="ru-RU"/>
        </w:rPr>
        <w:t>Долгосрочные параметры регулирования тарифов приведены в приложении 2 к настоящему приказу.</w:t>
      </w:r>
      <w:r w:rsidRPr="005119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815E42" w14:textId="77777777" w:rsidR="005119EA" w:rsidRPr="005119EA" w:rsidRDefault="005119EA" w:rsidP="005119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09D342" w14:textId="77777777" w:rsidR="005119EA" w:rsidRPr="005119EA" w:rsidRDefault="005119EA" w:rsidP="005119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9EA">
        <w:rPr>
          <w:rFonts w:ascii="Arial" w:eastAsia="Times New Roman" w:hAnsi="Arial" w:cs="Arial"/>
          <w:sz w:val="24"/>
          <w:szCs w:val="24"/>
          <w:lang w:eastAsia="ru-RU"/>
        </w:rPr>
        <w:t>2. Тарифы, установленные в пункте 1 настоящего приказа, действуют с 1 января 2018 года по 31 декабря 2022 года.</w:t>
      </w:r>
      <w:r w:rsidRPr="005119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FA572D" w14:textId="77777777" w:rsidR="005119EA" w:rsidRPr="005119EA" w:rsidRDefault="005119EA" w:rsidP="005119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EF4F23" w14:textId="77777777" w:rsidR="005119EA" w:rsidRPr="005119EA" w:rsidRDefault="005119EA" w:rsidP="005119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9EA">
        <w:rPr>
          <w:rFonts w:ascii="Arial" w:eastAsia="Times New Roman" w:hAnsi="Arial" w:cs="Arial"/>
          <w:sz w:val="24"/>
          <w:szCs w:val="24"/>
          <w:lang w:eastAsia="ru-RU"/>
        </w:rPr>
        <w:t>3. Утвердить производственную программу филиалу ПАО "ОГК-2" Череповецкая ГРЭС в сфере водоотведения согласно приложению 3 к настоящему приказу.</w:t>
      </w:r>
      <w:r w:rsidRPr="005119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BBB9E0" w14:textId="77777777" w:rsidR="005119EA" w:rsidRPr="005119EA" w:rsidRDefault="005119EA" w:rsidP="005119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D676C7" w14:textId="77777777" w:rsidR="005119EA" w:rsidRPr="005119EA" w:rsidRDefault="005119EA" w:rsidP="005119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9EA">
        <w:rPr>
          <w:rFonts w:ascii="Arial" w:eastAsia="Times New Roman" w:hAnsi="Arial" w:cs="Arial"/>
          <w:sz w:val="24"/>
          <w:szCs w:val="24"/>
          <w:lang w:eastAsia="ru-RU"/>
        </w:rPr>
        <w:t>4. Признать утратившими силу:</w:t>
      </w:r>
      <w:r w:rsidRPr="005119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97972B" w14:textId="77777777" w:rsidR="005119EA" w:rsidRPr="005119EA" w:rsidRDefault="005119EA" w:rsidP="005119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8F3598" w14:textId="77777777" w:rsidR="005119EA" w:rsidRPr="005119EA" w:rsidRDefault="005119EA" w:rsidP="005119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9EA">
        <w:rPr>
          <w:rFonts w:ascii="Arial" w:eastAsia="Times New Roman" w:hAnsi="Arial" w:cs="Arial"/>
          <w:sz w:val="24"/>
          <w:szCs w:val="24"/>
          <w:lang w:eastAsia="ru-RU"/>
        </w:rPr>
        <w:t>4.1. Приказы Региональной энергетической комиссии Вологодской области:</w:t>
      </w:r>
      <w:r w:rsidRPr="005119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07F46A" w14:textId="77777777" w:rsidR="005119EA" w:rsidRPr="005119EA" w:rsidRDefault="005119EA" w:rsidP="005119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386B70" w14:textId="77777777" w:rsidR="005119EA" w:rsidRPr="005119EA" w:rsidRDefault="005119EA" w:rsidP="005119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9EA">
        <w:rPr>
          <w:rFonts w:ascii="Arial" w:eastAsia="Times New Roman" w:hAnsi="Arial" w:cs="Arial"/>
          <w:sz w:val="24"/>
          <w:szCs w:val="24"/>
          <w:lang w:eastAsia="ru-RU"/>
        </w:rPr>
        <w:t xml:space="preserve">от 17 декабря 2014 года N 890 "Об установлении тарифов на водоотведение филиалу ОАО "ОГК-2" Череповецкая ГРЭС для потребителей поселка </w:t>
      </w:r>
      <w:proofErr w:type="spellStart"/>
      <w:r w:rsidRPr="005119EA">
        <w:rPr>
          <w:rFonts w:ascii="Arial" w:eastAsia="Times New Roman" w:hAnsi="Arial" w:cs="Arial"/>
          <w:sz w:val="24"/>
          <w:szCs w:val="24"/>
          <w:lang w:eastAsia="ru-RU"/>
        </w:rPr>
        <w:t>Кадуй</w:t>
      </w:r>
      <w:proofErr w:type="spellEnd"/>
      <w:r w:rsidRPr="005119EA">
        <w:rPr>
          <w:rFonts w:ascii="Arial" w:eastAsia="Times New Roman" w:hAnsi="Arial" w:cs="Arial"/>
          <w:sz w:val="24"/>
          <w:szCs w:val="24"/>
          <w:lang w:eastAsia="ru-RU"/>
        </w:rPr>
        <w:t>";</w:t>
      </w:r>
      <w:r w:rsidRPr="005119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7E74DE" w14:textId="77777777" w:rsidR="005119EA" w:rsidRPr="005119EA" w:rsidRDefault="005119EA" w:rsidP="005119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561F93" w14:textId="77777777" w:rsidR="005119EA" w:rsidRPr="005119EA" w:rsidRDefault="005119EA" w:rsidP="005119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9EA">
        <w:rPr>
          <w:rFonts w:ascii="Arial" w:eastAsia="Times New Roman" w:hAnsi="Arial" w:cs="Arial"/>
          <w:sz w:val="24"/>
          <w:szCs w:val="24"/>
          <w:lang w:eastAsia="ru-RU"/>
        </w:rPr>
        <w:t xml:space="preserve">от 13 ноября 2015 года N 556 "О корректировке долгосрочного тарифа на водоотведение филиалу ПАО "ОГК-2" Череповецкая ГРЭС для потребителей поселка </w:t>
      </w:r>
      <w:proofErr w:type="spellStart"/>
      <w:r w:rsidRPr="005119EA">
        <w:rPr>
          <w:rFonts w:ascii="Arial" w:eastAsia="Times New Roman" w:hAnsi="Arial" w:cs="Arial"/>
          <w:sz w:val="24"/>
          <w:szCs w:val="24"/>
          <w:lang w:eastAsia="ru-RU"/>
        </w:rPr>
        <w:t>Кадуй</w:t>
      </w:r>
      <w:proofErr w:type="spellEnd"/>
      <w:r w:rsidRPr="005119EA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5119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060359" w14:textId="77777777" w:rsidR="005119EA" w:rsidRPr="005119EA" w:rsidRDefault="005119EA" w:rsidP="005119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BB48F8" w14:textId="77777777" w:rsidR="005119EA" w:rsidRPr="005119EA" w:rsidRDefault="005119EA" w:rsidP="005119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9EA">
        <w:rPr>
          <w:rFonts w:ascii="Arial" w:eastAsia="Times New Roman" w:hAnsi="Arial" w:cs="Arial"/>
          <w:sz w:val="24"/>
          <w:szCs w:val="24"/>
          <w:lang w:eastAsia="ru-RU"/>
        </w:rPr>
        <w:t>4.2. Приказ Департамента топливно-энергетического комплекса и тарифного регулирования Вологодской области от 20 декабря 2016 года N 594-р "О внесении изменений в приказ Региональной энергетической комиссии Вологодской области от 17.12.2014 N 890".</w:t>
      </w:r>
      <w:r w:rsidRPr="005119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EB318D" w14:textId="77777777" w:rsidR="005119EA" w:rsidRPr="005119EA" w:rsidRDefault="005119EA" w:rsidP="005119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D8D7CC" w14:textId="77777777" w:rsidR="005119EA" w:rsidRPr="005119EA" w:rsidRDefault="005119EA" w:rsidP="005119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9EA">
        <w:rPr>
          <w:rFonts w:ascii="Arial" w:eastAsia="Times New Roman" w:hAnsi="Arial" w:cs="Arial"/>
          <w:sz w:val="24"/>
          <w:szCs w:val="24"/>
          <w:lang w:eastAsia="ru-RU"/>
        </w:rPr>
        <w:t>5. Настоящий приказ вступает в силу с 1 января 2018 года.</w:t>
      </w:r>
      <w:r w:rsidRPr="005119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DB8454" w14:textId="77777777" w:rsidR="005119EA" w:rsidRPr="005119EA" w:rsidRDefault="005119EA" w:rsidP="005119EA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9EA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119EA">
        <w:rPr>
          <w:rFonts w:ascii="Arial" w:eastAsia="Times New Roman" w:hAnsi="Arial" w:cs="Arial"/>
          <w:sz w:val="24"/>
          <w:szCs w:val="24"/>
          <w:lang w:eastAsia="ru-RU"/>
        </w:rPr>
        <w:br/>
        <w:t>Начальник Департамента</w:t>
      </w:r>
      <w:r w:rsidRPr="005119EA">
        <w:rPr>
          <w:rFonts w:ascii="Arial" w:eastAsia="Times New Roman" w:hAnsi="Arial" w:cs="Arial"/>
          <w:sz w:val="24"/>
          <w:szCs w:val="24"/>
          <w:lang w:eastAsia="ru-RU"/>
        </w:rPr>
        <w:br/>
        <w:t>А.Е.СТРИЖОВ</w:t>
      </w:r>
    </w:p>
    <w:p w14:paraId="63704E79" w14:textId="77777777" w:rsidR="005119EA" w:rsidRPr="005119EA" w:rsidRDefault="005119EA" w:rsidP="005119EA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119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119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5119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5119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топливно-энергетического комплекса</w:t>
      </w:r>
      <w:r w:rsidRPr="005119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тарифного регулирования области</w:t>
      </w:r>
      <w:r w:rsidRPr="005119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20 декабря 2017 г. N 702-р</w:t>
      </w:r>
    </w:p>
    <w:p w14:paraId="667F6E7E" w14:textId="77777777" w:rsidR="005119EA" w:rsidRPr="005119EA" w:rsidRDefault="005119EA" w:rsidP="005119EA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119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119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ТАРИФЫ НА ВОДООТВЕДЕНИЕ ДЛЯ ПОТРЕБИТЕЛЕЙ ПОСЕЛКА КАДУЙ КАДУЙСКОГО РАЙОНА</w:t>
      </w:r>
    </w:p>
    <w:p w14:paraId="41BEBF40" w14:textId="77777777" w:rsidR="005119EA" w:rsidRPr="005119EA" w:rsidRDefault="005119EA" w:rsidP="005119EA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19EA">
        <w:rPr>
          <w:rFonts w:ascii="Arial" w:eastAsia="Times New Roman" w:hAnsi="Arial" w:cs="Arial"/>
          <w:sz w:val="24"/>
          <w:szCs w:val="24"/>
          <w:lang w:eastAsia="ru-RU"/>
        </w:rPr>
        <w:t>(в ред. приказов Департамента топливно-энергетического комплекса и тарифного регулирования Вологодской области от 20.12.2018 N 800-р, от 05.12.2019 N 567-р, от 07.12.2020 N 405-р)</w:t>
      </w:r>
      <w:r w:rsidRPr="005119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868"/>
        <w:gridCol w:w="2026"/>
        <w:gridCol w:w="778"/>
        <w:gridCol w:w="1440"/>
        <w:gridCol w:w="1621"/>
      </w:tblGrid>
      <w:tr w:rsidR="005119EA" w:rsidRPr="005119EA" w14:paraId="6809224A" w14:textId="77777777" w:rsidTr="005119EA">
        <w:trPr>
          <w:trHeight w:val="15"/>
        </w:trPr>
        <w:tc>
          <w:tcPr>
            <w:tcW w:w="554" w:type="dxa"/>
            <w:hideMark/>
          </w:tcPr>
          <w:p w14:paraId="4DBBCE2B" w14:textId="77777777" w:rsidR="005119EA" w:rsidRPr="005119EA" w:rsidRDefault="005119EA" w:rsidP="005119EA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2957" w:type="dxa"/>
            <w:hideMark/>
          </w:tcPr>
          <w:p w14:paraId="38E1323F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2516092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6F29807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3BF4053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B138CB0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119EA" w:rsidRPr="005119EA" w14:paraId="604AAE58" w14:textId="77777777" w:rsidTr="005119E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54F84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4C78649A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84621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регулируемой организации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74631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Вид тарифа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C9659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0B849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Тариф на водоотведение</w:t>
            </w:r>
          </w:p>
        </w:tc>
      </w:tr>
      <w:tr w:rsidR="005119EA" w:rsidRPr="005119EA" w14:paraId="170AB6CE" w14:textId="77777777" w:rsidTr="005119E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F607A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5017C" w14:textId="77777777" w:rsidR="005119EA" w:rsidRPr="005119EA" w:rsidRDefault="005119EA" w:rsidP="005119E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6D1BB" w14:textId="77777777" w:rsidR="005119EA" w:rsidRPr="005119EA" w:rsidRDefault="005119EA" w:rsidP="005119E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8CB0E" w14:textId="77777777" w:rsidR="005119EA" w:rsidRPr="005119EA" w:rsidRDefault="005119EA" w:rsidP="005119E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27C93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с 1 января по 30 июня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1FEDA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с 1 июля по 31 декабря</w:t>
            </w:r>
          </w:p>
        </w:tc>
      </w:tr>
      <w:tr w:rsidR="005119EA" w:rsidRPr="005119EA" w14:paraId="0CB7F79A" w14:textId="77777777" w:rsidTr="005119E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3CCDD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6ED76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филиал ПАО "ОГК-2" Череповецкая ГРЭС</w:t>
            </w:r>
          </w:p>
          <w:p w14:paraId="01F0A408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    (поселок </w:t>
            </w:r>
            <w:proofErr w:type="spellStart"/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Кадуй</w:t>
            </w:r>
            <w:proofErr w:type="spellEnd"/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9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18A6C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Потребители, за исключением категории "Население" (без учета НДС)</w:t>
            </w:r>
          </w:p>
        </w:tc>
      </w:tr>
      <w:tr w:rsidR="005119EA" w:rsidRPr="005119EA" w14:paraId="3908BE1E" w14:textId="77777777" w:rsidTr="005119E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2996B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45738" w14:textId="77777777" w:rsidR="005119EA" w:rsidRPr="005119EA" w:rsidRDefault="005119EA" w:rsidP="005119E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2DEDE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одноставочный</w:t>
            </w:r>
            <w:proofErr w:type="spellEnd"/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, руб./куб. м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CCBE8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75447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19.01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90F32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19.19</w:t>
            </w:r>
          </w:p>
        </w:tc>
      </w:tr>
      <w:tr w:rsidR="005119EA" w:rsidRPr="005119EA" w14:paraId="678C5E9A" w14:textId="77777777" w:rsidTr="005119E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24D48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B8876" w14:textId="77777777" w:rsidR="005119EA" w:rsidRPr="005119EA" w:rsidRDefault="005119EA" w:rsidP="005119E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F17BE" w14:textId="77777777" w:rsidR="005119EA" w:rsidRPr="005119EA" w:rsidRDefault="005119EA" w:rsidP="005119E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EBE0C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DAD19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19.19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670A5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19.65</w:t>
            </w:r>
          </w:p>
        </w:tc>
      </w:tr>
      <w:tr w:rsidR="005119EA" w:rsidRPr="005119EA" w14:paraId="005FE750" w14:textId="77777777" w:rsidTr="005119E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6331C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361A2" w14:textId="77777777" w:rsidR="005119EA" w:rsidRPr="005119EA" w:rsidRDefault="005119EA" w:rsidP="005119E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560FD" w14:textId="77777777" w:rsidR="005119EA" w:rsidRPr="005119EA" w:rsidRDefault="005119EA" w:rsidP="005119E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69B47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FFD09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19.65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B210E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20.61</w:t>
            </w:r>
          </w:p>
        </w:tc>
      </w:tr>
      <w:tr w:rsidR="005119EA" w:rsidRPr="005119EA" w14:paraId="28EFD78A" w14:textId="77777777" w:rsidTr="005119E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997A4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B5589" w14:textId="77777777" w:rsidR="005119EA" w:rsidRPr="005119EA" w:rsidRDefault="005119EA" w:rsidP="005119E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D1A4C" w14:textId="77777777" w:rsidR="005119EA" w:rsidRPr="005119EA" w:rsidRDefault="005119EA" w:rsidP="005119E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6B1EC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47C2F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20.61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CDB8F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21.43</w:t>
            </w:r>
          </w:p>
        </w:tc>
      </w:tr>
      <w:tr w:rsidR="005119EA" w:rsidRPr="005119EA" w14:paraId="6681E335" w14:textId="77777777" w:rsidTr="005119E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C93C4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D7663" w14:textId="77777777" w:rsidR="005119EA" w:rsidRPr="005119EA" w:rsidRDefault="005119EA" w:rsidP="005119E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35F93" w14:textId="77777777" w:rsidR="005119EA" w:rsidRPr="005119EA" w:rsidRDefault="005119EA" w:rsidP="005119E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6594C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CC315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21.11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4A384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21.35</w:t>
            </w:r>
          </w:p>
        </w:tc>
      </w:tr>
      <w:tr w:rsidR="005119EA" w:rsidRPr="005119EA" w14:paraId="473DEE47" w14:textId="77777777" w:rsidTr="005119EA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64EE8" w14:textId="77777777" w:rsidR="005119EA" w:rsidRPr="005119EA" w:rsidRDefault="005119EA" w:rsidP="005119EA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(в ред. приказов Департамента топливно-энергетического комплекса и тарифного регулирования Вологодской области от 20.12.2018 N 800-р, от 05.12.2019 N 567-р, от 07.12.2020 N 405-р)</w:t>
            </w: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</w:tbl>
    <w:p w14:paraId="2DEAE506" w14:textId="77777777" w:rsidR="005119EA" w:rsidRPr="005119EA" w:rsidRDefault="005119EA" w:rsidP="005119EA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119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119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5119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5119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топливно-энергетического комплекса</w:t>
      </w:r>
      <w:r w:rsidRPr="005119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тарифного регулирования области</w:t>
      </w:r>
      <w:r w:rsidRPr="005119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20 декабря 2017 г. N 702-р</w:t>
      </w:r>
    </w:p>
    <w:p w14:paraId="2760D8BE" w14:textId="77777777" w:rsidR="005119EA" w:rsidRPr="005119EA" w:rsidRDefault="005119EA" w:rsidP="005119EA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119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119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ДОЛГОСРОЧНЫЕ ПАРАМЕТРЫ РЕГУЛИРОВАНИЯ, УСТАНАВЛИВАЕМЫЕ НА ДОЛГОСРОЧНЫЙ ПЕРИОД РЕГУЛИРОВАНИЯ ДЛЯ ФОРМИРОВАНИЯ ТАРИФОВ С ИСПОЛЬЗОВАНИЕМ МЕТОДА ИНДЕКСАЦИИ</w:t>
      </w:r>
      <w:r w:rsidRPr="005119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8"/>
        <w:gridCol w:w="1317"/>
        <w:gridCol w:w="624"/>
        <w:gridCol w:w="1315"/>
        <w:gridCol w:w="1367"/>
        <w:gridCol w:w="1275"/>
        <w:gridCol w:w="1317"/>
        <w:gridCol w:w="1622"/>
      </w:tblGrid>
      <w:tr w:rsidR="005119EA" w:rsidRPr="005119EA" w14:paraId="46363C61" w14:textId="77777777" w:rsidTr="005119EA">
        <w:trPr>
          <w:trHeight w:val="15"/>
        </w:trPr>
        <w:tc>
          <w:tcPr>
            <w:tcW w:w="554" w:type="dxa"/>
            <w:hideMark/>
          </w:tcPr>
          <w:p w14:paraId="4967C864" w14:textId="77777777" w:rsidR="005119EA" w:rsidRPr="005119EA" w:rsidRDefault="005119EA" w:rsidP="005119EA">
            <w:pPr>
              <w:spacing w:after="200" w:line="276" w:lineRule="auto"/>
              <w:rPr>
                <w:rFonts w:ascii="Arial" w:eastAsia="Calibri" w:hAnsi="Arial" w:cs="Arial"/>
                <w:b/>
                <w:bCs/>
              </w:rPr>
            </w:pPr>
          </w:p>
        </w:tc>
        <w:tc>
          <w:tcPr>
            <w:tcW w:w="3511" w:type="dxa"/>
            <w:hideMark/>
          </w:tcPr>
          <w:p w14:paraId="2D7F763A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DE75701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F018339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81414F2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5746FD7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4EF3628C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6A186DB9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119EA" w:rsidRPr="005119EA" w14:paraId="54359BFD" w14:textId="77777777" w:rsidTr="005119E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73DD7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75CC2A75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5C40A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регулируемой организации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E7F17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E4576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Базовый уровень операционных расходов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B8ADF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Индекс эффективности операционных расходов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B6008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Нормативный уровень прибыли</w:t>
            </w:r>
          </w:p>
        </w:tc>
        <w:tc>
          <w:tcPr>
            <w:tcW w:w="55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FF6A2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 энергосбережения и энергетической эффективности</w:t>
            </w:r>
          </w:p>
        </w:tc>
      </w:tr>
      <w:tr w:rsidR="005119EA" w:rsidRPr="005119EA" w14:paraId="338696FD" w14:textId="77777777" w:rsidTr="005119E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E0B68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86E18" w14:textId="77777777" w:rsidR="005119EA" w:rsidRPr="005119EA" w:rsidRDefault="005119EA" w:rsidP="005119E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47C58" w14:textId="77777777" w:rsidR="005119EA" w:rsidRPr="005119EA" w:rsidRDefault="005119EA" w:rsidP="005119E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2E57B" w14:textId="77777777" w:rsidR="005119EA" w:rsidRPr="005119EA" w:rsidRDefault="005119EA" w:rsidP="005119E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A6B49" w14:textId="77777777" w:rsidR="005119EA" w:rsidRPr="005119EA" w:rsidRDefault="005119EA" w:rsidP="005119E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2B3ED" w14:textId="77777777" w:rsidR="005119EA" w:rsidRPr="005119EA" w:rsidRDefault="005119EA" w:rsidP="005119E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D4DDD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удельный расход электрической энергии на единицу объема очищаемых сточных вод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0C4B1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удельный расход электрической энергии на единицу объема транспортируемых сточных вод</w:t>
            </w:r>
          </w:p>
        </w:tc>
      </w:tr>
      <w:tr w:rsidR="005119EA" w:rsidRPr="005119EA" w14:paraId="7C3FAE14" w14:textId="77777777" w:rsidTr="005119E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B35D6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D28FC" w14:textId="77777777" w:rsidR="005119EA" w:rsidRPr="005119EA" w:rsidRDefault="005119EA" w:rsidP="005119E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A2802" w14:textId="77777777" w:rsidR="005119EA" w:rsidRPr="005119EA" w:rsidRDefault="005119EA" w:rsidP="005119E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DB41C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378C6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D45A1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51B84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кВтч</w:t>
            </w:r>
            <w:proofErr w:type="spellEnd"/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/куб. м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D4B54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кВтч</w:t>
            </w:r>
            <w:proofErr w:type="spellEnd"/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/куб. м</w:t>
            </w:r>
          </w:p>
        </w:tc>
      </w:tr>
      <w:tr w:rsidR="005119EA" w:rsidRPr="005119EA" w14:paraId="6F3194DA" w14:textId="77777777" w:rsidTr="005119E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629EE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36242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филиал ПАО "ОГК-2" Черепове</w:t>
            </w: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цкая ГРЭС</w:t>
            </w:r>
          </w:p>
          <w:p w14:paraId="185D4CCE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    (поселок </w:t>
            </w:r>
            <w:proofErr w:type="spellStart"/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Кадуй</w:t>
            </w:r>
            <w:proofErr w:type="spellEnd"/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8319C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2018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3FF0C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9253.8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C2CE1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26C16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9523F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0.84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514F3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0.36</w:t>
            </w:r>
          </w:p>
        </w:tc>
      </w:tr>
      <w:tr w:rsidR="005119EA" w:rsidRPr="005119EA" w14:paraId="56803B83" w14:textId="77777777" w:rsidTr="005119E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86295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AE3D8" w14:textId="77777777" w:rsidR="005119EA" w:rsidRPr="005119EA" w:rsidRDefault="005119EA" w:rsidP="005119E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396A7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785EC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96EF2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22D4E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0D8AF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0.84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59920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0.36</w:t>
            </w:r>
          </w:p>
        </w:tc>
      </w:tr>
      <w:tr w:rsidR="005119EA" w:rsidRPr="005119EA" w14:paraId="5ED3B76F" w14:textId="77777777" w:rsidTr="005119E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7F718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F19C6" w14:textId="77777777" w:rsidR="005119EA" w:rsidRPr="005119EA" w:rsidRDefault="005119EA" w:rsidP="005119E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CBAC4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5B204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B21DE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EF008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B2717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0.84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78270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0.36</w:t>
            </w:r>
          </w:p>
        </w:tc>
      </w:tr>
      <w:tr w:rsidR="005119EA" w:rsidRPr="005119EA" w14:paraId="65454A83" w14:textId="77777777" w:rsidTr="005119E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118BA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E9DFE" w14:textId="77777777" w:rsidR="005119EA" w:rsidRPr="005119EA" w:rsidRDefault="005119EA" w:rsidP="005119E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FEE04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AFA00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5B73A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31532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0F2EF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0.84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49783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0.36</w:t>
            </w:r>
          </w:p>
        </w:tc>
      </w:tr>
      <w:tr w:rsidR="005119EA" w:rsidRPr="005119EA" w14:paraId="0E00EFCE" w14:textId="77777777" w:rsidTr="005119EA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88032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ADAA1" w14:textId="77777777" w:rsidR="005119EA" w:rsidRPr="005119EA" w:rsidRDefault="005119EA" w:rsidP="005119E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20B82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05CD4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632B8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4806F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FCFA8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0.84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E35C0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0.36</w:t>
            </w:r>
          </w:p>
        </w:tc>
      </w:tr>
    </w:tbl>
    <w:p w14:paraId="54FC5846" w14:textId="77777777" w:rsidR="005119EA" w:rsidRPr="005119EA" w:rsidRDefault="005119EA" w:rsidP="005119EA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119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119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</w:t>
      </w:r>
      <w:r w:rsidRPr="005119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5119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топливно-энергетического комплекса</w:t>
      </w:r>
      <w:r w:rsidRPr="005119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тарифного регулирования области</w:t>
      </w:r>
      <w:r w:rsidRPr="005119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20 декабря 2017 г. N 702-р</w:t>
      </w:r>
    </w:p>
    <w:p w14:paraId="6FD3563C" w14:textId="77777777" w:rsidR="005119EA" w:rsidRPr="005119EA" w:rsidRDefault="005119EA" w:rsidP="005119EA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119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119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ПРОИЗВОДСТВЕННАЯ ПРОГРАММА В СФЕРЕ ВОДООТВЕДЕНИЯ</w:t>
      </w:r>
    </w:p>
    <w:p w14:paraId="19A02FB7" w14:textId="77777777" w:rsidR="005119EA" w:rsidRPr="005119EA" w:rsidRDefault="005119EA" w:rsidP="005119EA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119EA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5119EA">
        <w:rPr>
          <w:rFonts w:ascii="Arial" w:eastAsia="Times New Roman" w:hAnsi="Arial" w:cs="Arial"/>
          <w:b/>
          <w:bCs/>
          <w:sz w:val="24"/>
          <w:szCs w:val="24"/>
        </w:rPr>
        <w:br/>
        <w:t>I. Паспорт производственной программы</w:t>
      </w:r>
      <w:r w:rsidRPr="005119EA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5"/>
        <w:gridCol w:w="6050"/>
      </w:tblGrid>
      <w:tr w:rsidR="005119EA" w:rsidRPr="005119EA" w14:paraId="4A91703D" w14:textId="77777777" w:rsidTr="005119EA">
        <w:trPr>
          <w:trHeight w:val="15"/>
        </w:trPr>
        <w:tc>
          <w:tcPr>
            <w:tcW w:w="4250" w:type="dxa"/>
            <w:hideMark/>
          </w:tcPr>
          <w:p w14:paraId="315332F5" w14:textId="77777777" w:rsidR="005119EA" w:rsidRPr="005119EA" w:rsidRDefault="005119EA" w:rsidP="005119EA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9055" w:type="dxa"/>
            <w:hideMark/>
          </w:tcPr>
          <w:p w14:paraId="5FD6B2AD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119EA" w:rsidRPr="005119EA" w14:paraId="78540DD1" w14:textId="77777777" w:rsidTr="005119EA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BA263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Полное наименование регулируемой организации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17BB8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Публичное акционерное общество "Вторая генерирующая компания оптового рынка электроэнергии" филиал "ОГК-2" Череповецкая ГРЭС</w:t>
            </w:r>
          </w:p>
        </w:tc>
      </w:tr>
      <w:tr w:rsidR="005119EA" w:rsidRPr="005119EA" w14:paraId="088C6861" w14:textId="77777777" w:rsidTr="005119EA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3122C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ИНН/КПП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CF694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2607018122/351043001</w:t>
            </w:r>
          </w:p>
        </w:tc>
      </w:tr>
      <w:tr w:rsidR="005119EA" w:rsidRPr="005119EA" w14:paraId="2D14E722" w14:textId="77777777" w:rsidTr="005119EA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D1833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Юридический адрес, почтовый адрес, телефон, факс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61086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162510, Вологодская область, п. </w:t>
            </w:r>
            <w:proofErr w:type="spellStart"/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Кадуй</w:t>
            </w:r>
            <w:proofErr w:type="spellEnd"/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, ул. Промышленная, д. 2, тел./факс: 8(81742) 4-83-55/8(81742) 5-19-33</w:t>
            </w:r>
          </w:p>
        </w:tc>
      </w:tr>
      <w:tr w:rsidR="005119EA" w:rsidRPr="005119EA" w14:paraId="19E413FE" w14:textId="77777777" w:rsidTr="005119EA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3BFF9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Сфера деятельности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864E9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водоотведение</w:t>
            </w:r>
          </w:p>
        </w:tc>
      </w:tr>
      <w:tr w:rsidR="005119EA" w:rsidRPr="005119EA" w14:paraId="4313C9DB" w14:textId="77777777" w:rsidTr="005119EA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FA67A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уполномоченного органа, утвердившего производственную программу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280CB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Департамент топливно-энергетического комплекса и тарифного регулирования Вологодской области</w:t>
            </w:r>
          </w:p>
        </w:tc>
      </w:tr>
      <w:tr w:rsidR="005119EA" w:rsidRPr="005119EA" w14:paraId="368D2317" w14:textId="77777777" w:rsidTr="005119EA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3B5CA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Юридический адрес, телефон, факс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20169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160012, Вологодская область, г. Вологда, пр. Советский, д. 80б, тел./факс: (8172) 23-01-30</w:t>
            </w:r>
            <w:proofErr w:type="gramStart"/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/(</w:t>
            </w:r>
            <w:proofErr w:type="gramEnd"/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8172) 23-01-30, доб. 1415</w:t>
            </w:r>
          </w:p>
        </w:tc>
      </w:tr>
      <w:tr w:rsidR="005119EA" w:rsidRPr="005119EA" w14:paraId="4E1E6697" w14:textId="77777777" w:rsidTr="005119EA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7EC44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 реализации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FCE68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с 1 января 2018 года по 31 декабря 2022 года</w:t>
            </w:r>
          </w:p>
        </w:tc>
      </w:tr>
    </w:tbl>
    <w:p w14:paraId="7F527D9A" w14:textId="77777777" w:rsidR="005119EA" w:rsidRPr="005119EA" w:rsidRDefault="005119EA" w:rsidP="005119EA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119EA">
        <w:rPr>
          <w:rFonts w:ascii="Arial" w:eastAsia="Times New Roman" w:hAnsi="Arial" w:cs="Arial"/>
          <w:b/>
          <w:bCs/>
          <w:sz w:val="24"/>
          <w:szCs w:val="24"/>
        </w:rPr>
        <w:lastRenderedPageBreak/>
        <w:br/>
      </w:r>
      <w:r w:rsidRPr="005119EA">
        <w:rPr>
          <w:rFonts w:ascii="Arial" w:eastAsia="Times New Roman" w:hAnsi="Arial" w:cs="Arial"/>
          <w:b/>
          <w:bCs/>
          <w:sz w:val="24"/>
          <w:szCs w:val="24"/>
        </w:rPr>
        <w:br/>
        <w:t>II. Планируемый объем водоотведения</w:t>
      </w:r>
      <w:r w:rsidRPr="005119EA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8"/>
        <w:gridCol w:w="2997"/>
        <w:gridCol w:w="1086"/>
        <w:gridCol w:w="1131"/>
        <w:gridCol w:w="1086"/>
        <w:gridCol w:w="1131"/>
        <w:gridCol w:w="1086"/>
      </w:tblGrid>
      <w:tr w:rsidR="005119EA" w:rsidRPr="005119EA" w14:paraId="026E1520" w14:textId="77777777" w:rsidTr="005119EA">
        <w:trPr>
          <w:trHeight w:val="15"/>
        </w:trPr>
        <w:tc>
          <w:tcPr>
            <w:tcW w:w="739" w:type="dxa"/>
            <w:hideMark/>
          </w:tcPr>
          <w:p w14:paraId="1AA9797B" w14:textId="77777777" w:rsidR="005119EA" w:rsidRPr="005119EA" w:rsidRDefault="005119EA" w:rsidP="005119EA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6653" w:type="dxa"/>
            <w:hideMark/>
          </w:tcPr>
          <w:p w14:paraId="72A612F6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83258CE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E85D756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FA2EBCA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83C6D70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13F3F59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119EA" w:rsidRPr="005119EA" w14:paraId="4013CCBE" w14:textId="77777777" w:rsidTr="005119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D0D4B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5F63D794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237BD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10183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показателя, тыс. куб. м</w:t>
            </w:r>
          </w:p>
        </w:tc>
      </w:tr>
      <w:tr w:rsidR="005119EA" w:rsidRPr="005119EA" w14:paraId="0D517CED" w14:textId="77777777" w:rsidTr="005119EA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259CF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665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C2A4C" w14:textId="77777777" w:rsidR="005119EA" w:rsidRPr="005119EA" w:rsidRDefault="005119EA" w:rsidP="005119E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F861F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904F0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F5570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D730B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3402A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</w:tr>
      <w:tr w:rsidR="005119EA" w:rsidRPr="005119EA" w14:paraId="6F115D3A" w14:textId="77777777" w:rsidTr="005119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258A2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EEBBC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принятых сточных вод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65D91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776.910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06E74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776.910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A0565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776.910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DE8CE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776.910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91401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776.910</w:t>
            </w:r>
          </w:p>
        </w:tc>
      </w:tr>
      <w:tr w:rsidR="005119EA" w:rsidRPr="005119EA" w14:paraId="2806A9CF" w14:textId="77777777" w:rsidTr="005119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2655F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7A530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сточных вод, принятых от собственного производства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8D456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263.704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6E665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263.704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193F8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263.704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684CA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263.704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0D7E2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263.704</w:t>
            </w:r>
          </w:p>
        </w:tc>
      </w:tr>
      <w:tr w:rsidR="005119EA" w:rsidRPr="005119EA" w14:paraId="5304A22E" w14:textId="77777777" w:rsidTr="005119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D2DE1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5E388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сточных вод, принятых от сторонних источников, всего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6CD99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513.206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A1D5B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513.206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4FD6F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513.206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B48D7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513.206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63ED1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513.206</w:t>
            </w:r>
          </w:p>
        </w:tc>
      </w:tr>
      <w:tr w:rsidR="005119EA" w:rsidRPr="005119EA" w14:paraId="200B7DA6" w14:textId="77777777" w:rsidTr="005119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E98C6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1.2.1.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7CA81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 от населения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0AA54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32ED5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884CF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BD477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295D8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119EA" w:rsidRPr="005119EA" w14:paraId="056C503E" w14:textId="77777777" w:rsidTr="005119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01EA5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1.2.2.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49BDF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от бюджетных потребителей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CA4A2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4C6FA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21C6B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9062C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E7C89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119EA" w:rsidRPr="005119EA" w14:paraId="6E8F1A47" w14:textId="77777777" w:rsidTr="005119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F150B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1.2.3.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71B84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от прочих потребителей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76C9A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513.206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DF4AA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513.206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FD163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513.206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089D8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513.206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51D3A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513.206</w:t>
            </w:r>
          </w:p>
        </w:tc>
      </w:tr>
      <w:tr w:rsidR="005119EA" w:rsidRPr="005119EA" w14:paraId="56A33536" w14:textId="77777777" w:rsidTr="005119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FF854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1.2.4.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65C99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от других канализаций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B2843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4522D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17F43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BEAEE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09225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119EA" w:rsidRPr="005119EA" w14:paraId="06EBAB2D" w14:textId="77777777" w:rsidTr="005119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D330E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C8E9C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неучтенных сточных вод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7A713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16AC7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A3D31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A6607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90398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119EA" w:rsidRPr="005119EA" w14:paraId="1B62C8A2" w14:textId="77777777" w:rsidTr="005119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27F5E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CFE75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сточных вод, пропущенных через очистные сооружения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AA904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776.910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2E87B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776.910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D6AFC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776.910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E1725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776.910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AB8DD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776.910</w:t>
            </w:r>
          </w:p>
        </w:tc>
      </w:tr>
      <w:tr w:rsidR="005119EA" w:rsidRPr="005119EA" w14:paraId="3DA0E4C4" w14:textId="77777777" w:rsidTr="005119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7BA3B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038EF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пропущено через собственные очистные сооружения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4F7F3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776.910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8F7ED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776.910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BFFFD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776.910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84BED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776.910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593B8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776.910</w:t>
            </w:r>
          </w:p>
        </w:tc>
      </w:tr>
      <w:tr w:rsidR="005119EA" w:rsidRPr="005119EA" w14:paraId="296EE450" w14:textId="77777777" w:rsidTr="005119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514D5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D2339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передано на очистку другим канализациям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CEE24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8A9E7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AE00D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24A76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F4E62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119EA" w:rsidRPr="005119EA" w14:paraId="0472653F" w14:textId="77777777" w:rsidTr="005119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99B52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84C7E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сточных вод, сброшенных без очистки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B3DFD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5DFEF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CC98A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C7466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A288C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33A2C1F5" w14:textId="77777777" w:rsidR="005119EA" w:rsidRPr="005119EA" w:rsidRDefault="005119EA" w:rsidP="005119EA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119EA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5119EA">
        <w:rPr>
          <w:rFonts w:ascii="Arial" w:eastAsia="Times New Roman" w:hAnsi="Arial" w:cs="Arial"/>
          <w:b/>
          <w:bCs/>
          <w:sz w:val="24"/>
          <w:szCs w:val="24"/>
        </w:rPr>
        <w:br/>
        <w:t>III. Перечень и период выполнения плановых мероприятий производственной программы</w:t>
      </w:r>
      <w:r w:rsidRPr="005119EA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6748"/>
        <w:gridCol w:w="1985"/>
      </w:tblGrid>
      <w:tr w:rsidR="005119EA" w:rsidRPr="005119EA" w14:paraId="2983060E" w14:textId="77777777" w:rsidTr="005119EA">
        <w:trPr>
          <w:trHeight w:val="15"/>
        </w:trPr>
        <w:tc>
          <w:tcPr>
            <w:tcW w:w="554" w:type="dxa"/>
            <w:hideMark/>
          </w:tcPr>
          <w:p w14:paraId="05F7A3F5" w14:textId="77777777" w:rsidR="005119EA" w:rsidRPr="005119EA" w:rsidRDefault="005119EA" w:rsidP="005119EA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10349" w:type="dxa"/>
            <w:hideMark/>
          </w:tcPr>
          <w:p w14:paraId="08599A37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707DE9E6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119EA" w:rsidRPr="005119EA" w14:paraId="31B1BBE7" w14:textId="77777777" w:rsidTr="005119E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C1756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73680652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76DF3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1EE5A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 реализации</w:t>
            </w:r>
          </w:p>
        </w:tc>
      </w:tr>
      <w:tr w:rsidR="005119EA" w:rsidRPr="005119EA" w14:paraId="29ECA5A1" w14:textId="77777777" w:rsidTr="005119E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25228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675B7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Плановые мероприятия по ремонту объектов систем централизованного водоотведения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EB543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119EA" w:rsidRPr="005119EA" w14:paraId="45849756" w14:textId="77777777" w:rsidTr="005119E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AE69B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DAF56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Плановые мероприятия, направленные на улучшение качества воды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C46CA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119EA" w:rsidRPr="005119EA" w14:paraId="50CF1C0C" w14:textId="77777777" w:rsidTr="005119E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EA3EC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35ADD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Плановые мероприятия по энергосбережению и повышению энергетической эффективности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1D117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3473D725" w14:textId="77777777" w:rsidR="005119EA" w:rsidRPr="005119EA" w:rsidRDefault="005119EA" w:rsidP="005119EA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119EA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5119EA">
        <w:rPr>
          <w:rFonts w:ascii="Arial" w:eastAsia="Times New Roman" w:hAnsi="Arial" w:cs="Arial"/>
          <w:b/>
          <w:bCs/>
          <w:sz w:val="24"/>
          <w:szCs w:val="24"/>
        </w:rPr>
        <w:br/>
        <w:t>IV. Объем финансовых потребностей, необходимых для реализации производственной программы</w:t>
      </w:r>
      <w:r w:rsidRPr="005119EA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196"/>
        <w:gridCol w:w="1087"/>
        <w:gridCol w:w="1138"/>
        <w:gridCol w:w="1087"/>
        <w:gridCol w:w="1138"/>
        <w:gridCol w:w="1087"/>
      </w:tblGrid>
      <w:tr w:rsidR="005119EA" w:rsidRPr="005119EA" w14:paraId="2CEE1D1A" w14:textId="77777777" w:rsidTr="005119EA">
        <w:trPr>
          <w:trHeight w:val="15"/>
        </w:trPr>
        <w:tc>
          <w:tcPr>
            <w:tcW w:w="554" w:type="dxa"/>
            <w:hideMark/>
          </w:tcPr>
          <w:p w14:paraId="5B1177AA" w14:textId="77777777" w:rsidR="005119EA" w:rsidRPr="005119EA" w:rsidRDefault="005119EA" w:rsidP="005119EA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6838" w:type="dxa"/>
            <w:hideMark/>
          </w:tcPr>
          <w:p w14:paraId="48288AB3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65DDBFA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9CCF5B0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6FA420B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9C4896B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3D8BD98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119EA" w:rsidRPr="005119EA" w14:paraId="69DEB906" w14:textId="77777777" w:rsidTr="005119E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F40B7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20C29741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16C3B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2088C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показателя, тыс. руб.</w:t>
            </w:r>
          </w:p>
        </w:tc>
      </w:tr>
      <w:tr w:rsidR="005119EA" w:rsidRPr="005119EA" w14:paraId="0FC97CE8" w14:textId="77777777" w:rsidTr="005119E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D170A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683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997C7" w14:textId="77777777" w:rsidR="005119EA" w:rsidRPr="005119EA" w:rsidRDefault="005119EA" w:rsidP="005119E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06929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F28C2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B4C4E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B1E29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0CBDB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</w:tr>
      <w:tr w:rsidR="005119EA" w:rsidRPr="005119EA" w14:paraId="3CB3D07C" w14:textId="77777777" w:rsidTr="005119E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99CEF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64FB2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финансовых потребностей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C3576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14837.3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BA286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15225.5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69A11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15635.0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1382C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16057.8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4BA17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16494.3</w:t>
            </w:r>
          </w:p>
        </w:tc>
      </w:tr>
    </w:tbl>
    <w:p w14:paraId="5951ED80" w14:textId="77777777" w:rsidR="005119EA" w:rsidRPr="005119EA" w:rsidRDefault="005119EA" w:rsidP="005119EA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119EA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5119EA">
        <w:rPr>
          <w:rFonts w:ascii="Arial" w:eastAsia="Times New Roman" w:hAnsi="Arial" w:cs="Arial"/>
          <w:b/>
          <w:bCs/>
          <w:sz w:val="24"/>
          <w:szCs w:val="24"/>
        </w:rPr>
        <w:br/>
        <w:t>V. Показатели надежности, качества и энергетической эффективности</w:t>
      </w:r>
      <w:r w:rsidRPr="005119EA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9"/>
        <w:gridCol w:w="3975"/>
        <w:gridCol w:w="909"/>
        <w:gridCol w:w="982"/>
        <w:gridCol w:w="909"/>
        <w:gridCol w:w="982"/>
        <w:gridCol w:w="909"/>
      </w:tblGrid>
      <w:tr w:rsidR="005119EA" w:rsidRPr="005119EA" w14:paraId="4F665817" w14:textId="77777777" w:rsidTr="005119EA">
        <w:trPr>
          <w:trHeight w:val="15"/>
        </w:trPr>
        <w:tc>
          <w:tcPr>
            <w:tcW w:w="739" w:type="dxa"/>
            <w:hideMark/>
          </w:tcPr>
          <w:p w14:paraId="37113A24" w14:textId="77777777" w:rsidR="005119EA" w:rsidRPr="005119EA" w:rsidRDefault="005119EA" w:rsidP="005119EA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6653" w:type="dxa"/>
            <w:hideMark/>
          </w:tcPr>
          <w:p w14:paraId="2AF04D79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FD8DEFE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DEF8D6B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A10FEDE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90E3894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19D6CDE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119EA" w:rsidRPr="005119EA" w14:paraId="3ABF29B9" w14:textId="77777777" w:rsidTr="005119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E4339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6975A584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BA18D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18DF2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показателя</w:t>
            </w:r>
          </w:p>
        </w:tc>
      </w:tr>
      <w:tr w:rsidR="005119EA" w:rsidRPr="005119EA" w14:paraId="2794AF4F" w14:textId="77777777" w:rsidTr="005119EA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06982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665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C8F1F" w14:textId="77777777" w:rsidR="005119EA" w:rsidRPr="005119EA" w:rsidRDefault="005119EA" w:rsidP="005119E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B6B82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82C7F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FEEE9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D3444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AE374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</w:tr>
      <w:tr w:rsidR="005119EA" w:rsidRPr="005119EA" w14:paraId="64D43188" w14:textId="77777777" w:rsidTr="005119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63F32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31E4F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 качества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E7890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5119EA" w:rsidRPr="005119EA" w14:paraId="495DA1BE" w14:textId="77777777" w:rsidTr="005119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D2D1C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86AEE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B0B8C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6C097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74CAD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5714D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85265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119EA" w:rsidRPr="005119EA" w14:paraId="7AB6E83B" w14:textId="77777777" w:rsidTr="005119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2CC15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BF986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076D9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C55B2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078F5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D5367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56EC2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119EA" w:rsidRPr="005119EA" w14:paraId="6A386BC0" w14:textId="77777777" w:rsidTr="005119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824E1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BB8E9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проб сточных вод, не соответствующих установленным нормативам допустимых сбросов, лимитам на сбросы, рассчитанная для общесплавной (бытовой) централизованной системы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18F12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A89DE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7EBE2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0F599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AC6C5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119EA" w:rsidRPr="005119EA" w14:paraId="48E2BEF3" w14:textId="77777777" w:rsidTr="005119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A8C14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1.4.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CA141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проб сточных вод, не соответствующих установленным нормативам допустимых сбросов, лимитам на сбросы, рассчитанная для ливневой системы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2E0C0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5110D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BD766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315F6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E30CC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119EA" w:rsidRPr="005119EA" w14:paraId="22C31149" w14:textId="77777777" w:rsidTr="005119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45D00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091FB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 надежности и бесперебойности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D20E1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5119EA" w:rsidRPr="005119EA" w14:paraId="274FC702" w14:textId="77777777" w:rsidTr="005119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AE42E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07733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удельное количество аварий и засоров в расчете на протяженность канализационной сети в год, ед./км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9CC19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7BC90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9C637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60706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818E5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119EA" w:rsidRPr="005119EA" w14:paraId="5CEA7403" w14:textId="77777777" w:rsidTr="005119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26BF2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4030D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 энергетической эффективности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5BEEC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A3C39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54466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DFA42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6A3E5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119EA" w:rsidRPr="005119EA" w14:paraId="28233F22" w14:textId="77777777" w:rsidTr="005119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17F8B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6B2EB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вод, </w:t>
            </w:r>
            <w:proofErr w:type="spellStart"/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кВтч</w:t>
            </w:r>
            <w:proofErr w:type="spellEnd"/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/куб.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A966D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977CB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566F4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B5C68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4FCCE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6B39BC16" w14:textId="77777777" w:rsidR="005119EA" w:rsidRPr="005119EA" w:rsidRDefault="005119EA" w:rsidP="005119EA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119EA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5119EA">
        <w:rPr>
          <w:rFonts w:ascii="Arial" w:eastAsia="Times New Roman" w:hAnsi="Arial" w:cs="Arial"/>
          <w:b/>
          <w:bCs/>
          <w:sz w:val="24"/>
          <w:szCs w:val="24"/>
        </w:rPr>
        <w:br/>
        <w:t>VI. Отчет об исполнении производственной программы</w:t>
      </w:r>
    </w:p>
    <w:p w14:paraId="20F195CD" w14:textId="77777777" w:rsidR="005119EA" w:rsidRPr="005119EA" w:rsidRDefault="005119EA" w:rsidP="005119EA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sz w:val="24"/>
          <w:szCs w:val="24"/>
        </w:rPr>
      </w:pPr>
      <w:r w:rsidRPr="005119EA">
        <w:rPr>
          <w:rFonts w:ascii="Arial" w:eastAsia="Times New Roman" w:hAnsi="Arial" w:cs="Arial"/>
          <w:b/>
          <w:bCs/>
          <w:i/>
          <w:iCs/>
        </w:rPr>
        <w:br/>
      </w:r>
      <w:r w:rsidRPr="005119EA">
        <w:rPr>
          <w:rFonts w:ascii="Arial" w:eastAsia="Times New Roman" w:hAnsi="Arial" w:cs="Arial"/>
          <w:b/>
          <w:bCs/>
          <w:i/>
          <w:iCs/>
        </w:rPr>
        <w:br/>
        <w:t>Фактический объем водоотведения</w:t>
      </w:r>
      <w:r w:rsidRPr="005119EA">
        <w:rPr>
          <w:rFonts w:ascii="Arial" w:eastAsia="Times New Roman" w:hAnsi="Arial" w:cs="Arial"/>
          <w:b/>
          <w:bCs/>
          <w:i/>
          <w:i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9"/>
        <w:gridCol w:w="5205"/>
        <w:gridCol w:w="1245"/>
        <w:gridCol w:w="1033"/>
        <w:gridCol w:w="1033"/>
      </w:tblGrid>
      <w:tr w:rsidR="005119EA" w:rsidRPr="005119EA" w14:paraId="05746380" w14:textId="77777777" w:rsidTr="005119EA">
        <w:trPr>
          <w:trHeight w:val="15"/>
        </w:trPr>
        <w:tc>
          <w:tcPr>
            <w:tcW w:w="739" w:type="dxa"/>
            <w:hideMark/>
          </w:tcPr>
          <w:p w14:paraId="6F0C8C0C" w14:textId="77777777" w:rsidR="005119EA" w:rsidRPr="005119EA" w:rsidRDefault="005119EA" w:rsidP="005119EA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8686" w:type="dxa"/>
            <w:hideMark/>
          </w:tcPr>
          <w:p w14:paraId="4F659980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7BEA822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844D1A8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32BE170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119EA" w:rsidRPr="005119EA" w14:paraId="122D6308" w14:textId="77777777" w:rsidTr="005119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9E8DC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46072513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62BFC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23379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показателя, тыс. куб. м</w:t>
            </w:r>
          </w:p>
        </w:tc>
      </w:tr>
      <w:tr w:rsidR="005119EA" w:rsidRPr="005119EA" w14:paraId="19749CE2" w14:textId="77777777" w:rsidTr="005119EA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CD49D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68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57968" w14:textId="77777777" w:rsidR="005119EA" w:rsidRPr="005119EA" w:rsidRDefault="005119EA" w:rsidP="005119E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F53B0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2016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A56AA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2017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B756C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2018 год</w:t>
            </w:r>
          </w:p>
        </w:tc>
      </w:tr>
      <w:tr w:rsidR="005119EA" w:rsidRPr="005119EA" w14:paraId="659B5ADE" w14:textId="77777777" w:rsidTr="005119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34C1D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BCF59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принятых сточных вод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E68DD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1068.166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9D6D3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3561D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119EA" w:rsidRPr="005119EA" w14:paraId="3731FF2F" w14:textId="77777777" w:rsidTr="005119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9E9AB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5F1A0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сточных вод, принятых от собственного производства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38348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251.113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03A3E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75B9A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119EA" w:rsidRPr="005119EA" w14:paraId="101D0CF8" w14:textId="77777777" w:rsidTr="005119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7788E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8A831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сточных вод, принятых от сторонних источников, 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93A04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817.053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3799A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CF419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119EA" w:rsidRPr="005119EA" w14:paraId="02E95872" w14:textId="77777777" w:rsidTr="005119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74E2D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1.2.1.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EE425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 от населения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34A71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B9337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B675F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119EA" w:rsidRPr="005119EA" w14:paraId="0BBE23F4" w14:textId="77777777" w:rsidTr="005119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2B1FB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1.2.2.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2B63E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от бюджетных потребителей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61AA7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94001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916D8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119EA" w:rsidRPr="005119EA" w14:paraId="412AF849" w14:textId="77777777" w:rsidTr="005119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6060F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1.2.3.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32CB1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от прочих потребителей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64176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817.053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A50CB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A4F25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119EA" w:rsidRPr="005119EA" w14:paraId="3E8E6553" w14:textId="77777777" w:rsidTr="005119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3EB0D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1.2.4.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D2617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от других канализаций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B2E6D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0DEEC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4B69C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119EA" w:rsidRPr="005119EA" w14:paraId="068F7788" w14:textId="77777777" w:rsidTr="005119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1F525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67E08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неучтенных сточных вод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DE0D6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722BE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CCB49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119EA" w:rsidRPr="005119EA" w14:paraId="2EF38D78" w14:textId="77777777" w:rsidTr="005119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93EE0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DE022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сточных вод, пропущенных через очистные сооружения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C3A24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1068.166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F3CFD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37B72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119EA" w:rsidRPr="005119EA" w14:paraId="03CF2A00" w14:textId="77777777" w:rsidTr="005119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71241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3.1.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42366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пропущено через собственные очистные сооружения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EED74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1068.166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8361C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0A823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119EA" w:rsidRPr="005119EA" w14:paraId="43E36C7C" w14:textId="77777777" w:rsidTr="005119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AE90A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AF077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передано на очистку другим канализациям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7B1D0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D5554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F260C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119EA" w:rsidRPr="005119EA" w14:paraId="6B3D9D76" w14:textId="77777777" w:rsidTr="005119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59E87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F4D79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сточных вод, сброшенных без очистки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C1024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43894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B5736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35CEB8F8" w14:textId="77777777" w:rsidR="005119EA" w:rsidRPr="005119EA" w:rsidRDefault="005119EA" w:rsidP="005119EA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5119EA">
        <w:rPr>
          <w:rFonts w:ascii="Arial" w:eastAsia="Times New Roman" w:hAnsi="Arial" w:cs="Arial"/>
          <w:b/>
          <w:bCs/>
          <w:i/>
          <w:iCs/>
        </w:rPr>
        <w:br/>
      </w:r>
      <w:r w:rsidRPr="005119EA">
        <w:rPr>
          <w:rFonts w:ascii="Arial" w:eastAsia="Times New Roman" w:hAnsi="Arial" w:cs="Arial"/>
          <w:b/>
          <w:bCs/>
          <w:i/>
          <w:iCs/>
        </w:rPr>
        <w:br/>
        <w:t>Объем финансовых потребностей, использованных для реализации производственной программы</w:t>
      </w:r>
      <w:r w:rsidRPr="005119EA">
        <w:rPr>
          <w:rFonts w:ascii="Arial" w:eastAsia="Times New Roman" w:hAnsi="Arial" w:cs="Arial"/>
          <w:b/>
          <w:bCs/>
          <w:i/>
          <w:i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453"/>
        <w:gridCol w:w="1190"/>
        <w:gridCol w:w="1045"/>
        <w:gridCol w:w="1045"/>
      </w:tblGrid>
      <w:tr w:rsidR="005119EA" w:rsidRPr="005119EA" w14:paraId="694AE6C3" w14:textId="77777777" w:rsidTr="005119EA">
        <w:trPr>
          <w:trHeight w:val="15"/>
        </w:trPr>
        <w:tc>
          <w:tcPr>
            <w:tcW w:w="554" w:type="dxa"/>
            <w:hideMark/>
          </w:tcPr>
          <w:p w14:paraId="569ADABC" w14:textId="77777777" w:rsidR="005119EA" w:rsidRPr="005119EA" w:rsidRDefault="005119EA" w:rsidP="005119EA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8870" w:type="dxa"/>
            <w:hideMark/>
          </w:tcPr>
          <w:p w14:paraId="0DC63392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7B51048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83E3C06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6918FEB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119EA" w:rsidRPr="005119EA" w14:paraId="5C9DCCEA" w14:textId="77777777" w:rsidTr="005119E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3B01C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4C082A3E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960F7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9D8C5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показателя, тыс. руб.</w:t>
            </w:r>
          </w:p>
        </w:tc>
      </w:tr>
      <w:tr w:rsidR="005119EA" w:rsidRPr="005119EA" w14:paraId="6FF07BED" w14:textId="77777777" w:rsidTr="005119E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B148F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8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08CD7" w14:textId="77777777" w:rsidR="005119EA" w:rsidRPr="005119EA" w:rsidRDefault="005119EA" w:rsidP="005119E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7D43F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2016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63AF1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2017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02962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2018 год</w:t>
            </w:r>
          </w:p>
        </w:tc>
      </w:tr>
      <w:tr w:rsidR="005119EA" w:rsidRPr="005119EA" w14:paraId="7BE3C77C" w14:textId="77777777" w:rsidTr="005119E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F1F71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62510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финансовых потребностей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8D020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13709.0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51205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14513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6C68DB3A" w14:textId="77777777" w:rsidR="005119EA" w:rsidRPr="005119EA" w:rsidRDefault="005119EA" w:rsidP="005119EA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5119EA">
        <w:rPr>
          <w:rFonts w:ascii="Arial" w:eastAsia="Times New Roman" w:hAnsi="Arial" w:cs="Arial"/>
          <w:b/>
          <w:bCs/>
          <w:i/>
          <w:iCs/>
        </w:rPr>
        <w:br/>
      </w:r>
      <w:r w:rsidRPr="005119EA">
        <w:rPr>
          <w:rFonts w:ascii="Arial" w:eastAsia="Times New Roman" w:hAnsi="Arial" w:cs="Arial"/>
          <w:b/>
          <w:bCs/>
          <w:i/>
          <w:iCs/>
        </w:rPr>
        <w:br/>
        <w:t>Отчет о достижении плановых показателей надежности, качества и энергетической эффективности</w:t>
      </w:r>
      <w:r w:rsidRPr="005119EA">
        <w:rPr>
          <w:rFonts w:ascii="Arial" w:eastAsia="Times New Roman" w:hAnsi="Arial" w:cs="Arial"/>
          <w:b/>
          <w:bCs/>
          <w:i/>
          <w:i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0"/>
        <w:gridCol w:w="5719"/>
        <w:gridCol w:w="947"/>
        <w:gridCol w:w="1042"/>
        <w:gridCol w:w="947"/>
      </w:tblGrid>
      <w:tr w:rsidR="005119EA" w:rsidRPr="005119EA" w14:paraId="49B77B84" w14:textId="77777777" w:rsidTr="005119EA">
        <w:trPr>
          <w:trHeight w:val="15"/>
        </w:trPr>
        <w:tc>
          <w:tcPr>
            <w:tcW w:w="739" w:type="dxa"/>
            <w:hideMark/>
          </w:tcPr>
          <w:p w14:paraId="0DAF3197" w14:textId="77777777" w:rsidR="005119EA" w:rsidRPr="005119EA" w:rsidRDefault="005119EA" w:rsidP="005119EA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9055" w:type="dxa"/>
            <w:hideMark/>
          </w:tcPr>
          <w:p w14:paraId="150E2887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B357F22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E5B2F1E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B2B5DB9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119EA" w:rsidRPr="005119EA" w14:paraId="2E439831" w14:textId="77777777" w:rsidTr="005119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A53CB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6A3D483E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966E3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CEFAE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показателя</w:t>
            </w:r>
          </w:p>
        </w:tc>
      </w:tr>
      <w:tr w:rsidR="005119EA" w:rsidRPr="005119EA" w14:paraId="1B69578D" w14:textId="77777777" w:rsidTr="005119EA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24931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0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EE240" w14:textId="77777777" w:rsidR="005119EA" w:rsidRPr="005119EA" w:rsidRDefault="005119EA" w:rsidP="005119E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A780F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2016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CA3E1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2017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7ACB4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2018 год</w:t>
            </w:r>
          </w:p>
        </w:tc>
      </w:tr>
      <w:tr w:rsidR="005119EA" w:rsidRPr="005119EA" w14:paraId="4CCC1CD3" w14:textId="77777777" w:rsidTr="005119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06DC0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F3B10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 качества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9A643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5119EA" w:rsidRPr="005119EA" w14:paraId="369BCC9C" w14:textId="77777777" w:rsidTr="005119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AA53D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20626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2DCB6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A042A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E9521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119EA" w:rsidRPr="005119EA" w14:paraId="4B4F7A50" w14:textId="77777777" w:rsidTr="005119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54A4D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02657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BC48D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03342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B433F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119EA" w:rsidRPr="005119EA" w14:paraId="6F8CF5F2" w14:textId="77777777" w:rsidTr="005119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43245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9476C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проб сточных вод, не соответствующих установленным нормативам допустимых сбросов, лимитам на сбросы, рассчитанная для общесплавной (бытовой) централизованной системы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5E994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EA99C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D8D27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119EA" w:rsidRPr="005119EA" w14:paraId="406E4C44" w14:textId="77777777" w:rsidTr="005119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42A98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2CF6D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проб сточных вод, не соответствующих установленным нормативам допустимых сбросов, лимитам на сбросы, рассчитанная для ливневой системы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C6A01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B874C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24DC5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119EA" w:rsidRPr="005119EA" w14:paraId="6F3409D3" w14:textId="77777777" w:rsidTr="005119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0B467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5BC3F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 надежности и бесперебойности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374C8" w14:textId="77777777" w:rsidR="005119EA" w:rsidRPr="005119EA" w:rsidRDefault="005119EA" w:rsidP="005119E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5119EA" w:rsidRPr="005119EA" w14:paraId="5E1BECA4" w14:textId="77777777" w:rsidTr="005119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9D685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77154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удельное количество аварий и засоров в расчете на протяженность канализационной сети в год, ед./км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36227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96CAC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B0216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119EA" w:rsidRPr="005119EA" w14:paraId="3EEE4E89" w14:textId="77777777" w:rsidTr="005119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249EF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B476B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 энергетической эффективности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F9570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49AB0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F4A33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119EA" w:rsidRPr="005119EA" w14:paraId="677F0072" w14:textId="77777777" w:rsidTr="005119E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7A699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F2AB3" w14:textId="77777777" w:rsidR="005119EA" w:rsidRPr="005119EA" w:rsidRDefault="005119EA" w:rsidP="005119E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вод, </w:t>
            </w:r>
            <w:proofErr w:type="spellStart"/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кВтч</w:t>
            </w:r>
            <w:proofErr w:type="spellEnd"/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/куб.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5FD2E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E93C5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7C009" w14:textId="77777777" w:rsidR="005119EA" w:rsidRPr="005119EA" w:rsidRDefault="005119EA" w:rsidP="005119E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9E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0E40F3D4" w14:textId="77777777" w:rsidR="005119EA" w:rsidRPr="005119EA" w:rsidRDefault="005119EA" w:rsidP="005119EA">
      <w:pPr>
        <w:spacing w:after="200" w:line="276" w:lineRule="auto"/>
        <w:rPr>
          <w:rFonts w:ascii="Calibri" w:eastAsia="Calibri" w:hAnsi="Calibri" w:cs="Times New Roman"/>
        </w:rPr>
      </w:pPr>
    </w:p>
    <w:p w14:paraId="096B427C" w14:textId="77777777" w:rsidR="00292A21" w:rsidRPr="005119EA" w:rsidRDefault="00292A2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