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18C37C05" w14:textId="77777777" w:rsidR="006E7FCE" w:rsidRPr="006E7FCE" w:rsidRDefault="006E7FCE" w:rsidP="006E7FCE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6E7FCE">
        <w:rPr>
          <w:rFonts w:ascii="Arial" w:hAnsi="Arial" w:cs="Arial"/>
          <w:sz w:val="24"/>
          <w:szCs w:val="24"/>
        </w:rPr>
        <w:t>УПРАВЛЕНИЕ ТОПЛИВНО-ЭНЕРГЕТИЧЕСКОГО КОМПЛЕКСА И ЖИЛИЩНО-КОММУНАЛЬНОГО ХОЗЯЙСТВА ТАМБОВСКОЙ ОБЛАСТИ</w:t>
      </w:r>
      <w:r w:rsidRPr="006E7FCE">
        <w:rPr>
          <w:rFonts w:ascii="Arial" w:hAnsi="Arial" w:cs="Arial"/>
          <w:sz w:val="24"/>
          <w:szCs w:val="24"/>
        </w:rPr>
        <w:br/>
      </w:r>
      <w:r w:rsidRPr="006E7FCE">
        <w:rPr>
          <w:rFonts w:ascii="Arial" w:hAnsi="Arial" w:cs="Arial"/>
          <w:sz w:val="24"/>
          <w:szCs w:val="24"/>
        </w:rPr>
        <w:br/>
        <w:t>ПРИКАЗ</w:t>
      </w:r>
      <w:r w:rsidRPr="006E7FCE">
        <w:rPr>
          <w:rFonts w:ascii="Arial" w:hAnsi="Arial" w:cs="Arial"/>
          <w:sz w:val="24"/>
          <w:szCs w:val="24"/>
        </w:rPr>
        <w:br/>
      </w:r>
      <w:r w:rsidRPr="006E7FCE">
        <w:rPr>
          <w:rFonts w:ascii="Arial" w:hAnsi="Arial" w:cs="Arial"/>
          <w:sz w:val="24"/>
          <w:szCs w:val="24"/>
        </w:rPr>
        <w:br/>
        <w:t>от 30 октября 2018 года N 130</w:t>
      </w:r>
      <w:r w:rsidRPr="006E7FCE">
        <w:rPr>
          <w:rFonts w:ascii="Arial" w:hAnsi="Arial" w:cs="Arial"/>
          <w:sz w:val="24"/>
          <w:szCs w:val="24"/>
        </w:rPr>
        <w:br/>
      </w:r>
      <w:r w:rsidRPr="006E7FCE">
        <w:rPr>
          <w:rFonts w:ascii="Arial" w:hAnsi="Arial" w:cs="Arial"/>
          <w:sz w:val="24"/>
          <w:szCs w:val="24"/>
        </w:rPr>
        <w:br/>
      </w:r>
      <w:r w:rsidRPr="006E7FCE">
        <w:rPr>
          <w:rFonts w:ascii="Arial" w:hAnsi="Arial" w:cs="Arial"/>
          <w:sz w:val="24"/>
          <w:szCs w:val="24"/>
        </w:rPr>
        <w:br/>
        <w:t>Об утверждении инвестиционной программы АО "Тамбовская сетевая компания" по реконструкции полигона захоронения твердых коммунальных отходов и строительству сортировочной станции твердых коммунальных отходов на территории Никифоровского района Тамбовской области на 2018 - 2019 годы</w:t>
      </w:r>
    </w:p>
    <w:p w14:paraId="1E7988F6" w14:textId="77777777" w:rsidR="006E7FCE" w:rsidRPr="006E7FCE" w:rsidRDefault="006E7FCE" w:rsidP="006E7FC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6E7FCE">
        <w:rPr>
          <w:rFonts w:ascii="Arial" w:hAnsi="Arial" w:cs="Arial"/>
        </w:rPr>
        <w:br/>
      </w:r>
    </w:p>
    <w:p w14:paraId="3788013C" w14:textId="77777777" w:rsidR="006E7FCE" w:rsidRPr="006E7FCE" w:rsidRDefault="006E7FCE" w:rsidP="006E7FC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E7FCE">
        <w:rPr>
          <w:rFonts w:ascii="Arial" w:hAnsi="Arial" w:cs="Arial"/>
        </w:rPr>
        <w:t>В соответствии с Правилами разработки, утверждения и корректировки инвестиционных программ в области обращения с твердыми коммунальными отходами, а также осуществления контроля за их реализацией, утвержденными постановлением Правительства РФ от 16.05.2016 N 424 (ред. от 12.07.2018) и заключением управления по регулированию тарифов области от 30.10.2018 приказываю:</w:t>
      </w:r>
      <w:r w:rsidRPr="006E7FCE">
        <w:rPr>
          <w:rFonts w:ascii="Arial" w:hAnsi="Arial" w:cs="Arial"/>
        </w:rPr>
        <w:br/>
      </w:r>
    </w:p>
    <w:p w14:paraId="77A439A7" w14:textId="77777777" w:rsidR="006E7FCE" w:rsidRPr="006E7FCE" w:rsidRDefault="006E7FCE" w:rsidP="006E7FC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244BA38" w14:textId="77777777" w:rsidR="006E7FCE" w:rsidRPr="006E7FCE" w:rsidRDefault="006E7FCE" w:rsidP="006E7FC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E7FCE">
        <w:rPr>
          <w:rFonts w:ascii="Arial" w:hAnsi="Arial" w:cs="Arial"/>
        </w:rPr>
        <w:t>1. Утвердить инвестиционную программу АО "Тамбовская сетевая компания" по реконструкции полигона захоронения твердых коммунальных отходов и строительству сортировочной станции твердых коммунальных отходов на территории Никифоровского района Тамбовской области на 2018 - 2019 годы с объемом денежных средств, необходимых для реализации мероприятий 342037,0 тыс.руб. (с учетом НДС).</w:t>
      </w:r>
      <w:r w:rsidRPr="006E7FCE">
        <w:rPr>
          <w:rFonts w:ascii="Arial" w:hAnsi="Arial" w:cs="Arial"/>
        </w:rPr>
        <w:br/>
      </w:r>
    </w:p>
    <w:p w14:paraId="51A8EE9A" w14:textId="77777777" w:rsidR="006E7FCE" w:rsidRPr="006E7FCE" w:rsidRDefault="006E7FCE" w:rsidP="006E7FC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8D67850" w14:textId="77777777" w:rsidR="006E7FCE" w:rsidRPr="006E7FCE" w:rsidRDefault="006E7FCE" w:rsidP="006E7FC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E7FCE">
        <w:rPr>
          <w:rFonts w:ascii="Arial" w:hAnsi="Arial" w:cs="Arial"/>
        </w:rPr>
        <w:t>2. Опубликовать настоящий приказ на "Официальном интернет-портале правовой информации" (www.pravo.gov.ru). на сайте сетевого издания "Тамбовская жизнь" (www.tamlife.ru), разместить на официальном сайте управления топливно-энергетического комплекса и жилищно-коммунального хозяйства области в сети "Интернет".</w:t>
      </w:r>
      <w:r w:rsidRPr="006E7FCE">
        <w:rPr>
          <w:rFonts w:ascii="Arial" w:hAnsi="Arial" w:cs="Arial"/>
        </w:rPr>
        <w:br/>
      </w:r>
    </w:p>
    <w:p w14:paraId="36D28442" w14:textId="77777777" w:rsidR="006E7FCE" w:rsidRPr="006E7FCE" w:rsidRDefault="006E7FCE" w:rsidP="006E7FCE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6E7FCE">
        <w:rPr>
          <w:rFonts w:ascii="Arial" w:hAnsi="Arial" w:cs="Arial"/>
        </w:rPr>
        <w:br/>
      </w:r>
      <w:r w:rsidRPr="006E7FCE">
        <w:rPr>
          <w:rFonts w:ascii="Arial" w:hAnsi="Arial" w:cs="Arial"/>
        </w:rPr>
        <w:br/>
        <w:t>Начальник управления топливно-энергетического</w:t>
      </w:r>
      <w:r w:rsidRPr="006E7FCE">
        <w:rPr>
          <w:rFonts w:ascii="Arial" w:hAnsi="Arial" w:cs="Arial"/>
        </w:rPr>
        <w:br/>
        <w:t>комплекса и жилищно-коммунального</w:t>
      </w:r>
      <w:r w:rsidRPr="006E7FCE">
        <w:rPr>
          <w:rFonts w:ascii="Arial" w:hAnsi="Arial" w:cs="Arial"/>
        </w:rPr>
        <w:br/>
        <w:t>хозяйства области</w:t>
      </w:r>
      <w:r w:rsidRPr="006E7FCE">
        <w:rPr>
          <w:rFonts w:ascii="Arial" w:hAnsi="Arial" w:cs="Arial"/>
        </w:rPr>
        <w:br/>
        <w:t>С.В.Григорьева</w:t>
      </w:r>
    </w:p>
    <w:p w14:paraId="4528A0BB" w14:textId="77777777" w:rsidR="006E7FCE" w:rsidRPr="006E7FCE" w:rsidRDefault="006E7FCE" w:rsidP="006E7FCE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6E7FCE">
        <w:rPr>
          <w:rFonts w:ascii="Arial" w:hAnsi="Arial" w:cs="Arial"/>
          <w:sz w:val="24"/>
          <w:szCs w:val="24"/>
        </w:rPr>
        <w:br/>
      </w:r>
      <w:r w:rsidRPr="006E7FCE">
        <w:rPr>
          <w:rFonts w:ascii="Arial" w:hAnsi="Arial" w:cs="Arial"/>
          <w:sz w:val="24"/>
          <w:szCs w:val="24"/>
        </w:rPr>
        <w:br/>
        <w:t>ИНВЕСТИЦИОННАЯ ПРОГРАММА АКЦИОНЕРНОГО ОБЩЕСТВА "ТАМБОВСКАЯ СЕТЕВАЯ КОМПАНИЯ" ПО РЕКОНСТРУКЦИИ ПОЛИГОНА ЗАХОРОНЕНИЯ ТВЕРДЫХ КОММУНАЛЬНЫХ ОТХОДОВ И СТРОИТЕЛЬСТВУ СОРТИРОВОЧНОЙ СТАНЦИИ ТВЕРДЫХ КОММУНАЛЬНЫХ ОТХОДОВ НА ТЕРРИТОРИИ НИКИФОРОВСКОГО РАЙОНА ТАМБОВСКОЙ ОБЛАСТИ НА 2018 - 2019 ГГ.</w:t>
      </w:r>
    </w:p>
    <w:p w14:paraId="42AB0E16" w14:textId="77777777" w:rsidR="006E7FCE" w:rsidRPr="006E7FCE" w:rsidRDefault="006E7FCE" w:rsidP="006E7FCE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6E7FCE">
        <w:rPr>
          <w:rFonts w:ascii="Arial" w:hAnsi="Arial" w:cs="Arial"/>
          <w:sz w:val="24"/>
          <w:szCs w:val="24"/>
        </w:rPr>
        <w:lastRenderedPageBreak/>
        <w:br/>
      </w:r>
      <w:r w:rsidRPr="006E7FCE">
        <w:rPr>
          <w:rFonts w:ascii="Arial" w:hAnsi="Arial" w:cs="Arial"/>
          <w:sz w:val="24"/>
          <w:szCs w:val="24"/>
        </w:rPr>
        <w:br/>
        <w:t>1. Паспорт инвестиционной программы</w:t>
      </w:r>
      <w:r w:rsidRPr="006E7FCE">
        <w:rPr>
          <w:rFonts w:ascii="Arial" w:hAnsi="Arial" w:cs="Arial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036"/>
        <w:gridCol w:w="5319"/>
      </w:tblGrid>
      <w:tr w:rsidR="006E7FCE" w:rsidRPr="006E7FCE" w14:paraId="4978C132" w14:textId="77777777" w:rsidTr="006E7FCE">
        <w:trPr>
          <w:trHeight w:val="15"/>
        </w:trPr>
        <w:tc>
          <w:tcPr>
            <w:tcW w:w="4066" w:type="dxa"/>
            <w:hideMark/>
          </w:tcPr>
          <w:p w14:paraId="374827E7" w14:textId="77777777" w:rsidR="006E7FCE" w:rsidRPr="006E7FCE" w:rsidRDefault="006E7FCE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359" w:type="dxa"/>
            <w:hideMark/>
          </w:tcPr>
          <w:p w14:paraId="662F8E73" w14:textId="77777777" w:rsidR="006E7FCE" w:rsidRPr="006E7FCE" w:rsidRDefault="006E7FCE">
            <w:pPr>
              <w:rPr>
                <w:sz w:val="20"/>
                <w:szCs w:val="20"/>
                <w:lang w:eastAsia="ru-RU"/>
              </w:rPr>
            </w:pPr>
          </w:p>
        </w:tc>
      </w:tr>
      <w:tr w:rsidR="006E7FCE" w:rsidRPr="006E7FCE" w14:paraId="1CB04016" w14:textId="77777777" w:rsidTr="006E7FCE"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9878D3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6E7FCE">
              <w:t>1.1. Наименование программы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601270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6E7FCE">
              <w:t>Инвестиционная программа АО "ТСК" по реконструкции полигона захоронения твердых коммунальных отходов и сортировочной станции твердых коммунальных отходов на территории Никифоровского района Тамбовской области на 2018 - 2019 годы (далее - Инвестиционная программа).</w:t>
            </w:r>
          </w:p>
        </w:tc>
      </w:tr>
      <w:tr w:rsidR="006E7FCE" w:rsidRPr="006E7FCE" w14:paraId="03122B6D" w14:textId="77777777" w:rsidTr="006E7FCE"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9746F6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6E7FCE">
              <w:t>1.2. Разработчик программы, его местонахождение и контакты ответственных лиц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8A2355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6E7FCE">
              <w:t>АО "ТСК"</w:t>
            </w:r>
          </w:p>
          <w:p w14:paraId="6C7A5728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6E7FCE">
              <w:t>392000 г. Тамбов, ул. Пирогова, 22а.</w:t>
            </w:r>
          </w:p>
          <w:p w14:paraId="2C6E8D39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6E7FCE">
              <w:t>Директор по экономике и финансам -</w:t>
            </w:r>
          </w:p>
          <w:p w14:paraId="282C8891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6E7FCE">
              <w:t>Сысоева Ольга Александровна,</w:t>
            </w:r>
          </w:p>
          <w:p w14:paraId="4F7FF9BE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6E7FCE">
              <w:t>Тел. 8 (4752) 71-48-90,</w:t>
            </w:r>
          </w:p>
          <w:p w14:paraId="7B9CCA68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6E7FCE">
              <w:t>Эл. почта: soa@oaotsk.ru</w:t>
            </w:r>
          </w:p>
          <w:p w14:paraId="490DF68F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6E7FCE">
              <w:t>Начальник планово-экономической службы</w:t>
            </w:r>
          </w:p>
          <w:p w14:paraId="37B8B2AD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6E7FCE">
              <w:t>Шамарина Анна Алексеевна,</w:t>
            </w:r>
          </w:p>
          <w:p w14:paraId="43AB71D0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6E7FCE">
              <w:t>Тел. 8 (4752) 71-94-95,</w:t>
            </w:r>
          </w:p>
          <w:p w14:paraId="2339FFAC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6E7FCE">
              <w:t>Эл. почта: saa@oaotsk.ru</w:t>
            </w:r>
          </w:p>
        </w:tc>
      </w:tr>
      <w:tr w:rsidR="006E7FCE" w:rsidRPr="006E7FCE" w14:paraId="22B0F366" w14:textId="77777777" w:rsidTr="006E7FCE"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18A214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6E7FCE">
              <w:t>1.3. Наименование и местонахождение уполномоченного органа, утвердившего Инвестиционную программу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0EBCED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6E7FCE">
              <w:t>Управление ТЭК и ЖКХ по Тамбовской области</w:t>
            </w:r>
          </w:p>
          <w:p w14:paraId="6F728A9D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6E7FCE">
              <w:t>392000, г. Тамбов, ул. Советская, 118</w:t>
            </w:r>
          </w:p>
          <w:p w14:paraId="183CA3EC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6E7FCE">
              <w:t>Тел. 8 (4752) 79-15-23, факс (4752) 79-15-20</w:t>
            </w:r>
          </w:p>
          <w:p w14:paraId="69694403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6E7FCE">
              <w:t>Начальник управления -</w:t>
            </w:r>
          </w:p>
          <w:p w14:paraId="06631889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6E7FCE">
              <w:t>Григорьева Светлана Викторовна</w:t>
            </w:r>
          </w:p>
        </w:tc>
      </w:tr>
      <w:tr w:rsidR="006E7FCE" w:rsidRPr="006E7FCE" w14:paraId="40B45A08" w14:textId="77777777" w:rsidTr="006E7FCE"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76494C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6E7FCE">
              <w:t>1.4. Основания для разработки Инвестиционной программы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E6E01F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6E7FCE">
              <w:t>- Федеральный закон от 24 июня 1998 года N 89-ФЗ "Об отходах производства и потребления";</w:t>
            </w:r>
          </w:p>
          <w:p w14:paraId="3930D450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6E7FCE">
              <w:t>- постановление администрации Тамбовской области от 13.06.2017 N 558 "Об утверждении региональной программы Тамбовской области по обращению с отходами, в том числе с твердыми коммунальными отходами";</w:t>
            </w:r>
          </w:p>
          <w:p w14:paraId="214DCCBE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6E7FCE">
              <w:t>Территориальная схема Тамбовской области по обращению с отходами, в том числе с твердыми коммунальными отходами, утвержденная приказом управления ТЭК и ЖКХ Тамбовской области от 02.03.2017 N 19</w:t>
            </w:r>
          </w:p>
        </w:tc>
      </w:tr>
      <w:tr w:rsidR="006E7FCE" w:rsidRPr="006E7FCE" w14:paraId="276DAFEA" w14:textId="77777777" w:rsidTr="006E7FCE"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EEC9E8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6E7FCE">
              <w:t>1.5. Цели и задачи Инвестиционной программы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C4C3CB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6E7FCE">
              <w:t>- Создание в регионе безопасной и эффективной системы обработки и захоронения твердых коммунальных отходов;</w:t>
            </w:r>
          </w:p>
          <w:p w14:paraId="3797F58C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6E7FCE">
              <w:t>- улучшение экологической ситуации на территории региона;</w:t>
            </w:r>
          </w:p>
          <w:p w14:paraId="5BB3DB8B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6E7FCE">
              <w:lastRenderedPageBreak/>
              <w:t>- снижение негативного воздействия твердых коммунальных и приравненных к ним отходов на окружающую среду;</w:t>
            </w:r>
          </w:p>
          <w:p w14:paraId="1DFA3B9D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6E7FCE">
              <w:t>- качественное и надежное обеспечение потребителей региона услугами по захоронению твердых коммунальных отходов;</w:t>
            </w:r>
          </w:p>
          <w:p w14:paraId="23CDC0E4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6E7FCE">
              <w:t>- создание новых объектов по обработке твердых коммунальных отходов.</w:t>
            </w:r>
          </w:p>
        </w:tc>
      </w:tr>
      <w:tr w:rsidR="006E7FCE" w:rsidRPr="006E7FCE" w14:paraId="3AFC363B" w14:textId="77777777" w:rsidTr="006E7FCE"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02699E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6E7FCE">
              <w:lastRenderedPageBreak/>
              <w:t>1.6. Объем финансирования мероприятий Инвестиционной программы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9AA26D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6E7FCE">
              <w:t>Общий размер инвестиций для реализации Инвестиционной программы - 302845 тыс.руб. с НДС, в т.ч.:</w:t>
            </w:r>
          </w:p>
          <w:p w14:paraId="6855E2C6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6E7FCE">
              <w:t>1) объекты размещения - 240445 тыс.руб.,</w:t>
            </w:r>
          </w:p>
          <w:p w14:paraId="41E9A217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6E7FCE">
              <w:t>2) объекты сортировки - 62400 тыс.руб.</w:t>
            </w:r>
          </w:p>
        </w:tc>
      </w:tr>
      <w:tr w:rsidR="006E7FCE" w:rsidRPr="006E7FCE" w14:paraId="0FF2160C" w14:textId="77777777" w:rsidTr="006E7FCE"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B94228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6E7FCE">
              <w:t>1.7. Обеспечение финансовых потребностей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2BF8BB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6E7FCE">
              <w:t>Возмещение инвестиций в сумме 302845 тыс.руб. обеспечивается за счет тарифа на захоронение твердых коммунальных отходов</w:t>
            </w:r>
          </w:p>
        </w:tc>
      </w:tr>
      <w:tr w:rsidR="006E7FCE" w:rsidRPr="006E7FCE" w14:paraId="5260BE46" w14:textId="77777777" w:rsidTr="006E7FCE"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44846E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6E7FCE">
              <w:t>1.8. Срок реализации Инвестиционной программы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994109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6E7FCE">
              <w:t>2018 - 2019 гг.</w:t>
            </w:r>
          </w:p>
        </w:tc>
      </w:tr>
    </w:tbl>
    <w:p w14:paraId="6470729F" w14:textId="77777777" w:rsidR="006E7FCE" w:rsidRPr="006E7FCE" w:rsidRDefault="006E7FCE" w:rsidP="006E7FCE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6E7FCE">
        <w:rPr>
          <w:rFonts w:ascii="Arial" w:hAnsi="Arial" w:cs="Arial"/>
          <w:sz w:val="24"/>
          <w:szCs w:val="24"/>
        </w:rPr>
        <w:br/>
      </w:r>
      <w:r w:rsidRPr="006E7FCE">
        <w:rPr>
          <w:rFonts w:ascii="Arial" w:hAnsi="Arial" w:cs="Arial"/>
          <w:sz w:val="24"/>
          <w:szCs w:val="24"/>
        </w:rPr>
        <w:br/>
        <w:t>2. Плановые и фактические значения показателей эффективности объектов</w:t>
      </w:r>
    </w:p>
    <w:p w14:paraId="48EA2CE1" w14:textId="77777777" w:rsidR="006E7FCE" w:rsidRPr="006E7FCE" w:rsidRDefault="006E7FCE" w:rsidP="006E7FCE">
      <w:pPr>
        <w:pStyle w:val="4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</w:rPr>
      </w:pPr>
      <w:r w:rsidRPr="006E7FCE">
        <w:rPr>
          <w:rFonts w:ascii="Arial" w:hAnsi="Arial" w:cs="Arial"/>
        </w:rPr>
        <w:br/>
      </w:r>
      <w:r w:rsidRPr="006E7FCE">
        <w:rPr>
          <w:rFonts w:ascii="Arial" w:hAnsi="Arial" w:cs="Arial"/>
        </w:rPr>
        <w:br/>
        <w:t>2.1. Полигон захоронения твердых коммунальных отходов по адресу: Тамбовская область, Никифоровский район, северо-восток кадастрового квартала 68:11:1101039</w:t>
      </w:r>
      <w:r w:rsidRPr="006E7FCE">
        <w:rPr>
          <w:rFonts w:ascii="Arial" w:hAnsi="Arial" w:cs="Arial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36"/>
        <w:gridCol w:w="6776"/>
        <w:gridCol w:w="1843"/>
      </w:tblGrid>
      <w:tr w:rsidR="006E7FCE" w:rsidRPr="006E7FCE" w14:paraId="619F7638" w14:textId="77777777" w:rsidTr="006E7FCE">
        <w:trPr>
          <w:trHeight w:val="15"/>
        </w:trPr>
        <w:tc>
          <w:tcPr>
            <w:tcW w:w="739" w:type="dxa"/>
            <w:hideMark/>
          </w:tcPr>
          <w:p w14:paraId="5AC89BE3" w14:textId="77777777" w:rsidR="006E7FCE" w:rsidRPr="006E7FCE" w:rsidRDefault="006E7FCE">
            <w:pPr>
              <w:rPr>
                <w:rFonts w:ascii="Arial" w:hAnsi="Arial" w:cs="Arial"/>
              </w:rPr>
            </w:pPr>
          </w:p>
        </w:tc>
        <w:tc>
          <w:tcPr>
            <w:tcW w:w="6838" w:type="dxa"/>
            <w:hideMark/>
          </w:tcPr>
          <w:p w14:paraId="5D113FBC" w14:textId="77777777" w:rsidR="006E7FCE" w:rsidRPr="006E7FCE" w:rsidRDefault="006E7FCE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79C6FB31" w14:textId="77777777" w:rsidR="006E7FCE" w:rsidRPr="006E7FCE" w:rsidRDefault="006E7FCE">
            <w:pPr>
              <w:rPr>
                <w:sz w:val="20"/>
                <w:szCs w:val="20"/>
                <w:lang w:eastAsia="ru-RU"/>
              </w:rPr>
            </w:pPr>
          </w:p>
        </w:tc>
      </w:tr>
      <w:tr w:rsidR="006E7FCE" w:rsidRPr="006E7FCE" w14:paraId="3212CB10" w14:textId="77777777" w:rsidTr="006E7FC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872014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E7FCE">
              <w:t>N пп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E68206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E7FCE">
              <w:t>Наименование показателя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16E317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E7FCE">
              <w:t>Плановые показатели</w:t>
            </w:r>
          </w:p>
        </w:tc>
      </w:tr>
      <w:tr w:rsidR="006E7FCE" w:rsidRPr="006E7FCE" w14:paraId="75671E42" w14:textId="77777777" w:rsidTr="006E7FCE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04F942" w14:textId="77777777" w:rsidR="006E7FCE" w:rsidRPr="006E7FCE" w:rsidRDefault="006E7FCE"/>
        </w:tc>
        <w:tc>
          <w:tcPr>
            <w:tcW w:w="683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DB27A6" w14:textId="77777777" w:rsidR="006E7FCE" w:rsidRPr="006E7FCE" w:rsidRDefault="006E7FCE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8D00DF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E7FCE">
              <w:t>2019</w:t>
            </w:r>
          </w:p>
        </w:tc>
      </w:tr>
      <w:tr w:rsidR="006E7FCE" w:rsidRPr="006E7FCE" w14:paraId="174C6189" w14:textId="77777777" w:rsidTr="006E7FC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00D379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6E7FCE">
              <w:t>1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BD886D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6E7FCE">
              <w:t>Количество потребляемой электроэнергии, всего кВтч/год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276B4E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jc w:val="right"/>
              <w:textAlignment w:val="baseline"/>
            </w:pPr>
            <w:r w:rsidRPr="006E7FCE">
              <w:t>9088,5</w:t>
            </w:r>
          </w:p>
        </w:tc>
      </w:tr>
      <w:tr w:rsidR="006E7FCE" w:rsidRPr="006E7FCE" w14:paraId="341177F3" w14:textId="77777777" w:rsidTr="006E7FC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468235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6E7FCE">
              <w:t>2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FE295B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6E7FCE">
              <w:t>Удельный расход электроэнергии на 1 тонну, кВтч/тонну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857CCB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jc w:val="right"/>
              <w:textAlignment w:val="baseline"/>
            </w:pPr>
            <w:r w:rsidRPr="006E7FCE">
              <w:t>0,04</w:t>
            </w:r>
          </w:p>
        </w:tc>
      </w:tr>
      <w:tr w:rsidR="006E7FCE" w:rsidRPr="006E7FCE" w14:paraId="6D065149" w14:textId="77777777" w:rsidTr="006E7FC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337707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6E7FCE">
              <w:t>3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6A0189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6E7FCE">
              <w:t>Проектная вместимость объекта для захоронения ТКО, тыс. тонн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C9D53D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jc w:val="right"/>
              <w:textAlignment w:val="baseline"/>
            </w:pPr>
            <w:r w:rsidRPr="006E7FCE">
              <w:t>1077,2</w:t>
            </w:r>
          </w:p>
        </w:tc>
      </w:tr>
      <w:tr w:rsidR="006E7FCE" w:rsidRPr="006E7FCE" w14:paraId="440D5310" w14:textId="77777777" w:rsidTr="006E7FC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694C57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6E7FCE">
              <w:t>4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A271F5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6E7FCE">
              <w:t>Планируемая мощность полигона захоронения твердых коммунальных отходов, тыс. тонн/год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FAA15D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jc w:val="right"/>
              <w:textAlignment w:val="baseline"/>
            </w:pPr>
            <w:r w:rsidRPr="006E7FCE">
              <w:t>219,2</w:t>
            </w:r>
          </w:p>
        </w:tc>
      </w:tr>
      <w:tr w:rsidR="006E7FCE" w:rsidRPr="006E7FCE" w14:paraId="76E0FE93" w14:textId="77777777" w:rsidTr="006E7FC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386454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6E7FCE">
              <w:t>5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6DCA59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6E7FCE">
              <w:t>Доля использования осветительных устройств с использованием светодиодов в общем объеме используемых осветительных устройств, %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F89E62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jc w:val="right"/>
              <w:textAlignment w:val="baseline"/>
            </w:pPr>
            <w:r w:rsidRPr="006E7FCE">
              <w:t>100%</w:t>
            </w:r>
          </w:p>
        </w:tc>
      </w:tr>
    </w:tbl>
    <w:p w14:paraId="3093399A" w14:textId="77777777" w:rsidR="006E7FCE" w:rsidRPr="006E7FCE" w:rsidRDefault="006E7FCE" w:rsidP="006E7FCE">
      <w:pPr>
        <w:pStyle w:val="4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</w:rPr>
      </w:pPr>
      <w:r w:rsidRPr="006E7FCE">
        <w:rPr>
          <w:rFonts w:ascii="Arial" w:hAnsi="Arial" w:cs="Arial"/>
        </w:rPr>
        <w:br/>
      </w:r>
      <w:r w:rsidRPr="006E7FCE">
        <w:rPr>
          <w:rFonts w:ascii="Arial" w:hAnsi="Arial" w:cs="Arial"/>
        </w:rPr>
        <w:br/>
        <w:t xml:space="preserve">2.2. Сортировочная станция твердых коммунальных отходов для полигона захоронения твердых коммунальных отходов по адресу: Тамбовская область, Никифоровский район, юго-восток кадастрового квартала </w:t>
      </w:r>
      <w:r w:rsidRPr="006E7FCE">
        <w:rPr>
          <w:rFonts w:ascii="Arial" w:hAnsi="Arial" w:cs="Arial"/>
        </w:rPr>
        <w:lastRenderedPageBreak/>
        <w:t>68:11:1101039</w:t>
      </w:r>
      <w:r w:rsidRPr="006E7FCE">
        <w:rPr>
          <w:rFonts w:ascii="Arial" w:hAnsi="Arial" w:cs="Arial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36"/>
        <w:gridCol w:w="6776"/>
        <w:gridCol w:w="1843"/>
      </w:tblGrid>
      <w:tr w:rsidR="006E7FCE" w:rsidRPr="006E7FCE" w14:paraId="2BEF67B8" w14:textId="77777777" w:rsidTr="006E7FCE">
        <w:trPr>
          <w:trHeight w:val="15"/>
        </w:trPr>
        <w:tc>
          <w:tcPr>
            <w:tcW w:w="739" w:type="dxa"/>
            <w:hideMark/>
          </w:tcPr>
          <w:p w14:paraId="1B158783" w14:textId="77777777" w:rsidR="006E7FCE" w:rsidRPr="006E7FCE" w:rsidRDefault="006E7FCE">
            <w:pPr>
              <w:rPr>
                <w:rFonts w:ascii="Arial" w:hAnsi="Arial" w:cs="Arial"/>
              </w:rPr>
            </w:pPr>
          </w:p>
        </w:tc>
        <w:tc>
          <w:tcPr>
            <w:tcW w:w="6838" w:type="dxa"/>
            <w:hideMark/>
          </w:tcPr>
          <w:p w14:paraId="23FC79C5" w14:textId="77777777" w:rsidR="006E7FCE" w:rsidRPr="006E7FCE" w:rsidRDefault="006E7FCE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27D8317E" w14:textId="77777777" w:rsidR="006E7FCE" w:rsidRPr="006E7FCE" w:rsidRDefault="006E7FCE">
            <w:pPr>
              <w:rPr>
                <w:sz w:val="20"/>
                <w:szCs w:val="20"/>
                <w:lang w:eastAsia="ru-RU"/>
              </w:rPr>
            </w:pPr>
          </w:p>
        </w:tc>
      </w:tr>
      <w:tr w:rsidR="006E7FCE" w:rsidRPr="006E7FCE" w14:paraId="1B28AEE3" w14:textId="77777777" w:rsidTr="006E7FC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6AD97C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E7FCE">
              <w:t>N пп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262325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E7FCE">
              <w:t>Наименование показателя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1F05A7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E7FCE">
              <w:t>Плановые показатели</w:t>
            </w:r>
          </w:p>
        </w:tc>
      </w:tr>
      <w:tr w:rsidR="006E7FCE" w:rsidRPr="006E7FCE" w14:paraId="653B2CEB" w14:textId="77777777" w:rsidTr="006E7FCE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C9FE6E" w14:textId="77777777" w:rsidR="006E7FCE" w:rsidRPr="006E7FCE" w:rsidRDefault="006E7FCE"/>
        </w:tc>
        <w:tc>
          <w:tcPr>
            <w:tcW w:w="683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326BC6" w14:textId="77777777" w:rsidR="006E7FCE" w:rsidRPr="006E7FCE" w:rsidRDefault="006E7FCE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5D4C0C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E7FCE">
              <w:t>2019</w:t>
            </w:r>
          </w:p>
        </w:tc>
      </w:tr>
      <w:tr w:rsidR="006E7FCE" w:rsidRPr="006E7FCE" w14:paraId="6AC8F28A" w14:textId="77777777" w:rsidTr="006E7FC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3714EE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6E7FCE">
              <w:t>1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2AB4F9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6E7FCE">
              <w:t>Количество потребляемой электроэнергии, всего кВтч/год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6D6502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jc w:val="right"/>
              <w:textAlignment w:val="baseline"/>
            </w:pPr>
            <w:r w:rsidRPr="006E7FCE">
              <w:t>776,9</w:t>
            </w:r>
          </w:p>
        </w:tc>
      </w:tr>
      <w:tr w:rsidR="006E7FCE" w:rsidRPr="006E7FCE" w14:paraId="1E6353B3" w14:textId="77777777" w:rsidTr="006E7FC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0D78CA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6E7FCE">
              <w:t>2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DFC383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6E7FCE">
              <w:t>Удельный расход электроэнергии на 1 тонну, кВтч/тонну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5C422B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jc w:val="right"/>
              <w:textAlignment w:val="baseline"/>
            </w:pPr>
            <w:r w:rsidRPr="006E7FCE">
              <w:t>6,47</w:t>
            </w:r>
          </w:p>
        </w:tc>
      </w:tr>
      <w:tr w:rsidR="006E7FCE" w:rsidRPr="006E7FCE" w14:paraId="48BEA66C" w14:textId="77777777" w:rsidTr="006E7FC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8EB90A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6E7FCE">
              <w:t>3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5DAB9E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6E7FCE">
              <w:t>Планируемая мощность сортировочной станции твердых коммунальных отходов, тыс. тонн/год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8DB753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jc w:val="right"/>
              <w:textAlignment w:val="baseline"/>
            </w:pPr>
            <w:r w:rsidRPr="006E7FCE">
              <w:t>120,0</w:t>
            </w:r>
          </w:p>
        </w:tc>
      </w:tr>
      <w:tr w:rsidR="006E7FCE" w:rsidRPr="006E7FCE" w14:paraId="23BE1584" w14:textId="77777777" w:rsidTr="006E7FC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034AB6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6E7FCE">
              <w:t>4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55FAE9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6E7FCE">
              <w:t>Доля использования осветительных устройств с использованием светодиодов в общем объеме используемых осветительных устройств, %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87B1D5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jc w:val="right"/>
              <w:textAlignment w:val="baseline"/>
            </w:pPr>
            <w:r w:rsidRPr="006E7FCE">
              <w:t>100%</w:t>
            </w:r>
          </w:p>
        </w:tc>
      </w:tr>
      <w:tr w:rsidR="006E7FCE" w:rsidRPr="006E7FCE" w14:paraId="0E7ABAA8" w14:textId="77777777" w:rsidTr="006E7FC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4C3A53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6E7FCE">
              <w:t>5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666608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6E7FCE">
              <w:t>Доля ТКО направляемых на утилизацию в массе ТКО принятых на обработку, %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651F9E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jc w:val="right"/>
              <w:textAlignment w:val="baseline"/>
            </w:pPr>
            <w:r w:rsidRPr="006E7FCE">
              <w:t>15</w:t>
            </w:r>
          </w:p>
        </w:tc>
      </w:tr>
    </w:tbl>
    <w:p w14:paraId="155772BC" w14:textId="77777777" w:rsidR="006E7FCE" w:rsidRPr="006E7FCE" w:rsidRDefault="006E7FCE" w:rsidP="006E7FCE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6E7FCE">
        <w:rPr>
          <w:rFonts w:ascii="Arial" w:hAnsi="Arial" w:cs="Arial"/>
          <w:sz w:val="24"/>
          <w:szCs w:val="24"/>
        </w:rPr>
        <w:br/>
      </w:r>
      <w:r w:rsidRPr="006E7FCE">
        <w:rPr>
          <w:rFonts w:ascii="Arial" w:hAnsi="Arial" w:cs="Arial"/>
          <w:sz w:val="24"/>
          <w:szCs w:val="24"/>
        </w:rPr>
        <w:br/>
        <w:t>3. Перечень мероприятий по строительству, модернизации и (или) реконструкции объектов обращения с твердыми коммунальными отходами</w:t>
      </w:r>
    </w:p>
    <w:p w14:paraId="56D95682" w14:textId="77777777" w:rsidR="006E7FCE" w:rsidRPr="006E7FCE" w:rsidRDefault="006E7FCE" w:rsidP="006E7FCE">
      <w:pPr>
        <w:pStyle w:val="4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</w:rPr>
      </w:pPr>
      <w:r w:rsidRPr="006E7FCE">
        <w:rPr>
          <w:rFonts w:ascii="Arial" w:hAnsi="Arial" w:cs="Arial"/>
        </w:rPr>
        <w:br/>
      </w:r>
      <w:r w:rsidRPr="006E7FCE">
        <w:rPr>
          <w:rFonts w:ascii="Arial" w:hAnsi="Arial" w:cs="Arial"/>
        </w:rPr>
        <w:br/>
        <w:t>3.1. Инвестиционная программа предусматривает мероприятия по реконструкции полигона захоронения твердых коммунальных отходов и строительству сортировочной станции твердых коммунальных отходов. В рамках реализации Инвестиционной программы предполагается осуществить следующие мероприятия</w:t>
      </w:r>
      <w:r w:rsidRPr="006E7FCE">
        <w:rPr>
          <w:rFonts w:ascii="Arial" w:hAnsi="Arial" w:cs="Arial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88"/>
        <w:gridCol w:w="1642"/>
        <w:gridCol w:w="1642"/>
        <w:gridCol w:w="1713"/>
        <w:gridCol w:w="1734"/>
        <w:gridCol w:w="1936"/>
      </w:tblGrid>
      <w:tr w:rsidR="006E7FCE" w:rsidRPr="006E7FCE" w14:paraId="7F9100F1" w14:textId="77777777" w:rsidTr="006E7FCE">
        <w:trPr>
          <w:trHeight w:val="15"/>
        </w:trPr>
        <w:tc>
          <w:tcPr>
            <w:tcW w:w="739" w:type="dxa"/>
            <w:hideMark/>
          </w:tcPr>
          <w:p w14:paraId="6AD8AC9D" w14:textId="77777777" w:rsidR="006E7FCE" w:rsidRPr="006E7FCE" w:rsidRDefault="006E7FCE">
            <w:pPr>
              <w:rPr>
                <w:rFonts w:ascii="Arial" w:hAnsi="Arial" w:cs="Arial"/>
              </w:rPr>
            </w:pPr>
          </w:p>
        </w:tc>
        <w:tc>
          <w:tcPr>
            <w:tcW w:w="2033" w:type="dxa"/>
            <w:hideMark/>
          </w:tcPr>
          <w:p w14:paraId="1562F8C0" w14:textId="77777777" w:rsidR="006E7FCE" w:rsidRPr="006E7FCE" w:rsidRDefault="006E7FCE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10ED9F04" w14:textId="77777777" w:rsidR="006E7FCE" w:rsidRPr="006E7FCE" w:rsidRDefault="006E7FCE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06FA17F3" w14:textId="77777777" w:rsidR="006E7FCE" w:rsidRPr="006E7FCE" w:rsidRDefault="006E7FCE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4375814C" w14:textId="77777777" w:rsidR="006E7FCE" w:rsidRPr="006E7FCE" w:rsidRDefault="006E7FCE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hideMark/>
          </w:tcPr>
          <w:p w14:paraId="0DEE070C" w14:textId="77777777" w:rsidR="006E7FCE" w:rsidRPr="006E7FCE" w:rsidRDefault="006E7FCE">
            <w:pPr>
              <w:rPr>
                <w:sz w:val="20"/>
                <w:szCs w:val="20"/>
                <w:lang w:eastAsia="ru-RU"/>
              </w:rPr>
            </w:pPr>
          </w:p>
        </w:tc>
      </w:tr>
      <w:tr w:rsidR="006E7FCE" w:rsidRPr="006E7FCE" w14:paraId="2AD29E7F" w14:textId="77777777" w:rsidTr="006E7FC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DE167B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E7FCE">
              <w:t>N п/п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11737A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E7FCE">
              <w:t>Наименование мероприятия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8806D4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E7FCE">
              <w:t>Место расположения объектов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7AE86D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E7FCE">
              <w:t>Регулируемые виды деятельности на объектах Инвестиционной программы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338FA3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E7FCE">
              <w:t>Объем финансирования, тыс.руб. с НДС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1A4B97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E7FCE">
              <w:t>Обосновывающие документы для проведения инвестиционных мероприятий</w:t>
            </w:r>
          </w:p>
        </w:tc>
      </w:tr>
      <w:tr w:rsidR="006E7FCE" w:rsidRPr="006E7FCE" w14:paraId="05DE32A0" w14:textId="77777777" w:rsidTr="006E7FCE">
        <w:tc>
          <w:tcPr>
            <w:tcW w:w="794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174247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E7FCE">
              <w:t>1. Объекты, предназначенные для захоронения твердых коммунальных отходов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569D52" w14:textId="77777777" w:rsidR="006E7FCE" w:rsidRPr="006E7FCE" w:rsidRDefault="006E7FCE"/>
        </w:tc>
      </w:tr>
      <w:tr w:rsidR="006E7FCE" w:rsidRPr="006E7FCE" w14:paraId="7FC71C3B" w14:textId="77777777" w:rsidTr="006E7FC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48E3D1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6E7FCE">
              <w:t>3.1.1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588B89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6E7FCE">
              <w:t xml:space="preserve">Реконструкция полигона захоронения твердых коммунальных отходов по адресу: Тамбовская область, </w:t>
            </w:r>
            <w:r w:rsidRPr="006E7FCE">
              <w:lastRenderedPageBreak/>
              <w:t>Никифоровский район, северо-восток кадастрового квартала 68:11:1101039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EDF2F7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6E7FCE">
              <w:lastRenderedPageBreak/>
              <w:t xml:space="preserve">Тамбовская область, Никифоровский район, северо-восток кадастрового квартала </w:t>
            </w:r>
            <w:r w:rsidRPr="006E7FCE">
              <w:lastRenderedPageBreak/>
              <w:t>68:11:1101039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8ED2A8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6E7FCE">
              <w:lastRenderedPageBreak/>
              <w:t>Захоронение твердых коммунальных отходов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346A92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jc w:val="right"/>
              <w:textAlignment w:val="baseline"/>
            </w:pPr>
            <w:r w:rsidRPr="006E7FCE">
              <w:t>240445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E94053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6E7FCE">
              <w:t xml:space="preserve">Территориальная схема Тамбовской области по обращению с отходами (приказ управления ТЭК и ЖКХ от </w:t>
            </w:r>
            <w:r w:rsidRPr="006E7FCE">
              <w:lastRenderedPageBreak/>
              <w:t>02.03.2017 N 19).</w:t>
            </w:r>
          </w:p>
          <w:p w14:paraId="73558F75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6E7FCE">
              <w:t>Региональная программа Тамбовской области по обращению с отходами (постановление администрации области от 13.06.2017 N 558).</w:t>
            </w:r>
          </w:p>
          <w:p w14:paraId="346D7D81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6E7FCE">
              <w:t>Проект "Реконструкция полигона захоронения твердых коммунальных отходов по адресу: Тамбовская область, Никифоровский район, северо-восток кадастрового квартала 68:11:1101039" 2017 г.</w:t>
            </w:r>
          </w:p>
          <w:p w14:paraId="67749D65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6E7FCE">
              <w:t>Положительное заключение государственной экспертизы проектной документации и результатов инженерных изысканий N 00025-18/СГЭ-12540/902 (N в Реестре 00-1-1-3-1289-18), выдано ФАУ "Главгосэкспер</w:t>
            </w:r>
            <w:r w:rsidRPr="006E7FCE">
              <w:lastRenderedPageBreak/>
              <w:t>тиза России" Саратовский филиал 15.05.2018</w:t>
            </w:r>
          </w:p>
        </w:tc>
      </w:tr>
      <w:tr w:rsidR="006E7FCE" w:rsidRPr="006E7FCE" w14:paraId="65FCA199" w14:textId="77777777" w:rsidTr="006E7FCE">
        <w:tc>
          <w:tcPr>
            <w:tcW w:w="10718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92FCE5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E7FCE">
              <w:lastRenderedPageBreak/>
              <w:t>2. Объекты, предназначенные для обработки твердых коммунальных отходов</w:t>
            </w:r>
          </w:p>
        </w:tc>
      </w:tr>
      <w:tr w:rsidR="006E7FCE" w:rsidRPr="006E7FCE" w14:paraId="2703D560" w14:textId="77777777" w:rsidTr="006E7FC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D06491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6E7FCE">
              <w:t>3.2.1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AEDD6E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6E7FCE">
              <w:t>Сортировочная станция твердых коммунальных отходов для полигона захоронения твердых коммунальных отходов по адресу: Тамбовская область, Никифоровский район, юго-восток кадастрового квартала 68:11:1101039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7174C4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6E7FCE">
              <w:t>Тамбовская область, Никифоровский район, северо-восток кадастрового квартала 68:11:1101039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9958B2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6E7FCE">
              <w:t>Обработка твердых коммунальных отходов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EC93A1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jc w:val="right"/>
              <w:textAlignment w:val="baseline"/>
            </w:pPr>
            <w:r w:rsidRPr="006E7FCE">
              <w:t>62400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E88810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6E7FCE">
              <w:t>Территориальная схема Тамбовской области по обращению с отходами (приказ управления ТЭК и ЖКХ от 02.03.2017 N 19).</w:t>
            </w:r>
          </w:p>
          <w:p w14:paraId="0CB8C254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6E7FCE">
              <w:t>Региональная программа Тамбовской области по обращению с отходами (постановление администрации области от 13.06.2017 N 558)</w:t>
            </w:r>
          </w:p>
        </w:tc>
      </w:tr>
    </w:tbl>
    <w:p w14:paraId="591D9AF1" w14:textId="77777777" w:rsidR="006E7FCE" w:rsidRPr="006E7FCE" w:rsidRDefault="006E7FCE" w:rsidP="006E7FCE">
      <w:pPr>
        <w:pStyle w:val="4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</w:rPr>
      </w:pPr>
      <w:r w:rsidRPr="006E7FCE">
        <w:rPr>
          <w:rFonts w:ascii="Arial" w:hAnsi="Arial" w:cs="Arial"/>
        </w:rPr>
        <w:br/>
      </w:r>
      <w:r w:rsidRPr="006E7FCE">
        <w:rPr>
          <w:rFonts w:ascii="Arial" w:hAnsi="Arial" w:cs="Arial"/>
        </w:rPr>
        <w:br/>
        <w:t>3.2. Описание строящихся, реконструируемых и модернизируемых объектов и основные технические характеристики объектов</w:t>
      </w:r>
    </w:p>
    <w:p w14:paraId="5FCDEBF0" w14:textId="77777777" w:rsidR="006E7FCE" w:rsidRPr="006E7FCE" w:rsidRDefault="006E7FCE" w:rsidP="006E7FC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9E12E9A" w14:textId="77777777" w:rsidR="006E7FCE" w:rsidRPr="006E7FCE" w:rsidRDefault="006E7FCE" w:rsidP="006E7FC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E7FCE">
        <w:rPr>
          <w:rFonts w:ascii="Arial" w:hAnsi="Arial" w:cs="Arial"/>
        </w:rPr>
        <w:t>3.2.1. Реконструируемый полигон захоронения твердых коммунальных отходов по адресу: Тамбовская область, Никифоровский район, северо-восток кадастрового квартала 68:11:1101039 предназначен для централизованного складирования утрамбованных твердых коммунальных отходов путем укрытия (изоляции) от внешней среды каждого слоя твердых коммунальных отходов грунтом или инертным материалом.</w:t>
      </w:r>
      <w:r w:rsidRPr="006E7FCE">
        <w:rPr>
          <w:rFonts w:ascii="Arial" w:hAnsi="Arial" w:cs="Arial"/>
        </w:rPr>
        <w:br/>
      </w:r>
    </w:p>
    <w:p w14:paraId="4EC5B0AC" w14:textId="77777777" w:rsidR="006E7FCE" w:rsidRPr="006E7FCE" w:rsidRDefault="006E7FCE" w:rsidP="006E7FC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1179187" w14:textId="77777777" w:rsidR="006E7FCE" w:rsidRPr="006E7FCE" w:rsidRDefault="006E7FCE" w:rsidP="006E7FC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E7FCE">
        <w:rPr>
          <w:rFonts w:ascii="Arial" w:hAnsi="Arial" w:cs="Arial"/>
        </w:rPr>
        <w:t>Земельный участок площадью 14 га с расположенным на нем и предлагаемым к расширению полигоном захоронения твердых коммунальных отходов расположен вблизи р.п. Дмитриевка Никифоровского района Тамбовской области.</w:t>
      </w:r>
      <w:r w:rsidRPr="006E7FCE">
        <w:rPr>
          <w:rFonts w:ascii="Arial" w:hAnsi="Arial" w:cs="Arial"/>
        </w:rPr>
        <w:br/>
      </w:r>
    </w:p>
    <w:p w14:paraId="50368FC1" w14:textId="77777777" w:rsidR="006E7FCE" w:rsidRPr="006E7FCE" w:rsidRDefault="006E7FCE" w:rsidP="006E7FC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835C34B" w14:textId="77777777" w:rsidR="006E7FCE" w:rsidRPr="006E7FCE" w:rsidRDefault="006E7FCE" w:rsidP="006E7FC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E7FCE">
        <w:rPr>
          <w:rFonts w:ascii="Arial" w:hAnsi="Arial" w:cs="Arial"/>
        </w:rPr>
        <w:lastRenderedPageBreak/>
        <w:t>Земельный участок относится к землям промышленности, энергетики, транспорта, связи, радиовещания, телевидения, информатики, земли для обеспечения космической деятельности, земли обороны, безопасности и земли иного специального назначения.</w:t>
      </w:r>
      <w:r w:rsidRPr="006E7FCE">
        <w:rPr>
          <w:rFonts w:ascii="Arial" w:hAnsi="Arial" w:cs="Arial"/>
        </w:rPr>
        <w:br/>
      </w:r>
    </w:p>
    <w:p w14:paraId="2191E878" w14:textId="77777777" w:rsidR="006E7FCE" w:rsidRPr="006E7FCE" w:rsidRDefault="006E7FCE" w:rsidP="006E7FC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58FFD5C" w14:textId="77777777" w:rsidR="006E7FCE" w:rsidRPr="006E7FCE" w:rsidRDefault="006E7FCE" w:rsidP="006E7FC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E7FCE">
        <w:rPr>
          <w:rFonts w:ascii="Arial" w:hAnsi="Arial" w:cs="Arial"/>
        </w:rPr>
        <w:t>На территории участка отсутствуют водные объекты, береговые полосы, прибрежные и водоохранные зоны, жилые дома и иные объекты, на территории которых размещение полигонов запрещено.</w:t>
      </w:r>
      <w:r w:rsidRPr="006E7FCE">
        <w:rPr>
          <w:rFonts w:ascii="Arial" w:hAnsi="Arial" w:cs="Arial"/>
        </w:rPr>
        <w:br/>
      </w:r>
    </w:p>
    <w:p w14:paraId="2FF7B459" w14:textId="77777777" w:rsidR="006E7FCE" w:rsidRPr="006E7FCE" w:rsidRDefault="006E7FCE" w:rsidP="006E7FC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CCE92F9" w14:textId="77777777" w:rsidR="006E7FCE" w:rsidRPr="006E7FCE" w:rsidRDefault="006E7FCE" w:rsidP="006E7FC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E7FCE">
        <w:rPr>
          <w:rFonts w:ascii="Arial" w:hAnsi="Arial" w:cs="Arial"/>
        </w:rPr>
        <w:t>В составе реконструированного полигона захоронения твердых коммунальных отходов предусматриваются: административно-хозяйственная зона (контрольно-пропускной пункт, бытовой блок, пожарные резервуары, резервуар для сбора ливнестоков, трансформаторная подстанция, открытые стоянки для автотранспорта), зона захоронения отходов с земляным валом по периметру, подъездами и кольцевым противопожарным проездом, водоотводной нагорной канавой и озеленением, зона пруда - накопителя-испарителя фильтрата, зона складирования грунта.</w:t>
      </w:r>
      <w:r w:rsidRPr="006E7FCE">
        <w:rPr>
          <w:rFonts w:ascii="Arial" w:hAnsi="Arial" w:cs="Arial"/>
        </w:rPr>
        <w:br/>
      </w:r>
    </w:p>
    <w:p w14:paraId="2BE92FBA" w14:textId="77777777" w:rsidR="006E7FCE" w:rsidRPr="006E7FCE" w:rsidRDefault="006E7FCE" w:rsidP="006E7FC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BD8C12C" w14:textId="77777777" w:rsidR="006E7FCE" w:rsidRPr="006E7FCE" w:rsidRDefault="006E7FCE" w:rsidP="006E7FC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E7FCE">
        <w:rPr>
          <w:rFonts w:ascii="Arial" w:hAnsi="Arial" w:cs="Arial"/>
        </w:rPr>
        <w:t>После реконструкции остаточная емкость полигона с учетом подземной и надземной части составит 1077,2 тыс. тонн. В связи с ситуацией, связанной с отсутствием необходимого количества полигонов, мощность полигона захоронения твердых коммунальных отходов планируется 219,2 тыс. тонн в год, то есть планируемый срок эксплуатации полигона захоронения твердых коммунальных отходов около 5 лет.</w:t>
      </w:r>
      <w:r w:rsidRPr="006E7FCE">
        <w:rPr>
          <w:rFonts w:ascii="Arial" w:hAnsi="Arial" w:cs="Arial"/>
        </w:rPr>
        <w:br/>
      </w:r>
    </w:p>
    <w:p w14:paraId="35777D37" w14:textId="77777777" w:rsidR="006E7FCE" w:rsidRPr="006E7FCE" w:rsidRDefault="006E7FCE" w:rsidP="006E7FC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40B84B7" w14:textId="77777777" w:rsidR="006E7FCE" w:rsidRPr="006E7FCE" w:rsidRDefault="006E7FCE" w:rsidP="006E7FC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E7FCE">
        <w:rPr>
          <w:rFonts w:ascii="Arial" w:hAnsi="Arial" w:cs="Arial"/>
        </w:rPr>
        <w:t>3.2.2. Сортировочная станция полигона захоронения твердых коммунальных отходов по адресу: Тамбовская область, Никифоровский район, юго-восток кадастрового квартала 68:11:1101039 предназначена для разделения отходов по видам для их дальнейшего использования и переработки.</w:t>
      </w:r>
      <w:r w:rsidRPr="006E7FCE">
        <w:rPr>
          <w:rFonts w:ascii="Arial" w:hAnsi="Arial" w:cs="Arial"/>
        </w:rPr>
        <w:br/>
      </w:r>
    </w:p>
    <w:p w14:paraId="08EF433D" w14:textId="77777777" w:rsidR="006E7FCE" w:rsidRPr="006E7FCE" w:rsidRDefault="006E7FCE" w:rsidP="006E7FC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DF33E12" w14:textId="77777777" w:rsidR="006E7FCE" w:rsidRPr="006E7FCE" w:rsidRDefault="006E7FCE" w:rsidP="006E7FC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E7FCE">
        <w:rPr>
          <w:rFonts w:ascii="Arial" w:hAnsi="Arial" w:cs="Arial"/>
        </w:rPr>
        <w:t>Сортировочная станция твердых коммунальных отходов будет оснащена оборудованием, позволяющим осуществить сортировку ручным путем. Предлагается осуществлять отбор из отходов потребления: макулатуры (бумага и картон), черных и цветных металлов, пластика, ПЭТ-упаковки, стекла и т.п.</w:t>
      </w:r>
      <w:r w:rsidRPr="006E7FCE">
        <w:rPr>
          <w:rFonts w:ascii="Arial" w:hAnsi="Arial" w:cs="Arial"/>
        </w:rPr>
        <w:br/>
      </w:r>
    </w:p>
    <w:p w14:paraId="57A11A3F" w14:textId="77777777" w:rsidR="006E7FCE" w:rsidRPr="006E7FCE" w:rsidRDefault="006E7FCE" w:rsidP="006E7FC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A78B754" w14:textId="77777777" w:rsidR="006E7FCE" w:rsidRPr="006E7FCE" w:rsidRDefault="006E7FCE" w:rsidP="006E7FC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E7FCE">
        <w:rPr>
          <w:rFonts w:ascii="Arial" w:hAnsi="Arial" w:cs="Arial"/>
        </w:rPr>
        <w:t>Планируемая мощность сортировочной станции 120 тыс. тонн в год.</w:t>
      </w:r>
      <w:r w:rsidRPr="006E7FCE">
        <w:rPr>
          <w:rFonts w:ascii="Arial" w:hAnsi="Arial" w:cs="Arial"/>
        </w:rPr>
        <w:br/>
      </w:r>
    </w:p>
    <w:p w14:paraId="641E068D" w14:textId="77777777" w:rsidR="006E7FCE" w:rsidRPr="006E7FCE" w:rsidRDefault="006E7FCE" w:rsidP="006E7FC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EEE44C8" w14:textId="77777777" w:rsidR="006E7FCE" w:rsidRPr="006E7FCE" w:rsidRDefault="006E7FCE" w:rsidP="006E7FC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E7FCE">
        <w:rPr>
          <w:rFonts w:ascii="Arial" w:hAnsi="Arial" w:cs="Arial"/>
        </w:rPr>
        <w:t>Планируемый срок эксплуатации сортировочной станции составляет около 10 лет.</w:t>
      </w:r>
      <w:r w:rsidRPr="006E7FCE">
        <w:rPr>
          <w:rFonts w:ascii="Arial" w:hAnsi="Arial" w:cs="Arial"/>
        </w:rPr>
        <w:br/>
      </w:r>
    </w:p>
    <w:p w14:paraId="45D1ACA2" w14:textId="77777777" w:rsidR="006E7FCE" w:rsidRPr="006E7FCE" w:rsidRDefault="006E7FCE" w:rsidP="006E7FCE">
      <w:pPr>
        <w:pStyle w:val="5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6E7FCE">
        <w:rPr>
          <w:rFonts w:ascii="Arial" w:hAnsi="Arial" w:cs="Arial"/>
          <w:color w:val="auto"/>
          <w:sz w:val="24"/>
          <w:szCs w:val="24"/>
        </w:rPr>
        <w:lastRenderedPageBreak/>
        <w:br/>
      </w:r>
      <w:r w:rsidRPr="006E7FCE">
        <w:rPr>
          <w:rFonts w:ascii="Arial" w:hAnsi="Arial" w:cs="Arial"/>
          <w:color w:val="auto"/>
          <w:sz w:val="24"/>
          <w:szCs w:val="24"/>
        </w:rPr>
        <w:br/>
        <w:t>Реализация мероприятий инвестиционной программы в сфере обращения с твердыми коммунальными отходами</w:t>
      </w:r>
    </w:p>
    <w:p w14:paraId="17D8A5FC" w14:textId="77777777" w:rsidR="006E7FCE" w:rsidRPr="006E7FCE" w:rsidRDefault="006E7FCE" w:rsidP="006E7FCE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6E7FCE">
        <w:rPr>
          <w:rFonts w:ascii="Arial" w:hAnsi="Arial" w:cs="Arial"/>
        </w:rPr>
        <w:br/>
      </w:r>
      <w:r w:rsidRPr="006E7FCE">
        <w:rPr>
          <w:rFonts w:ascii="Arial" w:hAnsi="Arial" w:cs="Arial"/>
        </w:rPr>
        <w:br/>
        <w:t>тыс.руб. с НДС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38"/>
        <w:gridCol w:w="5113"/>
        <w:gridCol w:w="1290"/>
        <w:gridCol w:w="1107"/>
        <w:gridCol w:w="1107"/>
      </w:tblGrid>
      <w:tr w:rsidR="006E7FCE" w:rsidRPr="006E7FCE" w14:paraId="149888F7" w14:textId="77777777" w:rsidTr="006E7FCE">
        <w:trPr>
          <w:trHeight w:val="15"/>
        </w:trPr>
        <w:tc>
          <w:tcPr>
            <w:tcW w:w="739" w:type="dxa"/>
            <w:hideMark/>
          </w:tcPr>
          <w:p w14:paraId="6D6473EF" w14:textId="77777777" w:rsidR="006E7FCE" w:rsidRPr="006E7FCE" w:rsidRDefault="006E7FCE">
            <w:pPr>
              <w:rPr>
                <w:rFonts w:ascii="Arial" w:hAnsi="Arial" w:cs="Arial"/>
              </w:rPr>
            </w:pPr>
          </w:p>
        </w:tc>
        <w:tc>
          <w:tcPr>
            <w:tcW w:w="5174" w:type="dxa"/>
            <w:hideMark/>
          </w:tcPr>
          <w:p w14:paraId="41C08B4A" w14:textId="77777777" w:rsidR="006E7FCE" w:rsidRPr="006E7FCE" w:rsidRDefault="006E7FCE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12AC6C47" w14:textId="77777777" w:rsidR="006E7FCE" w:rsidRPr="006E7FCE" w:rsidRDefault="006E7FCE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7BC2A3D3" w14:textId="77777777" w:rsidR="006E7FCE" w:rsidRPr="006E7FCE" w:rsidRDefault="006E7FCE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7513D328" w14:textId="77777777" w:rsidR="006E7FCE" w:rsidRPr="006E7FCE" w:rsidRDefault="006E7FCE">
            <w:pPr>
              <w:rPr>
                <w:sz w:val="20"/>
                <w:szCs w:val="20"/>
                <w:lang w:eastAsia="ru-RU"/>
              </w:rPr>
            </w:pPr>
          </w:p>
        </w:tc>
      </w:tr>
      <w:tr w:rsidR="006E7FCE" w:rsidRPr="006E7FCE" w14:paraId="4955FF33" w14:textId="77777777" w:rsidTr="006E7FC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CB20B5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E7FCE">
              <w:t>N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B28357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E7FCE">
              <w:t>Мероприятия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65744C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E7FCE">
              <w:t>ВСЕГО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2B83B1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E7FCE">
              <w:t>2018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67EF59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E7FCE">
              <w:t>2019</w:t>
            </w:r>
          </w:p>
        </w:tc>
      </w:tr>
      <w:tr w:rsidR="006E7FCE" w:rsidRPr="006E7FCE" w14:paraId="75CD10B6" w14:textId="77777777" w:rsidTr="006E7FC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2C2784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6E7FCE">
              <w:t>1.</w:t>
            </w:r>
          </w:p>
        </w:tc>
        <w:tc>
          <w:tcPr>
            <w:tcW w:w="868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F49A37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6E7FCE">
              <w:t>Объекты, предназначенные для захоронения твердых коммунальных отходов</w:t>
            </w:r>
          </w:p>
        </w:tc>
      </w:tr>
      <w:tr w:rsidR="006E7FCE" w:rsidRPr="006E7FCE" w14:paraId="4BA5BF9C" w14:textId="77777777" w:rsidTr="006E7FC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071A11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6E7FCE">
              <w:t>1.1.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7FD312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6E7FCE">
              <w:t>Реконструкция полигона захоронения твердых коммунальных отходов по адресу: Тамбовская область, Никифоровский район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D12BA9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jc w:val="right"/>
              <w:textAlignment w:val="baseline"/>
            </w:pPr>
            <w:r w:rsidRPr="006E7FCE">
              <w:t>240445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84CF3B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jc w:val="right"/>
              <w:textAlignment w:val="baseline"/>
            </w:pPr>
            <w:r w:rsidRPr="006E7FCE">
              <w:t>198000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0EE64B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jc w:val="right"/>
              <w:textAlignment w:val="baseline"/>
            </w:pPr>
            <w:r w:rsidRPr="006E7FCE">
              <w:t>42445</w:t>
            </w:r>
          </w:p>
        </w:tc>
      </w:tr>
      <w:tr w:rsidR="006E7FCE" w:rsidRPr="006E7FCE" w14:paraId="5051F6B3" w14:textId="77777777" w:rsidTr="006E7FC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B4A0F5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6E7FCE">
              <w:t>2.</w:t>
            </w:r>
          </w:p>
        </w:tc>
        <w:tc>
          <w:tcPr>
            <w:tcW w:w="868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8FB651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6E7FCE">
              <w:t>Объекты, предназначенные для обработки твердых коммунальных отходов</w:t>
            </w:r>
          </w:p>
        </w:tc>
      </w:tr>
      <w:tr w:rsidR="006E7FCE" w:rsidRPr="006E7FCE" w14:paraId="665A4079" w14:textId="77777777" w:rsidTr="006E7FC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72107C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6E7FCE">
              <w:t>2.1.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EF4E9E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6E7FCE">
              <w:t>Сортировочная станция на полигоне захоронения твердых коммунальных отходов по адресу: Тамбовская область, Никифоровский район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A8010D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jc w:val="right"/>
              <w:textAlignment w:val="baseline"/>
            </w:pPr>
            <w:r w:rsidRPr="006E7FCE">
              <w:t>62400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3D4118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jc w:val="right"/>
              <w:textAlignment w:val="baseline"/>
            </w:pPr>
            <w:r w:rsidRPr="006E7FCE"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F6E274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jc w:val="right"/>
              <w:textAlignment w:val="baseline"/>
            </w:pPr>
            <w:r w:rsidRPr="006E7FCE">
              <w:t>62400</w:t>
            </w:r>
          </w:p>
        </w:tc>
      </w:tr>
      <w:tr w:rsidR="006E7FCE" w:rsidRPr="006E7FCE" w14:paraId="43A4F16E" w14:textId="77777777" w:rsidTr="006E7FC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6854F9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6E7FCE">
              <w:t>3.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90A754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6E7FCE">
              <w:t>ИТОГО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70174F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jc w:val="right"/>
              <w:textAlignment w:val="baseline"/>
            </w:pPr>
            <w:r w:rsidRPr="006E7FCE">
              <w:t>302845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3B0AB6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jc w:val="right"/>
              <w:textAlignment w:val="baseline"/>
            </w:pPr>
            <w:r w:rsidRPr="006E7FCE">
              <w:t>198000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16E039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jc w:val="right"/>
              <w:textAlignment w:val="baseline"/>
            </w:pPr>
            <w:r w:rsidRPr="006E7FCE">
              <w:t>104845</w:t>
            </w:r>
          </w:p>
        </w:tc>
      </w:tr>
    </w:tbl>
    <w:p w14:paraId="29CED337" w14:textId="77777777" w:rsidR="006E7FCE" w:rsidRPr="006E7FCE" w:rsidRDefault="006E7FCE" w:rsidP="006E7FCE">
      <w:pPr>
        <w:pStyle w:val="4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</w:rPr>
      </w:pPr>
      <w:r w:rsidRPr="006E7FCE">
        <w:rPr>
          <w:rFonts w:ascii="Arial" w:hAnsi="Arial" w:cs="Arial"/>
        </w:rPr>
        <w:br/>
      </w:r>
      <w:r w:rsidRPr="006E7FCE">
        <w:rPr>
          <w:rFonts w:ascii="Arial" w:hAnsi="Arial" w:cs="Arial"/>
        </w:rPr>
        <w:br/>
        <w:t>3.3. Перечень мероприятий по подготовке проектной документации для реализации инвестиционной программы</w:t>
      </w:r>
      <w:r w:rsidRPr="006E7FCE">
        <w:rPr>
          <w:rFonts w:ascii="Arial" w:hAnsi="Arial" w:cs="Arial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22"/>
        <w:gridCol w:w="5667"/>
        <w:gridCol w:w="1108"/>
        <w:gridCol w:w="1658"/>
      </w:tblGrid>
      <w:tr w:rsidR="006E7FCE" w:rsidRPr="006E7FCE" w14:paraId="4FF88624" w14:textId="77777777" w:rsidTr="006E7FCE">
        <w:trPr>
          <w:trHeight w:val="15"/>
        </w:trPr>
        <w:tc>
          <w:tcPr>
            <w:tcW w:w="922" w:type="dxa"/>
            <w:hideMark/>
          </w:tcPr>
          <w:p w14:paraId="7E89BF0A" w14:textId="77777777" w:rsidR="006E7FCE" w:rsidRPr="006E7FCE" w:rsidRDefault="006E7FCE">
            <w:pPr>
              <w:rPr>
                <w:rFonts w:ascii="Arial" w:hAnsi="Arial" w:cs="Arial"/>
              </w:rPr>
            </w:pPr>
          </w:p>
        </w:tc>
        <w:tc>
          <w:tcPr>
            <w:tcW w:w="5667" w:type="dxa"/>
            <w:hideMark/>
          </w:tcPr>
          <w:p w14:paraId="0572EF94" w14:textId="77777777" w:rsidR="006E7FCE" w:rsidRPr="006E7FCE" w:rsidRDefault="006E7FCE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8" w:type="dxa"/>
            <w:hideMark/>
          </w:tcPr>
          <w:p w14:paraId="255DA781" w14:textId="77777777" w:rsidR="006E7FCE" w:rsidRPr="006E7FCE" w:rsidRDefault="006E7FCE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658" w:type="dxa"/>
            <w:hideMark/>
          </w:tcPr>
          <w:p w14:paraId="14EFD62F" w14:textId="77777777" w:rsidR="006E7FCE" w:rsidRPr="006E7FCE" w:rsidRDefault="006E7FCE">
            <w:pPr>
              <w:rPr>
                <w:sz w:val="20"/>
                <w:szCs w:val="20"/>
                <w:lang w:eastAsia="ru-RU"/>
              </w:rPr>
            </w:pPr>
          </w:p>
        </w:tc>
      </w:tr>
      <w:tr w:rsidR="006E7FCE" w:rsidRPr="006E7FCE" w14:paraId="09D643A5" w14:textId="77777777" w:rsidTr="006E7FCE">
        <w:tc>
          <w:tcPr>
            <w:tcW w:w="9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3EEE58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E7FCE">
              <w:t>N п/п</w:t>
            </w:r>
          </w:p>
        </w:tc>
        <w:tc>
          <w:tcPr>
            <w:tcW w:w="56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4A6295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E7FCE">
              <w:t>Наименования мероприятий</w:t>
            </w:r>
          </w:p>
        </w:tc>
        <w:tc>
          <w:tcPr>
            <w:tcW w:w="11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B4EC4E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E7FCE">
              <w:t>Начало работ</w:t>
            </w:r>
          </w:p>
        </w:tc>
        <w:tc>
          <w:tcPr>
            <w:tcW w:w="16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DA680B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E7FCE">
              <w:t>Окончание работ</w:t>
            </w:r>
          </w:p>
        </w:tc>
      </w:tr>
      <w:tr w:rsidR="006E7FCE" w:rsidRPr="006E7FCE" w14:paraId="695EC805" w14:textId="77777777" w:rsidTr="006E7FCE">
        <w:tc>
          <w:tcPr>
            <w:tcW w:w="935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EDB5A7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E7FCE">
              <w:t>1. Объекты, предназначенные для захоронения твердых коммунальных отходов</w:t>
            </w:r>
          </w:p>
        </w:tc>
      </w:tr>
      <w:tr w:rsidR="006E7FCE" w:rsidRPr="006E7FCE" w14:paraId="61BFD19D" w14:textId="77777777" w:rsidTr="006E7FCE">
        <w:tc>
          <w:tcPr>
            <w:tcW w:w="935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2C477F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6E7FCE">
              <w:t>1.1. Реконструкция полигона захоронения твердых коммунальных отходов по адресу: Тамбовская область, Никифоровский район, северо-восток кадастрового квартала 68:11:1101039</w:t>
            </w:r>
          </w:p>
        </w:tc>
      </w:tr>
      <w:tr w:rsidR="006E7FCE" w:rsidRPr="006E7FCE" w14:paraId="76187DB2" w14:textId="77777777" w:rsidTr="006E7FCE">
        <w:tc>
          <w:tcPr>
            <w:tcW w:w="9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D96541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6E7FCE">
              <w:t>1.1.1.</w:t>
            </w:r>
          </w:p>
        </w:tc>
        <w:tc>
          <w:tcPr>
            <w:tcW w:w="56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0E33B3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6E7FCE">
              <w:t>Проектно-изыскательские работы (составление технического задания, изыскания, получение справок отдела геологии и лицензирования, управления по охране окружающей среды и природопользованию, центра по гидрометеорологии и мониторингу окружающей среды, Росприроднадзора, управления ветеринарии, разработка проекта, составление сметы, публичные слушания)</w:t>
            </w:r>
          </w:p>
        </w:tc>
        <w:tc>
          <w:tcPr>
            <w:tcW w:w="110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E21FA4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6E7FCE">
              <w:t>2018</w:t>
            </w:r>
          </w:p>
        </w:tc>
        <w:tc>
          <w:tcPr>
            <w:tcW w:w="165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E4803D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6E7FCE">
              <w:t>2019</w:t>
            </w:r>
          </w:p>
        </w:tc>
      </w:tr>
      <w:tr w:rsidR="006E7FCE" w:rsidRPr="006E7FCE" w14:paraId="3795EF87" w14:textId="77777777" w:rsidTr="006E7FCE">
        <w:tc>
          <w:tcPr>
            <w:tcW w:w="9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9B1831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6E7FCE">
              <w:t>1.1.2.</w:t>
            </w:r>
          </w:p>
        </w:tc>
        <w:tc>
          <w:tcPr>
            <w:tcW w:w="56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FBD375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6E7FCE">
              <w:t>Подготовка и проведение экологической экспертизы проектной документации</w:t>
            </w:r>
          </w:p>
        </w:tc>
        <w:tc>
          <w:tcPr>
            <w:tcW w:w="110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EC3089" w14:textId="77777777" w:rsidR="006E7FCE" w:rsidRPr="006E7FCE" w:rsidRDefault="006E7FCE"/>
        </w:tc>
        <w:tc>
          <w:tcPr>
            <w:tcW w:w="165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0EA327" w14:textId="77777777" w:rsidR="006E7FCE" w:rsidRPr="006E7FCE" w:rsidRDefault="006E7FCE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6E7FCE" w:rsidRPr="006E7FCE" w14:paraId="665EE0B7" w14:textId="77777777" w:rsidTr="006E7FCE">
        <w:tc>
          <w:tcPr>
            <w:tcW w:w="9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12D827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6E7FCE">
              <w:t>1.1.3.</w:t>
            </w:r>
          </w:p>
        </w:tc>
        <w:tc>
          <w:tcPr>
            <w:tcW w:w="56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FAF5F0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6E7FCE">
              <w:t>Подготовка и проведение строительной экспертизы проектной документации, включая устранение замечаний в ходе проверки</w:t>
            </w:r>
          </w:p>
        </w:tc>
        <w:tc>
          <w:tcPr>
            <w:tcW w:w="110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B99A48" w14:textId="77777777" w:rsidR="006E7FCE" w:rsidRPr="006E7FCE" w:rsidRDefault="006E7FCE"/>
        </w:tc>
        <w:tc>
          <w:tcPr>
            <w:tcW w:w="165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60886E" w14:textId="77777777" w:rsidR="006E7FCE" w:rsidRPr="006E7FCE" w:rsidRDefault="006E7FCE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6E7FCE" w:rsidRPr="006E7FCE" w14:paraId="0177ACE2" w14:textId="77777777" w:rsidTr="006E7FCE">
        <w:tc>
          <w:tcPr>
            <w:tcW w:w="935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DFB6E1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E7FCE">
              <w:t>2. Объекты, предназначенные для обработки твердых коммунальных отходов</w:t>
            </w:r>
          </w:p>
        </w:tc>
      </w:tr>
      <w:tr w:rsidR="006E7FCE" w:rsidRPr="006E7FCE" w14:paraId="3AF2C804" w14:textId="77777777" w:rsidTr="006E7FCE">
        <w:tc>
          <w:tcPr>
            <w:tcW w:w="935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301717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6E7FCE">
              <w:lastRenderedPageBreak/>
              <w:t>2.1. Сортировочная станция твердых коммунальных отходов для полигона захоронения твердых коммунальных отходов по адресу: Тамбовская область, Никифоровский район, юго-восток кадастрового квартала 68:11:1101039</w:t>
            </w:r>
          </w:p>
        </w:tc>
      </w:tr>
      <w:tr w:rsidR="006E7FCE" w:rsidRPr="006E7FCE" w14:paraId="4DDCA6C5" w14:textId="77777777" w:rsidTr="006E7FCE">
        <w:tc>
          <w:tcPr>
            <w:tcW w:w="9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F00DA9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6E7FCE">
              <w:t>2.1.1.</w:t>
            </w:r>
          </w:p>
        </w:tc>
        <w:tc>
          <w:tcPr>
            <w:tcW w:w="56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48B575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6E7FCE">
              <w:t>Проектно-изыскательские работы (составление технического задания, изыскания, получение справок отдела геологии и лицензирования, управления по охране окружающей среды и природопользованию, центра по гидрометеорологии и мониторингу окружающей среды, Росприроднадзора, управления ветеринарии, разработка проекта, составление сметы, публичные слушания)</w:t>
            </w:r>
          </w:p>
        </w:tc>
        <w:tc>
          <w:tcPr>
            <w:tcW w:w="11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6611A9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6E7FCE">
              <w:t>2019</w:t>
            </w:r>
          </w:p>
        </w:tc>
        <w:tc>
          <w:tcPr>
            <w:tcW w:w="16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C05729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6E7FCE">
              <w:t>2019</w:t>
            </w:r>
          </w:p>
        </w:tc>
      </w:tr>
    </w:tbl>
    <w:p w14:paraId="24F6BC78" w14:textId="77777777" w:rsidR="006E7FCE" w:rsidRPr="006E7FCE" w:rsidRDefault="006E7FCE" w:rsidP="006E7FCE">
      <w:pPr>
        <w:pStyle w:val="4"/>
        <w:spacing w:before="0" w:beforeAutospacing="0" w:after="240" w:afterAutospacing="0"/>
        <w:jc w:val="center"/>
        <w:textAlignment w:val="baseline"/>
        <w:rPr>
          <w:rFonts w:ascii="Arial" w:hAnsi="Arial" w:cs="Arial"/>
        </w:rPr>
      </w:pPr>
      <w:r w:rsidRPr="006E7FCE">
        <w:rPr>
          <w:rFonts w:ascii="Arial" w:hAnsi="Arial" w:cs="Arial"/>
        </w:rPr>
        <w:br/>
      </w:r>
      <w:r w:rsidRPr="006E7FCE">
        <w:rPr>
          <w:rFonts w:ascii="Arial" w:hAnsi="Arial" w:cs="Arial"/>
        </w:rPr>
        <w:br/>
        <w:t>Предварительный расчет тарифов на обработку и захоронение твердых коммунальных отходов на период реализации инвестиционной программы</w:t>
      </w:r>
    </w:p>
    <w:p w14:paraId="28A90676" w14:textId="77777777" w:rsidR="006E7FCE" w:rsidRPr="006E7FCE" w:rsidRDefault="006E7FCE" w:rsidP="006E7FCE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6E7FCE">
        <w:rPr>
          <w:rFonts w:ascii="Arial" w:hAnsi="Arial" w:cs="Arial"/>
        </w:rPr>
        <w:br/>
      </w:r>
      <w:r w:rsidRPr="006E7FCE">
        <w:rPr>
          <w:rFonts w:ascii="Arial" w:hAnsi="Arial" w:cs="Arial"/>
        </w:rPr>
        <w:br/>
        <w:t>без НДС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37"/>
        <w:gridCol w:w="5307"/>
        <w:gridCol w:w="1840"/>
        <w:gridCol w:w="1471"/>
      </w:tblGrid>
      <w:tr w:rsidR="006E7FCE" w:rsidRPr="006E7FCE" w14:paraId="3D67C057" w14:textId="77777777" w:rsidTr="006E7FCE">
        <w:trPr>
          <w:trHeight w:val="15"/>
        </w:trPr>
        <w:tc>
          <w:tcPr>
            <w:tcW w:w="739" w:type="dxa"/>
            <w:hideMark/>
          </w:tcPr>
          <w:p w14:paraId="77699F8D" w14:textId="77777777" w:rsidR="006E7FCE" w:rsidRPr="006E7FCE" w:rsidRDefault="006E7FCE">
            <w:pPr>
              <w:rPr>
                <w:rFonts w:ascii="Arial" w:hAnsi="Arial" w:cs="Arial"/>
              </w:rPr>
            </w:pPr>
          </w:p>
        </w:tc>
        <w:tc>
          <w:tcPr>
            <w:tcW w:w="5359" w:type="dxa"/>
            <w:hideMark/>
          </w:tcPr>
          <w:p w14:paraId="2A1AD764" w14:textId="77777777" w:rsidR="006E7FCE" w:rsidRPr="006E7FCE" w:rsidRDefault="006E7FCE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62C5D1D8" w14:textId="77777777" w:rsidR="006E7FCE" w:rsidRPr="006E7FCE" w:rsidRDefault="006E7FCE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5A10465A" w14:textId="77777777" w:rsidR="006E7FCE" w:rsidRPr="006E7FCE" w:rsidRDefault="006E7FCE">
            <w:pPr>
              <w:rPr>
                <w:sz w:val="20"/>
                <w:szCs w:val="20"/>
                <w:lang w:eastAsia="ru-RU"/>
              </w:rPr>
            </w:pPr>
          </w:p>
        </w:tc>
      </w:tr>
      <w:tr w:rsidR="006E7FCE" w:rsidRPr="006E7FCE" w14:paraId="7280E113" w14:textId="77777777" w:rsidTr="006E7FC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4A94AF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E7FCE">
              <w:t>N п/п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36D790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E7FCE">
              <w:t>Наименование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F88EEC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E7FCE">
              <w:t>Единица измерений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8FC4E2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E7FCE">
              <w:t>2019</w:t>
            </w:r>
          </w:p>
        </w:tc>
      </w:tr>
      <w:tr w:rsidR="006E7FCE" w:rsidRPr="006E7FCE" w14:paraId="1C29C9E4" w14:textId="77777777" w:rsidTr="006E7FC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4780F9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6E7FCE">
              <w:t>1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2BC007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6E7FCE">
              <w:t>Расходы на обработку и захоронение твердых коммунальных отходов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7291C7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6E7FCE">
              <w:t>тыс.руб.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4F52D7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jc w:val="right"/>
              <w:textAlignment w:val="baseline"/>
            </w:pPr>
            <w:r w:rsidRPr="006E7FCE">
              <w:t>105651</w:t>
            </w:r>
          </w:p>
        </w:tc>
      </w:tr>
      <w:tr w:rsidR="006E7FCE" w:rsidRPr="006E7FCE" w14:paraId="75D94F97" w14:textId="77777777" w:rsidTr="006E7FC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32E3C2" w14:textId="77777777" w:rsidR="006E7FCE" w:rsidRPr="006E7FCE" w:rsidRDefault="006E7FCE"/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58383B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6E7FCE">
              <w:t>индекс потребительских цен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721676" w14:textId="77777777" w:rsidR="006E7FCE" w:rsidRPr="006E7FCE" w:rsidRDefault="006E7FCE"/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D47D57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jc w:val="right"/>
              <w:textAlignment w:val="baseline"/>
            </w:pPr>
            <w:r w:rsidRPr="006E7FCE">
              <w:t>1,047</w:t>
            </w:r>
          </w:p>
        </w:tc>
      </w:tr>
      <w:tr w:rsidR="006E7FCE" w:rsidRPr="006E7FCE" w14:paraId="53EE6C9D" w14:textId="77777777" w:rsidTr="006E7FC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CF3DA8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6E7FCE">
              <w:t>2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7D1BCB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6E7FCE">
              <w:t>Амортизация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9FF258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6E7FCE">
              <w:t>тыс.руб.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20EB44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jc w:val="right"/>
              <w:textAlignment w:val="baseline"/>
            </w:pPr>
            <w:r w:rsidRPr="006E7FCE">
              <w:t>4085</w:t>
            </w:r>
          </w:p>
        </w:tc>
      </w:tr>
      <w:tr w:rsidR="006E7FCE" w:rsidRPr="006E7FCE" w14:paraId="22FD49A3" w14:textId="77777777" w:rsidTr="006E7FC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C9A5DD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6E7FCE">
              <w:t>3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ECFF87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6E7FCE">
              <w:t>Налог на прибыль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13BBC7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6E7FCE">
              <w:t>тыс.руб.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17A40D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jc w:val="right"/>
              <w:textAlignment w:val="baseline"/>
            </w:pPr>
            <w:r w:rsidRPr="006E7FCE">
              <w:t>72607</w:t>
            </w:r>
          </w:p>
        </w:tc>
      </w:tr>
      <w:tr w:rsidR="006E7FCE" w:rsidRPr="006E7FCE" w14:paraId="7C7C20F1" w14:textId="77777777" w:rsidTr="006E7FC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FEAD8E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6E7FCE">
              <w:t>4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551B64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6E7FCE">
              <w:t>Нормативная прибыль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08C05D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6E7FCE">
              <w:t>тыс.руб.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C8A55A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jc w:val="right"/>
              <w:textAlignment w:val="baseline"/>
            </w:pPr>
            <w:r w:rsidRPr="006E7FCE">
              <w:t>284930</w:t>
            </w:r>
          </w:p>
        </w:tc>
      </w:tr>
      <w:tr w:rsidR="006E7FCE" w:rsidRPr="006E7FCE" w14:paraId="26A48239" w14:textId="77777777" w:rsidTr="006E7FC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08C70B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6E7FCE">
              <w:t>4.1.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C8D6D4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6E7FCE">
              <w:t>расходы на капитальные вложения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E630B9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6E7FCE">
              <w:t>тыс.руб.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E7FB67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jc w:val="right"/>
              <w:textAlignment w:val="baseline"/>
            </w:pPr>
            <w:r w:rsidRPr="006E7FCE">
              <w:t>284896</w:t>
            </w:r>
          </w:p>
        </w:tc>
      </w:tr>
      <w:tr w:rsidR="006E7FCE" w:rsidRPr="006E7FCE" w14:paraId="07EC84AB" w14:textId="77777777" w:rsidTr="006E7FC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249C74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6E7FCE">
              <w:t>4.2.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92B626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6E7FCE">
              <w:t>расходы на социальные нужды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62CFDC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6E7FCE">
              <w:t>тыс.руб.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CCEEA9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jc w:val="right"/>
              <w:textAlignment w:val="baseline"/>
            </w:pPr>
            <w:r w:rsidRPr="006E7FCE">
              <w:t>34</w:t>
            </w:r>
          </w:p>
        </w:tc>
      </w:tr>
      <w:tr w:rsidR="006E7FCE" w:rsidRPr="006E7FCE" w14:paraId="3A01A7E0" w14:textId="77777777" w:rsidTr="006E7FC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AA523D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6E7FCE">
              <w:t>5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21B7E3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6E7FCE">
              <w:t>Предпринимательская прибыль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98757A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6E7FCE">
              <w:t>тыс.руб.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DFA674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jc w:val="right"/>
              <w:textAlignment w:val="baseline"/>
            </w:pPr>
            <w:r w:rsidRPr="006E7FCE">
              <w:t>5500</w:t>
            </w:r>
          </w:p>
        </w:tc>
      </w:tr>
      <w:tr w:rsidR="006E7FCE" w:rsidRPr="006E7FCE" w14:paraId="0D194E0D" w14:textId="77777777" w:rsidTr="006E7FC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922041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6E7FCE">
              <w:t>6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EC3C53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6E7FCE">
              <w:t>Итого необходимая валовая выручка для расчета тарифа, без налога на добавленную стоимость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D30668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6E7FCE">
              <w:t>тыс.руб.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A99DD9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jc w:val="right"/>
              <w:textAlignment w:val="baseline"/>
            </w:pPr>
            <w:r w:rsidRPr="006E7FCE">
              <w:t>472773</w:t>
            </w:r>
          </w:p>
        </w:tc>
      </w:tr>
      <w:tr w:rsidR="006E7FCE" w:rsidRPr="006E7FCE" w14:paraId="104DDD3D" w14:textId="77777777" w:rsidTr="006E7FC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D3EF63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6E7FCE">
              <w:t>7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937850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6E7FCE">
              <w:t>Масса твердых коммунальных отходов, подлежащая захоронению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7B7C9E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6E7FCE">
              <w:t>тыс. тн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686DED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jc w:val="right"/>
              <w:textAlignment w:val="baseline"/>
            </w:pPr>
            <w:r w:rsidRPr="006E7FCE">
              <w:t>219,2</w:t>
            </w:r>
          </w:p>
        </w:tc>
      </w:tr>
      <w:tr w:rsidR="006E7FCE" w:rsidRPr="006E7FCE" w14:paraId="7CFE2C48" w14:textId="77777777" w:rsidTr="006E7FC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2D3339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6E7FCE">
              <w:t>8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12BED0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6E7FCE">
              <w:t>Тариф, без налога на добавленную стоимость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2F18BC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6E7FCE">
              <w:t>руб./тн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D4E912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jc w:val="right"/>
              <w:textAlignment w:val="baseline"/>
            </w:pPr>
            <w:r w:rsidRPr="006E7FCE">
              <w:t>2156,81</w:t>
            </w:r>
          </w:p>
        </w:tc>
      </w:tr>
    </w:tbl>
    <w:p w14:paraId="3DF5B0B4" w14:textId="77777777" w:rsidR="006E7FCE" w:rsidRPr="006E7FCE" w:rsidRDefault="006E7FCE" w:rsidP="006E7FCE">
      <w:pPr>
        <w:pStyle w:val="4"/>
        <w:spacing w:before="0" w:beforeAutospacing="0" w:after="240" w:afterAutospacing="0"/>
        <w:jc w:val="center"/>
        <w:textAlignment w:val="baseline"/>
        <w:rPr>
          <w:rFonts w:ascii="Arial" w:hAnsi="Arial" w:cs="Arial"/>
        </w:rPr>
      </w:pPr>
      <w:r w:rsidRPr="006E7FCE">
        <w:rPr>
          <w:rFonts w:ascii="Arial" w:hAnsi="Arial" w:cs="Arial"/>
        </w:rPr>
        <w:br/>
      </w:r>
      <w:r w:rsidRPr="006E7FCE">
        <w:rPr>
          <w:rFonts w:ascii="Arial" w:hAnsi="Arial" w:cs="Arial"/>
        </w:rPr>
        <w:br/>
        <w:t>Финансовый план по источникам финансирования инвестиционной программы в сфере обращения с твердыми коммунальными отходами, всего</w:t>
      </w:r>
    </w:p>
    <w:p w14:paraId="1588CE9F" w14:textId="77777777" w:rsidR="006E7FCE" w:rsidRPr="006E7FCE" w:rsidRDefault="006E7FCE" w:rsidP="006E7FCE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6E7FCE">
        <w:rPr>
          <w:rFonts w:ascii="Arial" w:hAnsi="Arial" w:cs="Arial"/>
        </w:rPr>
        <w:br/>
      </w:r>
      <w:r w:rsidRPr="006E7FCE">
        <w:rPr>
          <w:rFonts w:ascii="Arial" w:hAnsi="Arial" w:cs="Arial"/>
        </w:rPr>
        <w:br/>
        <w:t>тыс.руб. с НДС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85"/>
        <w:gridCol w:w="2411"/>
        <w:gridCol w:w="1604"/>
        <w:gridCol w:w="1508"/>
        <w:gridCol w:w="1049"/>
        <w:gridCol w:w="1049"/>
        <w:gridCol w:w="1049"/>
      </w:tblGrid>
      <w:tr w:rsidR="006E7FCE" w:rsidRPr="006E7FCE" w14:paraId="52AEECBB" w14:textId="77777777" w:rsidTr="006E7FCE">
        <w:trPr>
          <w:trHeight w:val="15"/>
        </w:trPr>
        <w:tc>
          <w:tcPr>
            <w:tcW w:w="739" w:type="dxa"/>
            <w:hideMark/>
          </w:tcPr>
          <w:p w14:paraId="3C6B6C73" w14:textId="77777777" w:rsidR="006E7FCE" w:rsidRPr="006E7FCE" w:rsidRDefault="006E7FCE">
            <w:pPr>
              <w:rPr>
                <w:rFonts w:ascii="Arial" w:hAnsi="Arial" w:cs="Arial"/>
              </w:rPr>
            </w:pPr>
          </w:p>
        </w:tc>
        <w:tc>
          <w:tcPr>
            <w:tcW w:w="2957" w:type="dxa"/>
            <w:hideMark/>
          </w:tcPr>
          <w:p w14:paraId="002C4495" w14:textId="77777777" w:rsidR="006E7FCE" w:rsidRPr="006E7FCE" w:rsidRDefault="006E7FCE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3D4FC293" w14:textId="77777777" w:rsidR="006E7FCE" w:rsidRPr="006E7FCE" w:rsidRDefault="006E7FCE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37E84EF5" w14:textId="77777777" w:rsidR="006E7FCE" w:rsidRPr="006E7FCE" w:rsidRDefault="006E7FCE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6629CECA" w14:textId="77777777" w:rsidR="006E7FCE" w:rsidRPr="006E7FCE" w:rsidRDefault="006E7FCE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6CEF07A7" w14:textId="77777777" w:rsidR="006E7FCE" w:rsidRPr="006E7FCE" w:rsidRDefault="006E7FCE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29057D91" w14:textId="77777777" w:rsidR="006E7FCE" w:rsidRPr="006E7FCE" w:rsidRDefault="006E7FCE">
            <w:pPr>
              <w:rPr>
                <w:sz w:val="20"/>
                <w:szCs w:val="20"/>
                <w:lang w:eastAsia="ru-RU"/>
              </w:rPr>
            </w:pPr>
          </w:p>
        </w:tc>
      </w:tr>
      <w:tr w:rsidR="006E7FCE" w:rsidRPr="006E7FCE" w14:paraId="65C70D2A" w14:textId="77777777" w:rsidTr="006E7FC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BC9F99" w14:textId="77777777" w:rsidR="006E7FCE" w:rsidRPr="006E7FCE" w:rsidRDefault="006E7FCE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436602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E7FCE">
              <w:t>Источники финансирования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AD21C2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E7FCE">
              <w:t>по видам деятельности</w:t>
            </w:r>
          </w:p>
        </w:tc>
        <w:tc>
          <w:tcPr>
            <w:tcW w:w="332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F4F0D0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E7FCE">
              <w:t>реализация инвестиционной программы</w:t>
            </w:r>
          </w:p>
        </w:tc>
      </w:tr>
      <w:tr w:rsidR="006E7FCE" w:rsidRPr="006E7FCE" w14:paraId="629C8287" w14:textId="77777777" w:rsidTr="006E7FCE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50E78A" w14:textId="77777777" w:rsidR="006E7FCE" w:rsidRPr="006E7FCE" w:rsidRDefault="006E7FCE"/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CF6675" w14:textId="77777777" w:rsidR="006E7FCE" w:rsidRPr="006E7FCE" w:rsidRDefault="006E7FCE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9A81B9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E7FCE">
              <w:t>Захоронение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6F93A2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E7FCE">
              <w:t>Сортировка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7FB099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E7FCE">
              <w:t>Всего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A6DC70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E7FCE">
              <w:t>2018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637C18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E7FCE">
              <w:t>2019</w:t>
            </w:r>
          </w:p>
        </w:tc>
      </w:tr>
      <w:tr w:rsidR="006E7FCE" w:rsidRPr="006E7FCE" w14:paraId="47780189" w14:textId="77777777" w:rsidTr="006E7FC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485EC5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E7FCE">
              <w:t>1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686A5B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E7FCE">
              <w:t>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C50724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E7FCE">
              <w:t>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AFC0FF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E7FCE">
              <w:t>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8BFD6E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E7FCE">
              <w:t>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865C79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E7FCE">
              <w:t>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965CEE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E7FCE">
              <w:t>7</w:t>
            </w:r>
          </w:p>
        </w:tc>
      </w:tr>
      <w:tr w:rsidR="006E7FCE" w:rsidRPr="006E7FCE" w14:paraId="261D9FAE" w14:textId="77777777" w:rsidTr="006E7FC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DFADF9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6E7FCE">
              <w:t>1.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22150D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6E7FCE">
              <w:t>Собственные средства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8E8DA1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jc w:val="right"/>
              <w:textAlignment w:val="baseline"/>
            </w:pPr>
            <w:r w:rsidRPr="006E7FCE">
              <w:t>279637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DC47A3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jc w:val="right"/>
              <w:textAlignment w:val="baseline"/>
            </w:pPr>
            <w:r w:rsidRPr="006E7FCE">
              <w:t>62400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B4EC4B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jc w:val="right"/>
              <w:textAlignment w:val="baseline"/>
            </w:pPr>
            <w:r w:rsidRPr="006E7FCE">
              <w:t>342037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D9B5F1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jc w:val="right"/>
              <w:textAlignment w:val="baseline"/>
            </w:pPr>
            <w:r w:rsidRPr="006E7FCE"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2596F8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jc w:val="right"/>
              <w:textAlignment w:val="baseline"/>
            </w:pPr>
            <w:r w:rsidRPr="006E7FCE">
              <w:t>342037</w:t>
            </w:r>
          </w:p>
        </w:tc>
      </w:tr>
      <w:tr w:rsidR="006E7FCE" w:rsidRPr="006E7FCE" w14:paraId="34D4F9C5" w14:textId="77777777" w:rsidTr="006E7FC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83AC27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6E7FCE">
              <w:t>1.1.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703B1F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6E7FCE">
              <w:t>амортизационные отчисления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98DDC5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jc w:val="right"/>
              <w:textAlignment w:val="baseline"/>
            </w:pPr>
            <w:r w:rsidRPr="006E7FCE"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808950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jc w:val="right"/>
              <w:textAlignment w:val="baseline"/>
            </w:pPr>
            <w:r w:rsidRPr="006E7FCE">
              <w:t>4902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208520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jc w:val="right"/>
              <w:textAlignment w:val="baseline"/>
            </w:pPr>
            <w:r w:rsidRPr="006E7FCE">
              <w:t>4902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9FE5E9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jc w:val="right"/>
              <w:textAlignment w:val="baseline"/>
            </w:pPr>
            <w:r w:rsidRPr="006E7FCE"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43D87D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jc w:val="right"/>
              <w:textAlignment w:val="baseline"/>
            </w:pPr>
            <w:r w:rsidRPr="006E7FCE">
              <w:t>4902</w:t>
            </w:r>
          </w:p>
        </w:tc>
      </w:tr>
      <w:tr w:rsidR="006E7FCE" w:rsidRPr="006E7FCE" w14:paraId="081F961D" w14:textId="77777777" w:rsidTr="006E7FC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7EC38B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6E7FCE">
              <w:t>1.2.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20A88D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6E7FCE">
              <w:t>прибыль нормативная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EF0921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jc w:val="right"/>
              <w:textAlignment w:val="baseline"/>
            </w:pPr>
            <w:r w:rsidRPr="006E7FCE">
              <w:t>279637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3E2403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jc w:val="right"/>
              <w:textAlignment w:val="baseline"/>
            </w:pPr>
            <w:r w:rsidRPr="006E7FCE">
              <w:t>57498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F84594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jc w:val="right"/>
              <w:textAlignment w:val="baseline"/>
            </w:pPr>
            <w:r w:rsidRPr="006E7FCE">
              <w:t>337136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922B56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jc w:val="right"/>
              <w:textAlignment w:val="baseline"/>
            </w:pPr>
            <w:r w:rsidRPr="006E7FCE"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9563BA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jc w:val="right"/>
              <w:textAlignment w:val="baseline"/>
            </w:pPr>
            <w:r w:rsidRPr="006E7FCE">
              <w:t>337136</w:t>
            </w:r>
          </w:p>
        </w:tc>
      </w:tr>
      <w:tr w:rsidR="006E7FCE" w:rsidRPr="006E7FCE" w14:paraId="6AF8FB29" w14:textId="77777777" w:rsidTr="006E7FC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CE8B36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6E7FCE">
              <w:t>2.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BF64B2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6E7FCE">
              <w:t>Привлеченные средства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86BE7C" w14:textId="77777777" w:rsidR="006E7FCE" w:rsidRPr="006E7FCE" w:rsidRDefault="006E7FCE"/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4648E8" w14:textId="77777777" w:rsidR="006E7FCE" w:rsidRPr="006E7FCE" w:rsidRDefault="006E7FCE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67A60C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jc w:val="right"/>
              <w:textAlignment w:val="baseline"/>
            </w:pPr>
            <w:r w:rsidRPr="006E7FCE"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5A1C49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jc w:val="right"/>
              <w:textAlignment w:val="baseline"/>
            </w:pPr>
            <w:r w:rsidRPr="006E7FCE">
              <w:t>198000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FBF528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jc w:val="right"/>
              <w:textAlignment w:val="baseline"/>
            </w:pPr>
            <w:r w:rsidRPr="006E7FCE">
              <w:t>-198000</w:t>
            </w:r>
          </w:p>
        </w:tc>
      </w:tr>
      <w:tr w:rsidR="006E7FCE" w:rsidRPr="006E7FCE" w14:paraId="5C64F068" w14:textId="77777777" w:rsidTr="006E7FC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C848DB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6E7FCE">
              <w:t>2.1.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9FE83A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6E7FCE">
              <w:t>кредиты-лизинг (получение)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9CDDD9" w14:textId="77777777" w:rsidR="006E7FCE" w:rsidRPr="006E7FCE" w:rsidRDefault="006E7FCE"/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F7B36F" w14:textId="77777777" w:rsidR="006E7FCE" w:rsidRPr="006E7FCE" w:rsidRDefault="006E7FCE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AB8EDB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jc w:val="right"/>
              <w:textAlignment w:val="baseline"/>
            </w:pPr>
            <w:r w:rsidRPr="006E7FCE">
              <w:t>240445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941FD4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jc w:val="right"/>
              <w:textAlignment w:val="baseline"/>
            </w:pPr>
            <w:r w:rsidRPr="006E7FCE">
              <w:t>198000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95F1AA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jc w:val="right"/>
              <w:textAlignment w:val="baseline"/>
            </w:pPr>
            <w:r w:rsidRPr="006E7FCE">
              <w:t>42445</w:t>
            </w:r>
          </w:p>
        </w:tc>
      </w:tr>
      <w:tr w:rsidR="006E7FCE" w:rsidRPr="006E7FCE" w14:paraId="5E582465" w14:textId="77777777" w:rsidTr="006E7FC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67A3F8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6E7FCE">
              <w:t>2.2.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0A20EF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6E7FCE">
              <w:t>кредиты-лизинг (возврат)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9E415F" w14:textId="77777777" w:rsidR="006E7FCE" w:rsidRPr="006E7FCE" w:rsidRDefault="006E7FCE"/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3EBD77" w14:textId="77777777" w:rsidR="006E7FCE" w:rsidRPr="006E7FCE" w:rsidRDefault="006E7FCE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F7640F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jc w:val="right"/>
              <w:textAlignment w:val="baseline"/>
            </w:pPr>
            <w:r w:rsidRPr="006E7FCE">
              <w:t>-240445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C66785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jc w:val="right"/>
              <w:textAlignment w:val="baseline"/>
            </w:pPr>
            <w:r w:rsidRPr="006E7FCE"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7E2B84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jc w:val="right"/>
              <w:textAlignment w:val="baseline"/>
            </w:pPr>
            <w:r w:rsidRPr="006E7FCE">
              <w:t>-240445</w:t>
            </w:r>
          </w:p>
        </w:tc>
      </w:tr>
      <w:tr w:rsidR="006E7FCE" w:rsidRPr="006E7FCE" w14:paraId="550E1C87" w14:textId="77777777" w:rsidTr="006E7FC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790E6E" w14:textId="77777777" w:rsidR="006E7FCE" w:rsidRPr="006E7FCE" w:rsidRDefault="006E7FCE"/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2B86B4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6E7FCE">
              <w:t>ИТОГО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DB5ADE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jc w:val="right"/>
              <w:textAlignment w:val="baseline"/>
            </w:pPr>
            <w:r w:rsidRPr="006E7FCE">
              <w:t>279637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39C852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jc w:val="right"/>
              <w:textAlignment w:val="baseline"/>
            </w:pPr>
            <w:r w:rsidRPr="006E7FCE">
              <w:t>62400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C6CB2E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jc w:val="right"/>
              <w:textAlignment w:val="baseline"/>
            </w:pPr>
            <w:r w:rsidRPr="006E7FCE">
              <w:t>342037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6D71EF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jc w:val="right"/>
              <w:textAlignment w:val="baseline"/>
            </w:pPr>
            <w:r w:rsidRPr="006E7FCE">
              <w:t>198000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B8CFF1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jc w:val="right"/>
              <w:textAlignment w:val="baseline"/>
            </w:pPr>
            <w:r w:rsidRPr="006E7FCE">
              <w:t>144037</w:t>
            </w:r>
          </w:p>
        </w:tc>
      </w:tr>
    </w:tbl>
    <w:p w14:paraId="196947EE" w14:textId="77777777" w:rsidR="006E7FCE" w:rsidRPr="006E7FCE" w:rsidRDefault="006E7FCE" w:rsidP="006E7FCE">
      <w:pPr>
        <w:pStyle w:val="4"/>
        <w:spacing w:before="0" w:beforeAutospacing="0" w:after="240" w:afterAutospacing="0"/>
        <w:jc w:val="center"/>
        <w:textAlignment w:val="baseline"/>
        <w:rPr>
          <w:rFonts w:ascii="Arial" w:hAnsi="Arial" w:cs="Arial"/>
        </w:rPr>
      </w:pPr>
      <w:r w:rsidRPr="006E7FCE">
        <w:rPr>
          <w:rFonts w:ascii="Arial" w:hAnsi="Arial" w:cs="Arial"/>
        </w:rPr>
        <w:br/>
      </w:r>
      <w:r w:rsidRPr="006E7FCE">
        <w:rPr>
          <w:rFonts w:ascii="Arial" w:hAnsi="Arial" w:cs="Arial"/>
        </w:rPr>
        <w:br/>
        <w:t>Финансовый план на полигон захоронения твердых коммунальных отходов</w:t>
      </w:r>
    </w:p>
    <w:p w14:paraId="76F9239D" w14:textId="77777777" w:rsidR="006E7FCE" w:rsidRPr="006E7FCE" w:rsidRDefault="006E7FCE" w:rsidP="006E7FCE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6E7FCE">
        <w:rPr>
          <w:rFonts w:ascii="Arial" w:hAnsi="Arial" w:cs="Arial"/>
        </w:rPr>
        <w:br/>
      </w:r>
      <w:r w:rsidRPr="006E7FCE">
        <w:rPr>
          <w:rFonts w:ascii="Arial" w:hAnsi="Arial" w:cs="Arial"/>
        </w:rPr>
        <w:br/>
        <w:t>тыс.руб. с НДС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24"/>
        <w:gridCol w:w="3542"/>
        <w:gridCol w:w="1666"/>
        <w:gridCol w:w="1241"/>
        <w:gridCol w:w="1091"/>
        <w:gridCol w:w="1091"/>
      </w:tblGrid>
      <w:tr w:rsidR="006E7FCE" w:rsidRPr="006E7FCE" w14:paraId="5F0FE675" w14:textId="77777777" w:rsidTr="006E7FCE">
        <w:trPr>
          <w:trHeight w:val="15"/>
        </w:trPr>
        <w:tc>
          <w:tcPr>
            <w:tcW w:w="739" w:type="dxa"/>
            <w:hideMark/>
          </w:tcPr>
          <w:p w14:paraId="4ED83A0A" w14:textId="77777777" w:rsidR="006E7FCE" w:rsidRPr="006E7FCE" w:rsidRDefault="006E7FCE">
            <w:pPr>
              <w:rPr>
                <w:rFonts w:ascii="Arial" w:hAnsi="Arial" w:cs="Arial"/>
              </w:rPr>
            </w:pPr>
          </w:p>
        </w:tc>
        <w:tc>
          <w:tcPr>
            <w:tcW w:w="3881" w:type="dxa"/>
            <w:hideMark/>
          </w:tcPr>
          <w:p w14:paraId="58378326" w14:textId="77777777" w:rsidR="006E7FCE" w:rsidRPr="006E7FCE" w:rsidRDefault="006E7FCE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64AF29C3" w14:textId="77777777" w:rsidR="006E7FCE" w:rsidRPr="006E7FCE" w:rsidRDefault="006E7FCE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2EE1F954" w14:textId="77777777" w:rsidR="006E7FCE" w:rsidRPr="006E7FCE" w:rsidRDefault="006E7FCE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2E26DD0A" w14:textId="77777777" w:rsidR="006E7FCE" w:rsidRPr="006E7FCE" w:rsidRDefault="006E7FCE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23FA9416" w14:textId="77777777" w:rsidR="006E7FCE" w:rsidRPr="006E7FCE" w:rsidRDefault="006E7FCE">
            <w:pPr>
              <w:rPr>
                <w:sz w:val="20"/>
                <w:szCs w:val="20"/>
                <w:lang w:eastAsia="ru-RU"/>
              </w:rPr>
            </w:pPr>
          </w:p>
        </w:tc>
      </w:tr>
      <w:tr w:rsidR="006E7FCE" w:rsidRPr="006E7FCE" w14:paraId="5AAA20BD" w14:textId="77777777" w:rsidTr="006E7FC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0907E0" w14:textId="77777777" w:rsidR="006E7FCE" w:rsidRPr="006E7FCE" w:rsidRDefault="006E7FCE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7FC908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E7FCE">
              <w:t>Источники финансирования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501BA3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E7FCE">
              <w:t>по видам деятельности</w:t>
            </w:r>
          </w:p>
        </w:tc>
        <w:tc>
          <w:tcPr>
            <w:tcW w:w="351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411AB4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E7FCE">
              <w:t>реализация инвестиционной программы</w:t>
            </w:r>
          </w:p>
        </w:tc>
      </w:tr>
      <w:tr w:rsidR="006E7FCE" w:rsidRPr="006E7FCE" w14:paraId="1AF31AB2" w14:textId="77777777" w:rsidTr="006E7FCE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B6D916" w14:textId="77777777" w:rsidR="006E7FCE" w:rsidRPr="006E7FCE" w:rsidRDefault="006E7FCE"/>
        </w:tc>
        <w:tc>
          <w:tcPr>
            <w:tcW w:w="388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B30672" w14:textId="77777777" w:rsidR="006E7FCE" w:rsidRPr="006E7FCE" w:rsidRDefault="006E7FCE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0B1B02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E7FCE">
              <w:t>Захоронение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17DC2A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E7FCE">
              <w:t>Всего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661931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E7FCE">
              <w:t>2018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E12FCA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E7FCE">
              <w:t>2019</w:t>
            </w:r>
          </w:p>
        </w:tc>
      </w:tr>
      <w:tr w:rsidR="006E7FCE" w:rsidRPr="006E7FCE" w14:paraId="4F49A098" w14:textId="77777777" w:rsidTr="006E7FC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53EEFC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E7FCE">
              <w:t>1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042EF5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E7FCE">
              <w:t>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8A5F1E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E7FCE">
              <w:t>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6FF43E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E7FCE">
              <w:t>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F9A90B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E7FCE">
              <w:t>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D6DF83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E7FCE">
              <w:t>6</w:t>
            </w:r>
          </w:p>
        </w:tc>
      </w:tr>
      <w:tr w:rsidR="006E7FCE" w:rsidRPr="006E7FCE" w14:paraId="0CFC4386" w14:textId="77777777" w:rsidTr="006E7FC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A2D8BC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6E7FCE">
              <w:t>1.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618541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6E7FCE">
              <w:t>Собственные средства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41EA19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jc w:val="right"/>
              <w:textAlignment w:val="baseline"/>
            </w:pPr>
            <w:r w:rsidRPr="006E7FCE">
              <w:t>279637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BEB8F8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jc w:val="right"/>
              <w:textAlignment w:val="baseline"/>
            </w:pPr>
            <w:r w:rsidRPr="006E7FCE">
              <w:t>279637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CACD8D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jc w:val="right"/>
              <w:textAlignment w:val="baseline"/>
            </w:pPr>
            <w:r w:rsidRPr="006E7FCE"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3C4A53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jc w:val="right"/>
              <w:textAlignment w:val="baseline"/>
            </w:pPr>
            <w:r w:rsidRPr="006E7FCE">
              <w:t>279637</w:t>
            </w:r>
          </w:p>
        </w:tc>
      </w:tr>
      <w:tr w:rsidR="006E7FCE" w:rsidRPr="006E7FCE" w14:paraId="7582053F" w14:textId="77777777" w:rsidTr="006E7FC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B71869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6E7FCE">
              <w:t>1.1.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305ED8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6E7FCE">
              <w:t>амортизационные отчисления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B3511F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jc w:val="right"/>
              <w:textAlignment w:val="baseline"/>
            </w:pPr>
            <w:r w:rsidRPr="006E7FCE"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3BE522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jc w:val="right"/>
              <w:textAlignment w:val="baseline"/>
            </w:pPr>
            <w:r w:rsidRPr="006E7FCE"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D21F25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jc w:val="right"/>
              <w:textAlignment w:val="baseline"/>
            </w:pPr>
            <w:r w:rsidRPr="006E7FCE"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01A775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jc w:val="right"/>
              <w:textAlignment w:val="baseline"/>
            </w:pPr>
            <w:r w:rsidRPr="006E7FCE">
              <w:t>0</w:t>
            </w:r>
          </w:p>
        </w:tc>
      </w:tr>
      <w:tr w:rsidR="006E7FCE" w:rsidRPr="006E7FCE" w14:paraId="382F69A2" w14:textId="77777777" w:rsidTr="006E7FC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10489C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6E7FCE">
              <w:t>1.2.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BE52ED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6E7FCE">
              <w:t>прибыль нормативная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802829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jc w:val="right"/>
              <w:textAlignment w:val="baseline"/>
            </w:pPr>
            <w:r w:rsidRPr="006E7FCE">
              <w:t>279637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91937A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jc w:val="right"/>
              <w:textAlignment w:val="baseline"/>
            </w:pPr>
            <w:r w:rsidRPr="006E7FCE">
              <w:t>279637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D35610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jc w:val="right"/>
              <w:textAlignment w:val="baseline"/>
            </w:pPr>
            <w:r w:rsidRPr="006E7FCE"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9953C3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jc w:val="right"/>
              <w:textAlignment w:val="baseline"/>
            </w:pPr>
            <w:r w:rsidRPr="006E7FCE">
              <w:t>279637</w:t>
            </w:r>
          </w:p>
        </w:tc>
      </w:tr>
      <w:tr w:rsidR="006E7FCE" w:rsidRPr="006E7FCE" w14:paraId="632DF9E5" w14:textId="77777777" w:rsidTr="006E7FC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F44731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6E7FCE">
              <w:t>2.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5BE662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6E7FCE">
              <w:t>Привлеченные средства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A237A9" w14:textId="77777777" w:rsidR="006E7FCE" w:rsidRPr="006E7FCE" w:rsidRDefault="006E7FCE"/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3E242F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jc w:val="right"/>
              <w:textAlignment w:val="baseline"/>
            </w:pPr>
            <w:r w:rsidRPr="006E7FCE"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FF1E73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jc w:val="right"/>
              <w:textAlignment w:val="baseline"/>
            </w:pPr>
            <w:r w:rsidRPr="006E7FCE">
              <w:t>198000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4019E4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jc w:val="right"/>
              <w:textAlignment w:val="baseline"/>
            </w:pPr>
            <w:r w:rsidRPr="006E7FCE">
              <w:t>-198000</w:t>
            </w:r>
          </w:p>
        </w:tc>
      </w:tr>
      <w:tr w:rsidR="006E7FCE" w:rsidRPr="006E7FCE" w14:paraId="23CE7D8F" w14:textId="77777777" w:rsidTr="006E7FC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D8BDA0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6E7FCE">
              <w:t>2.1.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EF917F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6E7FCE">
              <w:t>кредиты-лизинг (получение)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AD7E0A" w14:textId="77777777" w:rsidR="006E7FCE" w:rsidRPr="006E7FCE" w:rsidRDefault="006E7FCE"/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C93BB8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jc w:val="right"/>
              <w:textAlignment w:val="baseline"/>
            </w:pPr>
            <w:r w:rsidRPr="006E7FCE">
              <w:t>240445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04E5DF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jc w:val="right"/>
              <w:textAlignment w:val="baseline"/>
            </w:pPr>
            <w:r w:rsidRPr="006E7FCE">
              <w:t>198000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F388A9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jc w:val="right"/>
              <w:textAlignment w:val="baseline"/>
            </w:pPr>
            <w:r w:rsidRPr="006E7FCE">
              <w:t>42445</w:t>
            </w:r>
          </w:p>
        </w:tc>
      </w:tr>
      <w:tr w:rsidR="006E7FCE" w:rsidRPr="006E7FCE" w14:paraId="1C967BA1" w14:textId="77777777" w:rsidTr="006E7FC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B39956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6E7FCE">
              <w:t>2.2.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0E4F88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6E7FCE">
              <w:t>кредиты-лизинг (возврат)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0E05B3" w14:textId="77777777" w:rsidR="006E7FCE" w:rsidRPr="006E7FCE" w:rsidRDefault="006E7FCE"/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FD7015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jc w:val="right"/>
              <w:textAlignment w:val="baseline"/>
            </w:pPr>
            <w:r w:rsidRPr="006E7FCE">
              <w:t>-240445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C1971F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jc w:val="right"/>
              <w:textAlignment w:val="baseline"/>
            </w:pPr>
            <w:r w:rsidRPr="006E7FCE"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CF2A4B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jc w:val="right"/>
              <w:textAlignment w:val="baseline"/>
            </w:pPr>
            <w:r w:rsidRPr="006E7FCE">
              <w:t>-240445</w:t>
            </w:r>
          </w:p>
        </w:tc>
      </w:tr>
      <w:tr w:rsidR="006E7FCE" w:rsidRPr="006E7FCE" w14:paraId="53FDABC3" w14:textId="77777777" w:rsidTr="006E7FC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11970B" w14:textId="77777777" w:rsidR="006E7FCE" w:rsidRPr="006E7FCE" w:rsidRDefault="006E7FCE"/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DC6CBE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6E7FCE">
              <w:t>ИТОГО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449681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jc w:val="right"/>
              <w:textAlignment w:val="baseline"/>
            </w:pPr>
            <w:r w:rsidRPr="006E7FCE">
              <w:t>279637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4EB8C5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jc w:val="right"/>
              <w:textAlignment w:val="baseline"/>
            </w:pPr>
            <w:r w:rsidRPr="006E7FCE">
              <w:t>279637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13123E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jc w:val="right"/>
              <w:textAlignment w:val="baseline"/>
            </w:pPr>
            <w:r w:rsidRPr="006E7FCE">
              <w:t>198000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AFA29A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jc w:val="right"/>
              <w:textAlignment w:val="baseline"/>
            </w:pPr>
            <w:r w:rsidRPr="006E7FCE">
              <w:t>81637</w:t>
            </w:r>
          </w:p>
        </w:tc>
      </w:tr>
      <w:tr w:rsidR="006E7FCE" w:rsidRPr="006E7FCE" w14:paraId="7B01F6A6" w14:textId="77777777" w:rsidTr="006E7FC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B32C0F" w14:textId="77777777" w:rsidR="006E7FCE" w:rsidRPr="006E7FCE" w:rsidRDefault="006E7FCE"/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AE1B96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6E7FCE">
              <w:t>Справочно: проценты за кредит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64FEB2" w14:textId="77777777" w:rsidR="006E7FCE" w:rsidRPr="006E7FCE" w:rsidRDefault="006E7FCE"/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8BA4CA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jc w:val="right"/>
              <w:textAlignment w:val="baseline"/>
            </w:pPr>
            <w:r w:rsidRPr="006E7FCE">
              <w:t>39193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3DC715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jc w:val="right"/>
              <w:textAlignment w:val="baseline"/>
            </w:pPr>
            <w:r w:rsidRPr="006E7FCE">
              <w:t>32274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0B211C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jc w:val="right"/>
              <w:textAlignment w:val="baseline"/>
            </w:pPr>
            <w:r w:rsidRPr="006E7FCE">
              <w:t>6919</w:t>
            </w:r>
          </w:p>
        </w:tc>
      </w:tr>
    </w:tbl>
    <w:p w14:paraId="15604973" w14:textId="77777777" w:rsidR="006E7FCE" w:rsidRPr="006E7FCE" w:rsidRDefault="006E7FCE" w:rsidP="006E7FCE">
      <w:pPr>
        <w:pStyle w:val="4"/>
        <w:spacing w:before="0" w:beforeAutospacing="0" w:after="240" w:afterAutospacing="0"/>
        <w:jc w:val="center"/>
        <w:textAlignment w:val="baseline"/>
        <w:rPr>
          <w:rFonts w:ascii="Arial" w:hAnsi="Arial" w:cs="Arial"/>
        </w:rPr>
      </w:pPr>
      <w:r w:rsidRPr="006E7FCE">
        <w:rPr>
          <w:rFonts w:ascii="Arial" w:hAnsi="Arial" w:cs="Arial"/>
        </w:rPr>
        <w:br/>
      </w:r>
      <w:r w:rsidRPr="006E7FCE">
        <w:rPr>
          <w:rFonts w:ascii="Arial" w:hAnsi="Arial" w:cs="Arial"/>
        </w:rPr>
        <w:br/>
        <w:t>Финансовый план на сортировку твердых коммунальных отходов</w:t>
      </w:r>
    </w:p>
    <w:p w14:paraId="29EE8018" w14:textId="77777777" w:rsidR="006E7FCE" w:rsidRPr="006E7FCE" w:rsidRDefault="006E7FCE" w:rsidP="006E7FCE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6E7FCE">
        <w:rPr>
          <w:rFonts w:ascii="Arial" w:hAnsi="Arial" w:cs="Arial"/>
        </w:rPr>
        <w:lastRenderedPageBreak/>
        <w:br/>
      </w:r>
      <w:r w:rsidRPr="006E7FCE">
        <w:rPr>
          <w:rFonts w:ascii="Arial" w:hAnsi="Arial" w:cs="Arial"/>
        </w:rPr>
        <w:br/>
        <w:t>тыс.руб. с НДС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37"/>
        <w:gridCol w:w="3650"/>
        <w:gridCol w:w="1843"/>
        <w:gridCol w:w="923"/>
        <w:gridCol w:w="1099"/>
        <w:gridCol w:w="1103"/>
      </w:tblGrid>
      <w:tr w:rsidR="006E7FCE" w:rsidRPr="006E7FCE" w14:paraId="3D8C7F97" w14:textId="77777777" w:rsidTr="006E7FCE">
        <w:trPr>
          <w:trHeight w:val="15"/>
        </w:trPr>
        <w:tc>
          <w:tcPr>
            <w:tcW w:w="739" w:type="dxa"/>
            <w:hideMark/>
          </w:tcPr>
          <w:p w14:paraId="3DB4DEDA" w14:textId="77777777" w:rsidR="006E7FCE" w:rsidRPr="006E7FCE" w:rsidRDefault="006E7FCE">
            <w:pPr>
              <w:rPr>
                <w:rFonts w:ascii="Arial" w:hAnsi="Arial" w:cs="Arial"/>
              </w:rPr>
            </w:pPr>
          </w:p>
        </w:tc>
        <w:tc>
          <w:tcPr>
            <w:tcW w:w="3696" w:type="dxa"/>
            <w:hideMark/>
          </w:tcPr>
          <w:p w14:paraId="5ED62BA2" w14:textId="77777777" w:rsidR="006E7FCE" w:rsidRPr="006E7FCE" w:rsidRDefault="006E7FCE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5954C8E8" w14:textId="77777777" w:rsidR="006E7FCE" w:rsidRPr="006E7FCE" w:rsidRDefault="006E7FCE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24AC4B11" w14:textId="77777777" w:rsidR="006E7FCE" w:rsidRPr="006E7FCE" w:rsidRDefault="006E7FCE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00C89C67" w14:textId="77777777" w:rsidR="006E7FCE" w:rsidRPr="006E7FCE" w:rsidRDefault="006E7FCE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2B24CB00" w14:textId="77777777" w:rsidR="006E7FCE" w:rsidRPr="006E7FCE" w:rsidRDefault="006E7FCE">
            <w:pPr>
              <w:rPr>
                <w:sz w:val="20"/>
                <w:szCs w:val="20"/>
                <w:lang w:eastAsia="ru-RU"/>
              </w:rPr>
            </w:pPr>
          </w:p>
        </w:tc>
      </w:tr>
      <w:tr w:rsidR="006E7FCE" w:rsidRPr="006E7FCE" w14:paraId="7E5E8FD1" w14:textId="77777777" w:rsidTr="006E7FC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0798DC" w14:textId="77777777" w:rsidR="006E7FCE" w:rsidRPr="006E7FCE" w:rsidRDefault="006E7FCE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801FB8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E7FCE">
              <w:t>Источники финансирования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4D899F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E7FCE">
              <w:t>по видам деятельности</w:t>
            </w:r>
          </w:p>
        </w:tc>
        <w:tc>
          <w:tcPr>
            <w:tcW w:w="314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A55FF1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E7FCE">
              <w:t>реализация инвестиционной программы</w:t>
            </w:r>
          </w:p>
        </w:tc>
      </w:tr>
      <w:tr w:rsidR="006E7FCE" w:rsidRPr="006E7FCE" w14:paraId="70F8439D" w14:textId="77777777" w:rsidTr="006E7FCE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C03B04" w14:textId="77777777" w:rsidR="006E7FCE" w:rsidRPr="006E7FCE" w:rsidRDefault="006E7FCE"/>
        </w:tc>
        <w:tc>
          <w:tcPr>
            <w:tcW w:w="369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A4C61E" w14:textId="77777777" w:rsidR="006E7FCE" w:rsidRPr="006E7FCE" w:rsidRDefault="006E7FCE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51598B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E7FCE">
              <w:t>Сортировка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E511E0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E7FCE">
              <w:t>Всего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EB72D3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E7FCE">
              <w:t>2018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A0E830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E7FCE">
              <w:t>2019</w:t>
            </w:r>
          </w:p>
        </w:tc>
      </w:tr>
      <w:tr w:rsidR="006E7FCE" w:rsidRPr="006E7FCE" w14:paraId="49BFB873" w14:textId="77777777" w:rsidTr="006E7FC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46D77E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E7FCE">
              <w:t>1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C5E78B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E7FCE">
              <w:t>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50B98E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E7FCE">
              <w:t>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EB524D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E7FCE">
              <w:t>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C14C62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E7FCE">
              <w:t>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9C218B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E7FCE">
              <w:t>6</w:t>
            </w:r>
          </w:p>
        </w:tc>
      </w:tr>
      <w:tr w:rsidR="006E7FCE" w:rsidRPr="006E7FCE" w14:paraId="4D3FFB01" w14:textId="77777777" w:rsidTr="006E7FC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13DD48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6E7FCE">
              <w:t>1.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1CF444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6E7FCE">
              <w:t>Собственные средства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D397C5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jc w:val="right"/>
              <w:textAlignment w:val="baseline"/>
            </w:pPr>
            <w:r w:rsidRPr="006E7FCE">
              <w:t>62400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72037C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jc w:val="right"/>
              <w:textAlignment w:val="baseline"/>
            </w:pPr>
            <w:r w:rsidRPr="006E7FCE">
              <w:t>62400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FC7840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jc w:val="right"/>
              <w:textAlignment w:val="baseline"/>
            </w:pPr>
            <w:r w:rsidRPr="006E7FCE"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9DFEAC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jc w:val="right"/>
              <w:textAlignment w:val="baseline"/>
            </w:pPr>
            <w:r w:rsidRPr="006E7FCE">
              <w:t>62400</w:t>
            </w:r>
          </w:p>
        </w:tc>
      </w:tr>
      <w:tr w:rsidR="006E7FCE" w:rsidRPr="006E7FCE" w14:paraId="49A81E11" w14:textId="77777777" w:rsidTr="006E7FC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8D2C22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6E7FCE">
              <w:t>1.1.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E2D4DE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6E7FCE">
              <w:t>амортизационные отчисления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0D0B30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jc w:val="right"/>
              <w:textAlignment w:val="baseline"/>
            </w:pPr>
            <w:r w:rsidRPr="006E7FCE">
              <w:t>4902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72EF4D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jc w:val="right"/>
              <w:textAlignment w:val="baseline"/>
            </w:pPr>
            <w:r w:rsidRPr="006E7FCE">
              <w:t>4902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534605" w14:textId="77777777" w:rsidR="006E7FCE" w:rsidRPr="006E7FCE" w:rsidRDefault="006E7FCE"/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B220FC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jc w:val="right"/>
              <w:textAlignment w:val="baseline"/>
            </w:pPr>
            <w:r w:rsidRPr="006E7FCE">
              <w:t>4902</w:t>
            </w:r>
          </w:p>
        </w:tc>
      </w:tr>
      <w:tr w:rsidR="006E7FCE" w:rsidRPr="006E7FCE" w14:paraId="4C9669AB" w14:textId="77777777" w:rsidTr="006E7FC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9646B2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6E7FCE">
              <w:t>1.2.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22F04F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6E7FCE">
              <w:t>прибыль нормативная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69D1C8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jc w:val="right"/>
              <w:textAlignment w:val="baseline"/>
            </w:pPr>
            <w:r w:rsidRPr="006E7FCE">
              <w:t>57498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A19948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jc w:val="right"/>
              <w:textAlignment w:val="baseline"/>
            </w:pPr>
            <w:r w:rsidRPr="006E7FCE">
              <w:t>57498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823EC4" w14:textId="77777777" w:rsidR="006E7FCE" w:rsidRPr="006E7FCE" w:rsidRDefault="006E7FCE"/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AEB659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jc w:val="right"/>
              <w:textAlignment w:val="baseline"/>
            </w:pPr>
            <w:r w:rsidRPr="006E7FCE">
              <w:t>57498</w:t>
            </w:r>
          </w:p>
        </w:tc>
      </w:tr>
      <w:tr w:rsidR="006E7FCE" w:rsidRPr="006E7FCE" w14:paraId="1E69E594" w14:textId="77777777" w:rsidTr="006E7FC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60B032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6E7FCE">
              <w:t>2.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54374C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6E7FCE">
              <w:t>Привлеченные средства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DA1CDF" w14:textId="77777777" w:rsidR="006E7FCE" w:rsidRPr="006E7FCE" w:rsidRDefault="006E7FCE"/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92950B" w14:textId="77777777" w:rsidR="006E7FCE" w:rsidRPr="006E7FCE" w:rsidRDefault="006E7FCE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6C8E8E" w14:textId="77777777" w:rsidR="006E7FCE" w:rsidRPr="006E7FCE" w:rsidRDefault="006E7FCE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A5A2F8" w14:textId="77777777" w:rsidR="006E7FCE" w:rsidRPr="006E7FCE" w:rsidRDefault="006E7FCE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6E7FCE" w:rsidRPr="006E7FCE" w14:paraId="2ADB092B" w14:textId="77777777" w:rsidTr="006E7FC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991E4E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6E7FCE">
              <w:t>2.1.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2C7161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6E7FCE">
              <w:t>кредиты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063DF4" w14:textId="77777777" w:rsidR="006E7FCE" w:rsidRPr="006E7FCE" w:rsidRDefault="006E7FCE"/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837775" w14:textId="77777777" w:rsidR="006E7FCE" w:rsidRPr="006E7FCE" w:rsidRDefault="006E7FCE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8A97BA" w14:textId="77777777" w:rsidR="006E7FCE" w:rsidRPr="006E7FCE" w:rsidRDefault="006E7FCE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EB7456" w14:textId="77777777" w:rsidR="006E7FCE" w:rsidRPr="006E7FCE" w:rsidRDefault="006E7FCE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6E7FCE" w:rsidRPr="006E7FCE" w14:paraId="24C60173" w14:textId="77777777" w:rsidTr="006E7FC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FB8F43" w14:textId="77777777" w:rsidR="006E7FCE" w:rsidRPr="006E7FCE" w:rsidRDefault="006E7FCE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B3D29B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6E7FCE">
              <w:t>ИТОГО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A37945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jc w:val="right"/>
              <w:textAlignment w:val="baseline"/>
            </w:pPr>
            <w:r w:rsidRPr="006E7FCE">
              <w:t>62400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703AA9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jc w:val="right"/>
              <w:textAlignment w:val="baseline"/>
            </w:pPr>
            <w:r w:rsidRPr="006E7FCE">
              <w:t>62400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874321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jc w:val="right"/>
              <w:textAlignment w:val="baseline"/>
            </w:pPr>
            <w:r w:rsidRPr="006E7FCE"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272BBF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jc w:val="right"/>
              <w:textAlignment w:val="baseline"/>
            </w:pPr>
            <w:r w:rsidRPr="006E7FCE">
              <w:t>62400</w:t>
            </w:r>
          </w:p>
        </w:tc>
      </w:tr>
    </w:tbl>
    <w:p w14:paraId="5B32620E" w14:textId="77777777" w:rsidR="006E7FCE" w:rsidRPr="006E7FCE" w:rsidRDefault="006E7FCE" w:rsidP="006E7FCE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6E7FCE">
        <w:rPr>
          <w:rFonts w:ascii="Arial" w:hAnsi="Arial" w:cs="Arial"/>
        </w:rPr>
        <w:br/>
      </w:r>
      <w:r w:rsidRPr="006E7FCE">
        <w:rPr>
          <w:rFonts w:ascii="Arial" w:hAnsi="Arial" w:cs="Arial"/>
        </w:rPr>
        <w:br/>
        <w:t>Директор по экономике и финансам</w:t>
      </w:r>
      <w:r w:rsidRPr="006E7FCE">
        <w:rPr>
          <w:rFonts w:ascii="Arial" w:hAnsi="Arial" w:cs="Arial"/>
        </w:rPr>
        <w:br/>
        <w:t>О.А.Сысоева</w:t>
      </w:r>
    </w:p>
    <w:p w14:paraId="36E8A5A7" w14:textId="77777777" w:rsidR="006E7FCE" w:rsidRPr="006E7FCE" w:rsidRDefault="006E7FCE" w:rsidP="006E7FCE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6E7FCE">
        <w:rPr>
          <w:rFonts w:ascii="Arial" w:hAnsi="Arial" w:cs="Arial"/>
          <w:sz w:val="24"/>
          <w:szCs w:val="24"/>
        </w:rPr>
        <w:br/>
      </w:r>
      <w:r w:rsidRPr="006E7FCE">
        <w:rPr>
          <w:rFonts w:ascii="Arial" w:hAnsi="Arial" w:cs="Arial"/>
          <w:sz w:val="24"/>
          <w:szCs w:val="24"/>
        </w:rPr>
        <w:br/>
        <w:t>Записка о технико-экономическом обосновании инвестиционной программы АО "ТСК" по реконструкции полигона захоронения твердых коммунальных отходов и строительству сортировочной станции твердых коммунальных отходов на территории Никифоровского района Тамбовской области на 2018 - 2019 годы</w:t>
      </w:r>
    </w:p>
    <w:p w14:paraId="1627C718" w14:textId="77777777" w:rsidR="006E7FCE" w:rsidRPr="006E7FCE" w:rsidRDefault="006E7FCE" w:rsidP="006E7FCE">
      <w:pPr>
        <w:pStyle w:val="4"/>
        <w:spacing w:before="0" w:beforeAutospacing="0" w:after="240" w:afterAutospacing="0"/>
        <w:jc w:val="center"/>
        <w:textAlignment w:val="baseline"/>
        <w:rPr>
          <w:rFonts w:ascii="Arial" w:hAnsi="Arial" w:cs="Arial"/>
        </w:rPr>
      </w:pPr>
      <w:r w:rsidRPr="006E7FCE">
        <w:rPr>
          <w:rFonts w:ascii="Arial" w:hAnsi="Arial" w:cs="Arial"/>
        </w:rPr>
        <w:br/>
      </w:r>
      <w:r w:rsidRPr="006E7FCE">
        <w:rPr>
          <w:rFonts w:ascii="Arial" w:hAnsi="Arial" w:cs="Arial"/>
        </w:rPr>
        <w:br/>
        <w:t>1. Введение</w:t>
      </w:r>
    </w:p>
    <w:p w14:paraId="0F0DABE1" w14:textId="77777777" w:rsidR="006E7FCE" w:rsidRPr="006E7FCE" w:rsidRDefault="006E7FCE" w:rsidP="006E7FC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A878725" w14:textId="77777777" w:rsidR="006E7FCE" w:rsidRPr="006E7FCE" w:rsidRDefault="006E7FCE" w:rsidP="006E7FC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E7FCE">
        <w:rPr>
          <w:rFonts w:ascii="Arial" w:hAnsi="Arial" w:cs="Arial"/>
        </w:rPr>
        <w:t>Рост потребления, особенно в городах России, приводит к увеличению объемов образования бытовых отходов. Отходы, при их бесконтрольном размещении на свалках, негативно воздействуют на окружающую среду, являясь источником поступления вредных химических и биологических веществ в грунтовые и поверхностные воды, атмосферный воздух и почву, создавая определенную угрозу здоровью и жизни населения. Поэтому предотвращение попадания вредных веществ из отходов во внешнюю среду является важнейшей задачей экологической безопасности при обращении с коммунальными отходами. По данным Росприроднадзора основной технологией утилизации таких отходов в нашей стране является их захоронение на полигонах.</w:t>
      </w:r>
      <w:r w:rsidRPr="006E7FCE">
        <w:rPr>
          <w:rFonts w:ascii="Arial" w:hAnsi="Arial" w:cs="Arial"/>
        </w:rPr>
        <w:br/>
      </w:r>
    </w:p>
    <w:p w14:paraId="5C5856F4" w14:textId="77777777" w:rsidR="006E7FCE" w:rsidRPr="006E7FCE" w:rsidRDefault="006E7FCE" w:rsidP="006E7FC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40CB78A" w14:textId="77777777" w:rsidR="006E7FCE" w:rsidRPr="006E7FCE" w:rsidRDefault="006E7FCE" w:rsidP="006E7FC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E7FCE">
        <w:rPr>
          <w:rFonts w:ascii="Arial" w:hAnsi="Arial" w:cs="Arial"/>
        </w:rPr>
        <w:t>Под твердыми коммунальными отходами понимают остатки сырья, материалов, полуфабрикатов, иных изделий или продуктов, которые образовались в процессе потребления, а также товары (продукция), утратившие свои потребительские свойства.</w:t>
      </w:r>
      <w:r w:rsidRPr="006E7FCE">
        <w:rPr>
          <w:rFonts w:ascii="Arial" w:hAnsi="Arial" w:cs="Arial"/>
        </w:rPr>
        <w:br/>
      </w:r>
    </w:p>
    <w:p w14:paraId="36EA0E5D" w14:textId="77777777" w:rsidR="006E7FCE" w:rsidRPr="006E7FCE" w:rsidRDefault="006E7FCE" w:rsidP="006E7FC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C35C879" w14:textId="77777777" w:rsidR="006E7FCE" w:rsidRPr="006E7FCE" w:rsidRDefault="006E7FCE" w:rsidP="006E7FC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E7FCE">
        <w:rPr>
          <w:rFonts w:ascii="Arial" w:hAnsi="Arial" w:cs="Arial"/>
        </w:rPr>
        <w:lastRenderedPageBreak/>
        <w:t>Проблемы переработки и утилизации коммунальных отходов связаны со сложностью их морфологического состава. До настоящего времени не существует единого мнения относительно того, какая из технологий их переработки и утилизации является наиболее рациональной.</w:t>
      </w:r>
      <w:r w:rsidRPr="006E7FCE">
        <w:rPr>
          <w:rFonts w:ascii="Arial" w:hAnsi="Arial" w:cs="Arial"/>
        </w:rPr>
        <w:br/>
      </w:r>
    </w:p>
    <w:p w14:paraId="465896C2" w14:textId="77777777" w:rsidR="006E7FCE" w:rsidRPr="006E7FCE" w:rsidRDefault="006E7FCE" w:rsidP="006E7FC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F9C7149" w14:textId="77777777" w:rsidR="006E7FCE" w:rsidRPr="006E7FCE" w:rsidRDefault="006E7FCE" w:rsidP="006E7FC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E7FCE">
        <w:rPr>
          <w:rFonts w:ascii="Arial" w:hAnsi="Arial" w:cs="Arial"/>
        </w:rPr>
        <w:t>Сложность решения проблем утилизации коммунальных отходов обуславливается необходимостью применения капиталоемкого оборудования и трудностью решения многофакторной задачи эколого-экономического обоснования выбора конкретной технологии утилизации коммунальных отходов.</w:t>
      </w:r>
      <w:r w:rsidRPr="006E7FCE">
        <w:rPr>
          <w:rFonts w:ascii="Arial" w:hAnsi="Arial" w:cs="Arial"/>
        </w:rPr>
        <w:br/>
      </w:r>
    </w:p>
    <w:p w14:paraId="3FB2CB12" w14:textId="77777777" w:rsidR="006E7FCE" w:rsidRPr="006E7FCE" w:rsidRDefault="006E7FCE" w:rsidP="006E7FCE">
      <w:pPr>
        <w:pStyle w:val="4"/>
        <w:spacing w:before="0" w:beforeAutospacing="0" w:after="240" w:afterAutospacing="0"/>
        <w:jc w:val="center"/>
        <w:textAlignment w:val="baseline"/>
        <w:rPr>
          <w:rFonts w:ascii="Arial" w:hAnsi="Arial" w:cs="Arial"/>
        </w:rPr>
      </w:pPr>
      <w:r w:rsidRPr="006E7FCE">
        <w:rPr>
          <w:rFonts w:ascii="Arial" w:hAnsi="Arial" w:cs="Arial"/>
        </w:rPr>
        <w:br/>
      </w:r>
      <w:r w:rsidRPr="006E7FCE">
        <w:rPr>
          <w:rFonts w:ascii="Arial" w:hAnsi="Arial" w:cs="Arial"/>
        </w:rPr>
        <w:br/>
        <w:t>2. Краткие сведения о регионе</w:t>
      </w:r>
    </w:p>
    <w:p w14:paraId="49254B4E" w14:textId="77777777" w:rsidR="006E7FCE" w:rsidRPr="006E7FCE" w:rsidRDefault="006E7FCE" w:rsidP="006E7FC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6C6BA0A" w14:textId="77777777" w:rsidR="006E7FCE" w:rsidRPr="006E7FCE" w:rsidRDefault="006E7FCE" w:rsidP="006E7FC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E7FCE">
        <w:rPr>
          <w:rFonts w:ascii="Arial" w:hAnsi="Arial" w:cs="Arial"/>
        </w:rPr>
        <w:t>Тамбовская область, которая входит в состав областей Центрально-Черноземной зоны, находится в лесостепной и частично в степной зонах, расположена между 40 - 43° в.д. и 51°30' - 54°00' с.ш. Занимает центральную часть Окско-Донской равнины. Преобладающий ландшафт - степной, расчлененный овражно-балочной сетью.</w:t>
      </w:r>
      <w:r w:rsidRPr="006E7FCE">
        <w:rPr>
          <w:rFonts w:ascii="Arial" w:hAnsi="Arial" w:cs="Arial"/>
        </w:rPr>
        <w:br/>
      </w:r>
    </w:p>
    <w:p w14:paraId="00DBEF26" w14:textId="77777777" w:rsidR="006E7FCE" w:rsidRPr="006E7FCE" w:rsidRDefault="006E7FCE" w:rsidP="006E7FC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0722C4C" w14:textId="77777777" w:rsidR="006E7FCE" w:rsidRPr="006E7FCE" w:rsidRDefault="006E7FCE" w:rsidP="006E7FC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E7FCE">
        <w:rPr>
          <w:rFonts w:ascii="Arial" w:hAnsi="Arial" w:cs="Arial"/>
        </w:rPr>
        <w:t>Климат умеренно-континентальный, с устойчивой зимой и преобладанием теплой, нередко полузасушливого характера погоды в летний период. В силу географического положения и небольшой территории в Тамбовской области нет резких контрастов природных условий. Климат в направлении с севера и северо-запада на юг и юго-восток несколько изменяется в сторону более сухого и жаркого.</w:t>
      </w:r>
      <w:r w:rsidRPr="006E7FCE">
        <w:rPr>
          <w:rFonts w:ascii="Arial" w:hAnsi="Arial" w:cs="Arial"/>
        </w:rPr>
        <w:br/>
      </w:r>
    </w:p>
    <w:p w14:paraId="071A0886" w14:textId="77777777" w:rsidR="006E7FCE" w:rsidRPr="006E7FCE" w:rsidRDefault="006E7FCE" w:rsidP="006E7FC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CC5C267" w14:textId="77777777" w:rsidR="006E7FCE" w:rsidRPr="006E7FCE" w:rsidRDefault="006E7FCE" w:rsidP="006E7FC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E7FCE">
        <w:rPr>
          <w:rFonts w:ascii="Arial" w:hAnsi="Arial" w:cs="Arial"/>
        </w:rPr>
        <w:t>Территория Тамбовской области на 1 января 2018 года составляет 3446,2 тыс. га. По категориям земельный фонд области распределен следующим образом:</w:t>
      </w:r>
      <w:r w:rsidRPr="006E7FCE">
        <w:rPr>
          <w:rFonts w:ascii="Arial" w:hAnsi="Arial" w:cs="Arial"/>
        </w:rPr>
        <w:br/>
      </w:r>
    </w:p>
    <w:p w14:paraId="19BFB0B7" w14:textId="77777777" w:rsidR="006E7FCE" w:rsidRPr="006E7FCE" w:rsidRDefault="006E7FCE" w:rsidP="006E7FC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9EB1CA8" w14:textId="77777777" w:rsidR="006E7FCE" w:rsidRPr="006E7FCE" w:rsidRDefault="006E7FCE" w:rsidP="006E7FC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E7FCE">
        <w:rPr>
          <w:rFonts w:ascii="Arial" w:hAnsi="Arial" w:cs="Arial"/>
        </w:rPr>
        <w:t>- земли сельскохозяйственного назначения - 2783,5 тыс. га;</w:t>
      </w:r>
      <w:r w:rsidRPr="006E7FCE">
        <w:rPr>
          <w:rFonts w:ascii="Arial" w:hAnsi="Arial" w:cs="Arial"/>
        </w:rPr>
        <w:br/>
      </w:r>
    </w:p>
    <w:p w14:paraId="7BB735C0" w14:textId="77777777" w:rsidR="006E7FCE" w:rsidRPr="006E7FCE" w:rsidRDefault="006E7FCE" w:rsidP="006E7FC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E9611AB" w14:textId="77777777" w:rsidR="006E7FCE" w:rsidRPr="006E7FCE" w:rsidRDefault="006E7FCE" w:rsidP="006E7FC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E7FCE">
        <w:rPr>
          <w:rFonts w:ascii="Arial" w:hAnsi="Arial" w:cs="Arial"/>
        </w:rPr>
        <w:t>- земли населенных пунктов - 217,7 тыс. га;</w:t>
      </w:r>
      <w:r w:rsidRPr="006E7FCE">
        <w:rPr>
          <w:rFonts w:ascii="Arial" w:hAnsi="Arial" w:cs="Arial"/>
        </w:rPr>
        <w:br/>
      </w:r>
    </w:p>
    <w:p w14:paraId="1E309DF9" w14:textId="77777777" w:rsidR="006E7FCE" w:rsidRPr="006E7FCE" w:rsidRDefault="006E7FCE" w:rsidP="006E7FC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A290C8F" w14:textId="77777777" w:rsidR="006E7FCE" w:rsidRPr="006E7FCE" w:rsidRDefault="006E7FCE" w:rsidP="006E7FC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E7FCE">
        <w:rPr>
          <w:rFonts w:ascii="Arial" w:hAnsi="Arial" w:cs="Arial"/>
        </w:rPr>
        <w:t>- земли промышленности транспорта, связи и иного назначения - 49,1 тыс. га;</w:t>
      </w:r>
      <w:r w:rsidRPr="006E7FCE">
        <w:rPr>
          <w:rFonts w:ascii="Arial" w:hAnsi="Arial" w:cs="Arial"/>
        </w:rPr>
        <w:br/>
      </w:r>
    </w:p>
    <w:p w14:paraId="23D39F25" w14:textId="77777777" w:rsidR="006E7FCE" w:rsidRPr="006E7FCE" w:rsidRDefault="006E7FCE" w:rsidP="006E7FC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88D1614" w14:textId="77777777" w:rsidR="006E7FCE" w:rsidRPr="006E7FCE" w:rsidRDefault="006E7FCE" w:rsidP="006E7FC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E7FCE">
        <w:rPr>
          <w:rFonts w:ascii="Arial" w:hAnsi="Arial" w:cs="Arial"/>
        </w:rPr>
        <w:t>- земли особо охраняемых территорий - 10,7 тыс. га;</w:t>
      </w:r>
      <w:r w:rsidRPr="006E7FCE">
        <w:rPr>
          <w:rFonts w:ascii="Arial" w:hAnsi="Arial" w:cs="Arial"/>
        </w:rPr>
        <w:br/>
      </w:r>
    </w:p>
    <w:p w14:paraId="2794A342" w14:textId="77777777" w:rsidR="006E7FCE" w:rsidRPr="006E7FCE" w:rsidRDefault="006E7FCE" w:rsidP="006E7FC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C47D1FA" w14:textId="77777777" w:rsidR="006E7FCE" w:rsidRPr="006E7FCE" w:rsidRDefault="006E7FCE" w:rsidP="006E7FC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E7FCE">
        <w:rPr>
          <w:rFonts w:ascii="Arial" w:hAnsi="Arial" w:cs="Arial"/>
        </w:rPr>
        <w:t>- земли лесного фонда - 374,7 тыс. га;</w:t>
      </w:r>
      <w:r w:rsidRPr="006E7FCE">
        <w:rPr>
          <w:rFonts w:ascii="Arial" w:hAnsi="Arial" w:cs="Arial"/>
        </w:rPr>
        <w:br/>
      </w:r>
    </w:p>
    <w:p w14:paraId="3A4F23BC" w14:textId="77777777" w:rsidR="006E7FCE" w:rsidRPr="006E7FCE" w:rsidRDefault="006E7FCE" w:rsidP="006E7FC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91ABAD1" w14:textId="77777777" w:rsidR="006E7FCE" w:rsidRPr="006E7FCE" w:rsidRDefault="006E7FCE" w:rsidP="006E7FC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E7FCE">
        <w:rPr>
          <w:rFonts w:ascii="Arial" w:hAnsi="Arial" w:cs="Arial"/>
        </w:rPr>
        <w:lastRenderedPageBreak/>
        <w:t>- земли водного фонда - 7,7 тыс. га;</w:t>
      </w:r>
      <w:r w:rsidRPr="006E7FCE">
        <w:rPr>
          <w:rFonts w:ascii="Arial" w:hAnsi="Arial" w:cs="Arial"/>
        </w:rPr>
        <w:br/>
      </w:r>
    </w:p>
    <w:p w14:paraId="617D9D65" w14:textId="77777777" w:rsidR="006E7FCE" w:rsidRPr="006E7FCE" w:rsidRDefault="006E7FCE" w:rsidP="006E7FC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B0C11BF" w14:textId="77777777" w:rsidR="006E7FCE" w:rsidRPr="006E7FCE" w:rsidRDefault="006E7FCE" w:rsidP="006E7FC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E7FCE">
        <w:rPr>
          <w:rFonts w:ascii="Arial" w:hAnsi="Arial" w:cs="Arial"/>
        </w:rPr>
        <w:t>- земли запаса - 2,8 тыс. га.</w:t>
      </w:r>
      <w:r w:rsidRPr="006E7FCE">
        <w:rPr>
          <w:rFonts w:ascii="Arial" w:hAnsi="Arial" w:cs="Arial"/>
        </w:rPr>
        <w:br/>
      </w:r>
    </w:p>
    <w:p w14:paraId="09118F00" w14:textId="77777777" w:rsidR="006E7FCE" w:rsidRPr="006E7FCE" w:rsidRDefault="006E7FCE" w:rsidP="006E7FC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1A7B8D6" w14:textId="77777777" w:rsidR="006E7FCE" w:rsidRPr="006E7FCE" w:rsidRDefault="006E7FCE" w:rsidP="006E7FC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E7FCE">
        <w:rPr>
          <w:rFonts w:ascii="Arial" w:hAnsi="Arial" w:cs="Arial"/>
        </w:rPr>
        <w:t>Главное богатство области - исключительно плодородные черноземные почвы - самые плодородные в России. На их долю приходится 87% от общей площади сельскохозяйственных угодий.</w:t>
      </w:r>
      <w:r w:rsidRPr="006E7FCE">
        <w:rPr>
          <w:rFonts w:ascii="Arial" w:hAnsi="Arial" w:cs="Arial"/>
        </w:rPr>
        <w:br/>
      </w:r>
    </w:p>
    <w:p w14:paraId="1A6AA84F" w14:textId="77777777" w:rsidR="006E7FCE" w:rsidRPr="006E7FCE" w:rsidRDefault="006E7FCE" w:rsidP="006E7FC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8C7ABE1" w14:textId="77777777" w:rsidR="006E7FCE" w:rsidRPr="006E7FCE" w:rsidRDefault="006E7FCE" w:rsidP="006E7FC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E7FCE">
        <w:rPr>
          <w:rFonts w:ascii="Arial" w:hAnsi="Arial" w:cs="Arial"/>
        </w:rPr>
        <w:t>Богата область и природными ресурсами. Минерально-сырьевые ресурсы Тамбовской области представлены 12 видами полезных ископаемых, в т.ч. 10 - твердые полезные ископаемые, 2 - подземные воды (пресные и минеральные).</w:t>
      </w:r>
      <w:r w:rsidRPr="006E7FCE">
        <w:rPr>
          <w:rFonts w:ascii="Arial" w:hAnsi="Arial" w:cs="Arial"/>
        </w:rPr>
        <w:br/>
      </w:r>
    </w:p>
    <w:p w14:paraId="6F199929" w14:textId="77777777" w:rsidR="006E7FCE" w:rsidRPr="006E7FCE" w:rsidRDefault="006E7FCE" w:rsidP="006E7FC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415A7DA" w14:textId="77777777" w:rsidR="006E7FCE" w:rsidRPr="006E7FCE" w:rsidRDefault="006E7FCE" w:rsidP="006E7FC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E7FCE">
        <w:rPr>
          <w:rFonts w:ascii="Arial" w:hAnsi="Arial" w:cs="Arial"/>
        </w:rPr>
        <w:t>Тамбовская область является уникальным в географическом отношении краем. Выгодное географическое положение обусловлено в первую очередь:</w:t>
      </w:r>
      <w:r w:rsidRPr="006E7FCE">
        <w:rPr>
          <w:rFonts w:ascii="Arial" w:hAnsi="Arial" w:cs="Arial"/>
        </w:rPr>
        <w:br/>
      </w:r>
    </w:p>
    <w:p w14:paraId="0DD53249" w14:textId="77777777" w:rsidR="006E7FCE" w:rsidRPr="006E7FCE" w:rsidRDefault="006E7FCE" w:rsidP="006E7FC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6F6D710" w14:textId="77777777" w:rsidR="006E7FCE" w:rsidRPr="006E7FCE" w:rsidRDefault="006E7FCE" w:rsidP="006E7FC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E7FCE">
        <w:rPr>
          <w:rFonts w:ascii="Arial" w:hAnsi="Arial" w:cs="Arial"/>
        </w:rPr>
        <w:t>- центральностью положения в России между важнейшими экономическими районами (Центром, Поволжьем и Северным Кавказом), на перекрестке направлений "Центр - Юг", "Центр - Юго-Восток", "Запад-Восток";</w:t>
      </w:r>
      <w:r w:rsidRPr="006E7FCE">
        <w:rPr>
          <w:rFonts w:ascii="Arial" w:hAnsi="Arial" w:cs="Arial"/>
        </w:rPr>
        <w:br/>
      </w:r>
    </w:p>
    <w:p w14:paraId="06A551AA" w14:textId="77777777" w:rsidR="006E7FCE" w:rsidRPr="006E7FCE" w:rsidRDefault="006E7FCE" w:rsidP="006E7FC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F3A99DD" w14:textId="77777777" w:rsidR="006E7FCE" w:rsidRPr="006E7FCE" w:rsidRDefault="006E7FCE" w:rsidP="006E7FC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E7FCE">
        <w:rPr>
          <w:rFonts w:ascii="Arial" w:hAnsi="Arial" w:cs="Arial"/>
        </w:rPr>
        <w:t>- наличием высокоразвитых близлежащих субъектов Федерации;</w:t>
      </w:r>
      <w:r w:rsidRPr="006E7FCE">
        <w:rPr>
          <w:rFonts w:ascii="Arial" w:hAnsi="Arial" w:cs="Arial"/>
        </w:rPr>
        <w:br/>
      </w:r>
    </w:p>
    <w:p w14:paraId="562D621D" w14:textId="77777777" w:rsidR="006E7FCE" w:rsidRPr="006E7FCE" w:rsidRDefault="006E7FCE" w:rsidP="006E7FC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619E088" w14:textId="77777777" w:rsidR="006E7FCE" w:rsidRPr="006E7FCE" w:rsidRDefault="006E7FCE" w:rsidP="006E7FC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E7FCE">
        <w:rPr>
          <w:rFonts w:ascii="Arial" w:hAnsi="Arial" w:cs="Arial"/>
        </w:rPr>
        <w:t>- близким расположением как емких потребительских рынков, так и ресурсно-сырьевых регионов (Центральной России, Урала, Казахстана);</w:t>
      </w:r>
      <w:r w:rsidRPr="006E7FCE">
        <w:rPr>
          <w:rFonts w:ascii="Arial" w:hAnsi="Arial" w:cs="Arial"/>
        </w:rPr>
        <w:br/>
      </w:r>
    </w:p>
    <w:p w14:paraId="49C78DC2" w14:textId="77777777" w:rsidR="006E7FCE" w:rsidRPr="006E7FCE" w:rsidRDefault="006E7FCE" w:rsidP="006E7FC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79628D7" w14:textId="77777777" w:rsidR="006E7FCE" w:rsidRPr="006E7FCE" w:rsidRDefault="006E7FCE" w:rsidP="006E7FC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E7FCE">
        <w:rPr>
          <w:rFonts w:ascii="Arial" w:hAnsi="Arial" w:cs="Arial"/>
        </w:rPr>
        <w:t>- развитой транспортной инфраструктурой, представленной разветвленной сетью железных и автомобильных дорог, трубопроводов.</w:t>
      </w:r>
      <w:r w:rsidRPr="006E7FCE">
        <w:rPr>
          <w:rFonts w:ascii="Arial" w:hAnsi="Arial" w:cs="Arial"/>
        </w:rPr>
        <w:br/>
      </w:r>
    </w:p>
    <w:p w14:paraId="26A98005" w14:textId="77777777" w:rsidR="006E7FCE" w:rsidRPr="006E7FCE" w:rsidRDefault="006E7FCE" w:rsidP="006E7FC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FA11755" w14:textId="77777777" w:rsidR="006E7FCE" w:rsidRPr="006E7FCE" w:rsidRDefault="006E7FCE" w:rsidP="006E7FC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E7FCE">
        <w:rPr>
          <w:rFonts w:ascii="Arial" w:hAnsi="Arial" w:cs="Arial"/>
        </w:rPr>
        <w:t>По территории области проходят железнодорожные магистрали республиканского значения. Густота железнодорожных путей на 10 тыс. кв. км по Тамбовской области составляет 215 км (по Российской Федерации - 50 км, по ЦФО - 261 км), по этому показателю регион занимает 19 место среди всех субъектов Российской Федерации.</w:t>
      </w:r>
      <w:r w:rsidRPr="006E7FCE">
        <w:rPr>
          <w:rFonts w:ascii="Arial" w:hAnsi="Arial" w:cs="Arial"/>
        </w:rPr>
        <w:br/>
      </w:r>
    </w:p>
    <w:p w14:paraId="7208F7B6" w14:textId="77777777" w:rsidR="006E7FCE" w:rsidRPr="006E7FCE" w:rsidRDefault="006E7FCE" w:rsidP="006E7FC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D13E72B" w14:textId="77777777" w:rsidR="006E7FCE" w:rsidRPr="006E7FCE" w:rsidRDefault="006E7FCE" w:rsidP="006E7FC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E7FCE">
        <w:rPr>
          <w:rFonts w:ascii="Arial" w:hAnsi="Arial" w:cs="Arial"/>
        </w:rPr>
        <w:t>Густота автомобильных дорог общего пользования с твердым покрытием составляет 162 км на 1000 кв. км (в Российской Федерации - 31 км, в ЦФО - 179 км), и область занимает по этому показателю 25 место в России.</w:t>
      </w:r>
      <w:r w:rsidRPr="006E7FCE">
        <w:rPr>
          <w:rFonts w:ascii="Arial" w:hAnsi="Arial" w:cs="Arial"/>
        </w:rPr>
        <w:br/>
      </w:r>
    </w:p>
    <w:p w14:paraId="5F9845BE" w14:textId="77777777" w:rsidR="006E7FCE" w:rsidRPr="006E7FCE" w:rsidRDefault="006E7FCE" w:rsidP="006E7FC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FB88427" w14:textId="77777777" w:rsidR="006E7FCE" w:rsidRPr="006E7FCE" w:rsidRDefault="006E7FCE" w:rsidP="006E7FC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E7FCE">
        <w:rPr>
          <w:rFonts w:ascii="Arial" w:hAnsi="Arial" w:cs="Arial"/>
        </w:rPr>
        <w:t>На территории Тамбовской области проживает 1050295 человек (по данным Росстата на 1 января 2016 г.), что составляет 0,72% населения Российской Федерации.</w:t>
      </w:r>
      <w:r w:rsidRPr="006E7FCE">
        <w:rPr>
          <w:rFonts w:ascii="Arial" w:hAnsi="Arial" w:cs="Arial"/>
        </w:rPr>
        <w:br/>
      </w:r>
    </w:p>
    <w:p w14:paraId="14B2CF38" w14:textId="77777777" w:rsidR="006E7FCE" w:rsidRPr="006E7FCE" w:rsidRDefault="006E7FCE" w:rsidP="006E7FC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AC46559" w14:textId="77777777" w:rsidR="006E7FCE" w:rsidRPr="006E7FCE" w:rsidRDefault="006E7FCE" w:rsidP="006E7FC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E7FCE">
        <w:rPr>
          <w:rFonts w:ascii="Arial" w:hAnsi="Arial" w:cs="Arial"/>
        </w:rPr>
        <w:t>Численность рабочей силы (экономически активного населения) по предварительным данным в апреле - июне 2016 г. составила, по итогам выборочного обследования рабочей силы (обследования населения по проблемам занятости), 521,7 тыс. человек.</w:t>
      </w:r>
      <w:r w:rsidRPr="006E7FCE">
        <w:rPr>
          <w:rFonts w:ascii="Arial" w:hAnsi="Arial" w:cs="Arial"/>
        </w:rPr>
        <w:br/>
      </w:r>
    </w:p>
    <w:p w14:paraId="4B70BE2E" w14:textId="77777777" w:rsidR="006E7FCE" w:rsidRPr="006E7FCE" w:rsidRDefault="006E7FCE" w:rsidP="006E7FC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F3CC30D" w14:textId="77777777" w:rsidR="006E7FCE" w:rsidRPr="006E7FCE" w:rsidRDefault="006E7FCE" w:rsidP="006E7FC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E7FCE">
        <w:rPr>
          <w:rFonts w:ascii="Arial" w:hAnsi="Arial" w:cs="Arial"/>
        </w:rPr>
        <w:t>В области насчитывается 345 муниципальных образований: 23 муниципальных района, 7 городских округов, 13 городских поселений, 302 сельских поселения. Административный центр - город Тамбов.</w:t>
      </w:r>
      <w:r w:rsidRPr="006E7FCE">
        <w:rPr>
          <w:rFonts w:ascii="Arial" w:hAnsi="Arial" w:cs="Arial"/>
        </w:rPr>
        <w:br/>
      </w:r>
    </w:p>
    <w:p w14:paraId="1913A97C" w14:textId="77777777" w:rsidR="006E7FCE" w:rsidRPr="006E7FCE" w:rsidRDefault="006E7FCE" w:rsidP="006E7FCE">
      <w:pPr>
        <w:pStyle w:val="5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6E7FCE">
        <w:rPr>
          <w:rFonts w:ascii="Arial" w:hAnsi="Arial" w:cs="Arial"/>
          <w:color w:val="auto"/>
          <w:sz w:val="24"/>
          <w:szCs w:val="24"/>
        </w:rPr>
        <w:br/>
      </w:r>
      <w:r w:rsidRPr="006E7FCE">
        <w:rPr>
          <w:rFonts w:ascii="Arial" w:hAnsi="Arial" w:cs="Arial"/>
          <w:color w:val="auto"/>
          <w:sz w:val="24"/>
          <w:szCs w:val="24"/>
        </w:rPr>
        <w:br/>
        <w:t>Карта расположения полигонов для захоронения ТКО на территории Тамбовской области</w:t>
      </w:r>
    </w:p>
    <w:p w14:paraId="2259B2C5" w14:textId="4A632AB2" w:rsidR="006E7FCE" w:rsidRPr="006E7FCE" w:rsidRDefault="006E7FCE" w:rsidP="006E7FCE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6E7FCE">
        <w:rPr>
          <w:rFonts w:ascii="Arial" w:hAnsi="Arial" w:cs="Arial"/>
        </w:rPr>
        <w:br/>
      </w:r>
      <w:r w:rsidRPr="006E7FCE">
        <w:rPr>
          <w:rFonts w:ascii="Arial" w:hAnsi="Arial" w:cs="Arial"/>
          <w:noProof/>
        </w:rPr>
        <w:drawing>
          <wp:inline distT="0" distB="0" distL="0" distR="0" wp14:anchorId="3B7D272F" wp14:editId="0E180421">
            <wp:extent cx="3657600" cy="4933950"/>
            <wp:effectExtent l="0" t="0" r="0" b="0"/>
            <wp:docPr id="1" name="Рисунок 2" descr="https://api.docs.cntd.ru/img/55/02/36/43/9/0fdf5448-b626-49b0-bded-e8e6b3cfe768/P0061000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https://api.docs.cntd.ru/img/55/02/36/43/9/0fdf5448-b626-49b0-bded-e8e6b3cfe768/P00610000.png"/>
                    <pic:cNvPicPr>
                      <a:picLocks noChangeAspect="1" noChangeArrowheads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57600" cy="4933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62BF64C" w14:textId="77777777" w:rsidR="006E7FCE" w:rsidRPr="006E7FCE" w:rsidRDefault="006E7FCE" w:rsidP="006E7FCE">
      <w:pPr>
        <w:pStyle w:val="4"/>
        <w:spacing w:before="0" w:beforeAutospacing="0" w:after="240" w:afterAutospacing="0"/>
        <w:jc w:val="center"/>
        <w:textAlignment w:val="baseline"/>
        <w:rPr>
          <w:rFonts w:ascii="Arial" w:hAnsi="Arial" w:cs="Arial"/>
        </w:rPr>
      </w:pPr>
      <w:r w:rsidRPr="006E7FCE">
        <w:rPr>
          <w:rFonts w:ascii="Arial" w:hAnsi="Arial" w:cs="Arial"/>
        </w:rPr>
        <w:br/>
      </w:r>
      <w:r w:rsidRPr="006E7FCE">
        <w:rPr>
          <w:rFonts w:ascii="Arial" w:hAnsi="Arial" w:cs="Arial"/>
        </w:rPr>
        <w:br/>
      </w:r>
      <w:r w:rsidRPr="006E7FCE">
        <w:rPr>
          <w:rFonts w:ascii="Arial" w:hAnsi="Arial" w:cs="Arial"/>
        </w:rPr>
        <w:br/>
        <w:t>3. Условия размещения полигонов захоронения твердых коммунальных отходов</w:t>
      </w:r>
    </w:p>
    <w:p w14:paraId="3F94AD6E" w14:textId="77777777" w:rsidR="006E7FCE" w:rsidRPr="006E7FCE" w:rsidRDefault="006E7FCE" w:rsidP="006E7FC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5CE3D69" w14:textId="77777777" w:rsidR="006E7FCE" w:rsidRPr="006E7FCE" w:rsidRDefault="006E7FCE" w:rsidP="006E7FC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E7FCE">
        <w:rPr>
          <w:rFonts w:ascii="Arial" w:hAnsi="Arial" w:cs="Arial"/>
        </w:rPr>
        <w:lastRenderedPageBreak/>
        <w:t>Еще совсем недавно основными источниками загрязнения окружающей среды считались различные промышленные предприятия, теплоэнергетические установки и автомобильный транспорт. Однако в последнее время особую остроту приобретает прогрессирующее с каждым днем накопление твердых коммунальных отходов, которое неизбежно возникает в местах жизнедеятельности человека.</w:t>
      </w:r>
      <w:r w:rsidRPr="006E7FCE">
        <w:rPr>
          <w:rFonts w:ascii="Arial" w:hAnsi="Arial" w:cs="Arial"/>
        </w:rPr>
        <w:br/>
      </w:r>
    </w:p>
    <w:p w14:paraId="1416C6EE" w14:textId="77777777" w:rsidR="006E7FCE" w:rsidRPr="006E7FCE" w:rsidRDefault="006E7FCE" w:rsidP="006E7FC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8DA4D83" w14:textId="77777777" w:rsidR="006E7FCE" w:rsidRPr="006E7FCE" w:rsidRDefault="006E7FCE" w:rsidP="006E7FC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E7FCE">
        <w:rPr>
          <w:rFonts w:ascii="Arial" w:hAnsi="Arial" w:cs="Arial"/>
        </w:rPr>
        <w:t>А ведь несвоевременный сбор и удаление отходов, неправильное либо недостаточное их обезвреживание способны привести не только к ухудшению экологического состояния населенных мест, но также и к возникновению инфекционных заболеваний, заражения грунтовых вод, почвы и атмосферы. Кроме того, неправильное обращение с отходами чревато возникновением пожаров.</w:t>
      </w:r>
      <w:r w:rsidRPr="006E7FCE">
        <w:rPr>
          <w:rFonts w:ascii="Arial" w:hAnsi="Arial" w:cs="Arial"/>
        </w:rPr>
        <w:br/>
      </w:r>
    </w:p>
    <w:p w14:paraId="79DC6524" w14:textId="77777777" w:rsidR="006E7FCE" w:rsidRPr="006E7FCE" w:rsidRDefault="006E7FCE" w:rsidP="006E7FC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7210C05" w14:textId="77777777" w:rsidR="006E7FCE" w:rsidRPr="006E7FCE" w:rsidRDefault="006E7FCE" w:rsidP="006E7FC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E7FCE">
        <w:rPr>
          <w:rFonts w:ascii="Arial" w:hAnsi="Arial" w:cs="Arial"/>
        </w:rPr>
        <w:t>Поэтому сегодня совершенно очевидно, что для хранения твердых коммунальных отходов необходимо использовать специальные площадки и сооружения. И на данный момент, наиболее простым и, как следствие, распространенным сооружением, предназначенным для утилизации мусора, является полигон захоронения твердых коммунальных отходов.</w:t>
      </w:r>
      <w:r w:rsidRPr="006E7FCE">
        <w:rPr>
          <w:rFonts w:ascii="Arial" w:hAnsi="Arial" w:cs="Arial"/>
        </w:rPr>
        <w:br/>
      </w:r>
    </w:p>
    <w:p w14:paraId="69D6CBB2" w14:textId="77777777" w:rsidR="006E7FCE" w:rsidRPr="006E7FCE" w:rsidRDefault="006E7FCE" w:rsidP="006E7FC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051481F" w14:textId="77777777" w:rsidR="006E7FCE" w:rsidRPr="006E7FCE" w:rsidRDefault="006E7FCE" w:rsidP="006E7FC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E7FCE">
        <w:rPr>
          <w:rFonts w:ascii="Arial" w:hAnsi="Arial" w:cs="Arial"/>
        </w:rPr>
        <w:t>Полигон захоронения твердых коммунальных отходов представляет собой земляное сооружение, которое проектируется с учетом норм природоохранного законодательства, возможности максимального использования самих свойств отходов и преимуществ отведенного участка. Складирование на полигоне сегодня является самым распространенным методом захоронения твердых бытовых отходов в мире, что доказывает недавно проведенный учеными в 20 странах мира анализ обращения с твердых коммунальных отходов. Каждый полигон захоронения твердых коммунальных отходов имеет свои собственные особенности проектирования, которые напрямую зависят от специфики местных условий. Сегодня в мире не существует типовых проектов полигонов, поскольку каждый из них является уникальным, а можно типизировать только лишь решение отдельных конструкционных узлов и технологических приемов.</w:t>
      </w:r>
      <w:r w:rsidRPr="006E7FCE">
        <w:rPr>
          <w:rFonts w:ascii="Arial" w:hAnsi="Arial" w:cs="Arial"/>
        </w:rPr>
        <w:br/>
      </w:r>
    </w:p>
    <w:p w14:paraId="7948D301" w14:textId="77777777" w:rsidR="006E7FCE" w:rsidRPr="006E7FCE" w:rsidRDefault="006E7FCE" w:rsidP="006E7FC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9D3D667" w14:textId="77777777" w:rsidR="006E7FCE" w:rsidRPr="006E7FCE" w:rsidRDefault="006E7FCE" w:rsidP="006E7FC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E7FCE">
        <w:rPr>
          <w:rFonts w:ascii="Arial" w:hAnsi="Arial" w:cs="Arial"/>
        </w:rPr>
        <w:t>Полигоны захоронения твердых коммунальных отходов размещают при выполнении следующих условий:</w:t>
      </w:r>
      <w:r w:rsidRPr="006E7FCE">
        <w:rPr>
          <w:rFonts w:ascii="Arial" w:hAnsi="Arial" w:cs="Arial"/>
        </w:rPr>
        <w:br/>
      </w:r>
    </w:p>
    <w:p w14:paraId="4ED53629" w14:textId="77777777" w:rsidR="006E7FCE" w:rsidRPr="006E7FCE" w:rsidRDefault="006E7FCE" w:rsidP="006E7FC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48BAFC3" w14:textId="77777777" w:rsidR="006E7FCE" w:rsidRPr="006E7FCE" w:rsidRDefault="006E7FCE" w:rsidP="006E7FC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E7FCE">
        <w:rPr>
          <w:rFonts w:ascii="Arial" w:hAnsi="Arial" w:cs="Arial"/>
        </w:rPr>
        <w:t>- на землях несельскохозяйственного назначения, непригодных для сельского хозяйства, ухудшенного качества, не занятых зелеными насаждениями;</w:t>
      </w:r>
      <w:r w:rsidRPr="006E7FCE">
        <w:rPr>
          <w:rFonts w:ascii="Arial" w:hAnsi="Arial" w:cs="Arial"/>
        </w:rPr>
        <w:br/>
      </w:r>
    </w:p>
    <w:p w14:paraId="5DE2C91E" w14:textId="77777777" w:rsidR="006E7FCE" w:rsidRPr="006E7FCE" w:rsidRDefault="006E7FCE" w:rsidP="006E7FC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04A78B6" w14:textId="77777777" w:rsidR="006E7FCE" w:rsidRPr="006E7FCE" w:rsidRDefault="006E7FCE" w:rsidP="006E7FC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E7FCE">
        <w:rPr>
          <w:rFonts w:ascii="Arial" w:hAnsi="Arial" w:cs="Arial"/>
        </w:rPr>
        <w:t>- на участках, где есть возможность осуществления мероприятий и внедрения инженерных решений, исключающих загрязнение окружающей природной среды, развитие опасных геологических процессов или других негативных процессов и явлений;</w:t>
      </w:r>
      <w:r w:rsidRPr="006E7FCE">
        <w:rPr>
          <w:rFonts w:ascii="Arial" w:hAnsi="Arial" w:cs="Arial"/>
        </w:rPr>
        <w:br/>
      </w:r>
    </w:p>
    <w:p w14:paraId="2405BEC7" w14:textId="77777777" w:rsidR="006E7FCE" w:rsidRPr="006E7FCE" w:rsidRDefault="006E7FCE" w:rsidP="006E7FC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B7497E9" w14:textId="77777777" w:rsidR="006E7FCE" w:rsidRPr="006E7FCE" w:rsidRDefault="006E7FCE" w:rsidP="006E7FC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E7FCE">
        <w:rPr>
          <w:rFonts w:ascii="Arial" w:hAnsi="Arial" w:cs="Arial"/>
        </w:rPr>
        <w:lastRenderedPageBreak/>
        <w:t>- на участках, прилегающих к городским территориям, если они не включены в жилую застройку в соответствии с генеральным планом развития города на ближайшие 25 лет, а также под перспективную застройку;</w:t>
      </w:r>
      <w:r w:rsidRPr="006E7FCE">
        <w:rPr>
          <w:rFonts w:ascii="Arial" w:hAnsi="Arial" w:cs="Arial"/>
        </w:rPr>
        <w:br/>
      </w:r>
    </w:p>
    <w:p w14:paraId="12F4814A" w14:textId="77777777" w:rsidR="006E7FCE" w:rsidRPr="006E7FCE" w:rsidRDefault="006E7FCE" w:rsidP="006E7FC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910BDD6" w14:textId="77777777" w:rsidR="006E7FCE" w:rsidRPr="006E7FCE" w:rsidRDefault="006E7FCE" w:rsidP="006E7FC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E7FCE">
        <w:rPr>
          <w:rFonts w:ascii="Arial" w:hAnsi="Arial" w:cs="Arial"/>
        </w:rPr>
        <w:t>- на участках, характеризующихся природной защищенностью подземных вод от загрязнения.</w:t>
      </w:r>
      <w:r w:rsidRPr="006E7FCE">
        <w:rPr>
          <w:rFonts w:ascii="Arial" w:hAnsi="Arial" w:cs="Arial"/>
        </w:rPr>
        <w:br/>
      </w:r>
    </w:p>
    <w:p w14:paraId="224F9F4C" w14:textId="77777777" w:rsidR="006E7FCE" w:rsidRPr="006E7FCE" w:rsidRDefault="006E7FCE" w:rsidP="006E7FC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39EF74E" w14:textId="77777777" w:rsidR="006E7FCE" w:rsidRPr="006E7FCE" w:rsidRDefault="006E7FCE" w:rsidP="006E7FC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E7FCE">
        <w:rPr>
          <w:rFonts w:ascii="Arial" w:hAnsi="Arial" w:cs="Arial"/>
        </w:rPr>
        <w:t>- за границами зон возможного влияния на водозаборы, поверхностные воды, заповедники, курорты и т.д.;</w:t>
      </w:r>
      <w:r w:rsidRPr="006E7FCE">
        <w:rPr>
          <w:rFonts w:ascii="Arial" w:hAnsi="Arial" w:cs="Arial"/>
        </w:rPr>
        <w:br/>
      </w:r>
    </w:p>
    <w:p w14:paraId="64825D3A" w14:textId="77777777" w:rsidR="006E7FCE" w:rsidRPr="006E7FCE" w:rsidRDefault="006E7FCE" w:rsidP="006E7FC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83F5781" w14:textId="77777777" w:rsidR="006E7FCE" w:rsidRPr="006E7FCE" w:rsidRDefault="006E7FCE" w:rsidP="006E7FC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E7FCE">
        <w:rPr>
          <w:rFonts w:ascii="Arial" w:hAnsi="Arial" w:cs="Arial"/>
        </w:rPr>
        <w:t>- с учетом розы ветров относительно жилой застройки, зон отдыха и других мест массового пребывания населения, за границами санитарно-защитной зоны;</w:t>
      </w:r>
      <w:r w:rsidRPr="006E7FCE">
        <w:rPr>
          <w:rFonts w:ascii="Arial" w:hAnsi="Arial" w:cs="Arial"/>
        </w:rPr>
        <w:br/>
      </w:r>
    </w:p>
    <w:p w14:paraId="310CDD1C" w14:textId="77777777" w:rsidR="006E7FCE" w:rsidRPr="006E7FCE" w:rsidRDefault="006E7FCE" w:rsidP="006E7FC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58B4EB7" w14:textId="77777777" w:rsidR="006E7FCE" w:rsidRPr="006E7FCE" w:rsidRDefault="006E7FCE" w:rsidP="006E7FC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E7FCE">
        <w:rPr>
          <w:rFonts w:ascii="Arial" w:hAnsi="Arial" w:cs="Arial"/>
        </w:rPr>
        <w:t>- за границами городов.</w:t>
      </w:r>
      <w:r w:rsidRPr="006E7FCE">
        <w:rPr>
          <w:rFonts w:ascii="Arial" w:hAnsi="Arial" w:cs="Arial"/>
        </w:rPr>
        <w:br/>
      </w:r>
    </w:p>
    <w:p w14:paraId="5C57B0A0" w14:textId="77777777" w:rsidR="006E7FCE" w:rsidRPr="006E7FCE" w:rsidRDefault="006E7FCE" w:rsidP="006E7FC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B1FC46A" w14:textId="77777777" w:rsidR="006E7FCE" w:rsidRPr="006E7FCE" w:rsidRDefault="006E7FCE" w:rsidP="006E7FC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E7FCE">
        <w:rPr>
          <w:rFonts w:ascii="Arial" w:hAnsi="Arial" w:cs="Arial"/>
        </w:rPr>
        <w:t>Грунтовые воды на участке размещения полигонов захоронения твердых коммунальных отходов должны находиться на глубине не менее 2 м от его основания.</w:t>
      </w:r>
      <w:r w:rsidRPr="006E7FCE">
        <w:rPr>
          <w:rFonts w:ascii="Arial" w:hAnsi="Arial" w:cs="Arial"/>
        </w:rPr>
        <w:br/>
      </w:r>
    </w:p>
    <w:p w14:paraId="7CBEEB9F" w14:textId="77777777" w:rsidR="006E7FCE" w:rsidRPr="006E7FCE" w:rsidRDefault="006E7FCE" w:rsidP="006E7FC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3624027" w14:textId="77777777" w:rsidR="006E7FCE" w:rsidRPr="006E7FCE" w:rsidRDefault="006E7FCE" w:rsidP="006E7FC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E7FCE">
        <w:rPr>
          <w:rFonts w:ascii="Arial" w:hAnsi="Arial" w:cs="Arial"/>
        </w:rPr>
        <w:t>Поэтому совершенно различны и площадки, используемые для складирования твердых коммунальных отходов - полигон твердых коммунальных отходов может быть расположен в овраге, на плоском рельефе, либо в выработанном карьере. В виду необходимости индивидуального подхода к каждому полигону, созданием полигонов твердых коммунальных отходов должны заниматься только специализированные организации.</w:t>
      </w:r>
      <w:r w:rsidRPr="006E7FCE">
        <w:rPr>
          <w:rFonts w:ascii="Arial" w:hAnsi="Arial" w:cs="Arial"/>
        </w:rPr>
        <w:br/>
      </w:r>
    </w:p>
    <w:p w14:paraId="2B43E8B8" w14:textId="77777777" w:rsidR="006E7FCE" w:rsidRPr="006E7FCE" w:rsidRDefault="006E7FCE" w:rsidP="006E7FCE">
      <w:pPr>
        <w:pStyle w:val="4"/>
        <w:spacing w:before="0" w:beforeAutospacing="0" w:after="240" w:afterAutospacing="0"/>
        <w:jc w:val="center"/>
        <w:textAlignment w:val="baseline"/>
        <w:rPr>
          <w:rFonts w:ascii="Arial" w:hAnsi="Arial" w:cs="Arial"/>
        </w:rPr>
      </w:pPr>
      <w:r w:rsidRPr="006E7FCE">
        <w:rPr>
          <w:rFonts w:ascii="Arial" w:hAnsi="Arial" w:cs="Arial"/>
        </w:rPr>
        <w:br/>
      </w:r>
      <w:r w:rsidRPr="006E7FCE">
        <w:rPr>
          <w:rFonts w:ascii="Arial" w:hAnsi="Arial" w:cs="Arial"/>
        </w:rPr>
        <w:br/>
        <w:t>4. Краткая справка о полигонах захоронения твердых коммунальных отходов</w:t>
      </w:r>
    </w:p>
    <w:p w14:paraId="6743986F" w14:textId="77777777" w:rsidR="006E7FCE" w:rsidRPr="006E7FCE" w:rsidRDefault="006E7FCE" w:rsidP="006E7FC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73BC001" w14:textId="77777777" w:rsidR="006E7FCE" w:rsidRPr="006E7FCE" w:rsidRDefault="006E7FCE" w:rsidP="006E7FC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E7FCE">
        <w:rPr>
          <w:rFonts w:ascii="Arial" w:hAnsi="Arial" w:cs="Arial"/>
        </w:rPr>
        <w:t>Полигон захоронения твердых коммунальных отходов расположен на территории Никифоровского района Тамбовской области. В соответствии с требованиями действующего законодательства в сфере экологии и охраны природы и проведенными расчетами для обеспечения баланса образования и размещения твердых коммунальных отходов для полигона необходимо увеличение емкости и мощности. При этом с учетом наличия фактических полигонов захоронения твердых коммунальных отходов по состоянию на 01.01.2019 (отсутствует Моршанский, Лысогорский, Сосновский, Тамбовский полигоны) и их вместимости планируется заполнить реконструируемый полигон захоронения твердых коммунальных отходов в течение 5 лет, с годовым объемом захоронения твердых коммунальных отходов равным 219,2 тыс. тн.</w:t>
      </w:r>
      <w:r w:rsidRPr="006E7FCE">
        <w:rPr>
          <w:rFonts w:ascii="Arial" w:hAnsi="Arial" w:cs="Arial"/>
        </w:rPr>
        <w:br/>
      </w:r>
    </w:p>
    <w:p w14:paraId="3A41AC7F" w14:textId="77777777" w:rsidR="006E7FCE" w:rsidRPr="006E7FCE" w:rsidRDefault="006E7FCE" w:rsidP="006E7FC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4835E94" w14:textId="77777777" w:rsidR="006E7FCE" w:rsidRPr="006E7FCE" w:rsidRDefault="006E7FCE" w:rsidP="006E7FC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E7FCE">
        <w:rPr>
          <w:rFonts w:ascii="Arial" w:hAnsi="Arial" w:cs="Arial"/>
        </w:rPr>
        <w:lastRenderedPageBreak/>
        <w:t>Административно-хозяйственная зона полигона захоронения твердых коммунальных отходов свободна от застройки, поверхность земли местами спланирована, изрыта. В восточной части в техногенных выемках наблюдаются скопления поверхностных вод. В дальнейшем, после реконструкции полигона, планируется принимать отходы жилого сектора и отходы, близкие по составу к твердым коммунальным отходам организаций, не обладающие токсичными и радиоактивными свойствами IV класса опасности.</w:t>
      </w:r>
    </w:p>
    <w:p w14:paraId="3ED01075" w14:textId="2FAF4C40" w:rsidR="006E7FCE" w:rsidRPr="006E7FCE" w:rsidRDefault="006E7FCE" w:rsidP="006E7FCE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6E7FCE">
        <w:rPr>
          <w:rFonts w:ascii="Arial" w:hAnsi="Arial" w:cs="Arial"/>
        </w:rPr>
        <w:br/>
      </w:r>
      <w:r w:rsidRPr="006E7FCE">
        <w:rPr>
          <w:rFonts w:ascii="Arial" w:hAnsi="Arial" w:cs="Arial"/>
          <w:noProof/>
        </w:rPr>
        <w:drawing>
          <wp:inline distT="0" distB="0" distL="0" distR="0" wp14:anchorId="4B550C3E" wp14:editId="170ED934">
            <wp:extent cx="3657600" cy="3505200"/>
            <wp:effectExtent l="0" t="0" r="0" b="0"/>
            <wp:docPr id="2" name="Рисунок 1" descr="https://api.docs.cntd.ru/img/55/02/36/43/9/0fdf5448-b626-49b0-bded-e8e6b3cfe768/P0076000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 descr="https://api.docs.cntd.ru/img/55/02/36/43/9/0fdf5448-b626-49b0-bded-e8e6b3cfe768/P00760000.png"/>
                    <pic:cNvPicPr>
                      <a:picLocks noChangeAspect="1" noChangeArrowheads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57600" cy="3505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F14374A" w14:textId="77777777" w:rsidR="006E7FCE" w:rsidRPr="006E7FCE" w:rsidRDefault="006E7FCE" w:rsidP="006E7FCE">
      <w:pPr>
        <w:pStyle w:val="4"/>
        <w:spacing w:before="0" w:beforeAutospacing="0" w:after="240" w:afterAutospacing="0"/>
        <w:jc w:val="center"/>
        <w:textAlignment w:val="baseline"/>
        <w:rPr>
          <w:rFonts w:ascii="Arial" w:hAnsi="Arial" w:cs="Arial"/>
        </w:rPr>
      </w:pPr>
      <w:r w:rsidRPr="006E7FCE">
        <w:rPr>
          <w:rFonts w:ascii="Arial" w:hAnsi="Arial" w:cs="Arial"/>
        </w:rPr>
        <w:br/>
      </w:r>
      <w:r w:rsidRPr="006E7FCE">
        <w:rPr>
          <w:rFonts w:ascii="Arial" w:hAnsi="Arial" w:cs="Arial"/>
        </w:rPr>
        <w:br/>
      </w:r>
      <w:r w:rsidRPr="006E7FCE">
        <w:rPr>
          <w:rFonts w:ascii="Arial" w:hAnsi="Arial" w:cs="Arial"/>
        </w:rPr>
        <w:br/>
        <w:t>5. Цель инвестиционного проекта</w:t>
      </w:r>
    </w:p>
    <w:p w14:paraId="5599E31B" w14:textId="77777777" w:rsidR="006E7FCE" w:rsidRPr="006E7FCE" w:rsidRDefault="006E7FCE" w:rsidP="006E7FC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BAA58C1" w14:textId="77777777" w:rsidR="006E7FCE" w:rsidRPr="006E7FCE" w:rsidRDefault="006E7FCE" w:rsidP="006E7FC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E7FCE">
        <w:rPr>
          <w:rFonts w:ascii="Arial" w:hAnsi="Arial" w:cs="Arial"/>
        </w:rPr>
        <w:t>Цель реконструкции - организовать экологически безопасную комплексную систему захоронения твердых бытовых отходов.</w:t>
      </w:r>
      <w:r w:rsidRPr="006E7FCE">
        <w:rPr>
          <w:rFonts w:ascii="Arial" w:hAnsi="Arial" w:cs="Arial"/>
        </w:rPr>
        <w:br/>
      </w:r>
    </w:p>
    <w:p w14:paraId="211BA4B4" w14:textId="77777777" w:rsidR="006E7FCE" w:rsidRPr="006E7FCE" w:rsidRDefault="006E7FCE" w:rsidP="006E7FC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C8A56E5" w14:textId="77777777" w:rsidR="006E7FCE" w:rsidRPr="006E7FCE" w:rsidRDefault="006E7FCE" w:rsidP="006E7FC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E7FCE">
        <w:rPr>
          <w:rFonts w:ascii="Arial" w:hAnsi="Arial" w:cs="Arial"/>
        </w:rPr>
        <w:t>Результатом реализации проекта должно стать снижение негативного воздействия на окружающую среду и здоровье населения. Социально-экономический эффект будет получен за счет:</w:t>
      </w:r>
      <w:r w:rsidRPr="006E7FCE">
        <w:rPr>
          <w:rFonts w:ascii="Arial" w:hAnsi="Arial" w:cs="Arial"/>
        </w:rPr>
        <w:br/>
      </w:r>
    </w:p>
    <w:p w14:paraId="2234704D" w14:textId="77777777" w:rsidR="006E7FCE" w:rsidRPr="006E7FCE" w:rsidRDefault="006E7FCE" w:rsidP="006E7FC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0C4FD08" w14:textId="77777777" w:rsidR="006E7FCE" w:rsidRPr="006E7FCE" w:rsidRDefault="006E7FCE" w:rsidP="006E7FC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E7FCE">
        <w:rPr>
          <w:rFonts w:ascii="Arial" w:hAnsi="Arial" w:cs="Arial"/>
        </w:rPr>
        <w:t>1) размещения не утилизируемой части отходов на современном ресурсоемком полигоне, соответствующем всем требованиям санитарной и экологической безопасности;</w:t>
      </w:r>
      <w:r w:rsidRPr="006E7FCE">
        <w:rPr>
          <w:rFonts w:ascii="Arial" w:hAnsi="Arial" w:cs="Arial"/>
        </w:rPr>
        <w:br/>
      </w:r>
    </w:p>
    <w:p w14:paraId="302C0B8D" w14:textId="77777777" w:rsidR="006E7FCE" w:rsidRPr="006E7FCE" w:rsidRDefault="006E7FCE" w:rsidP="006E7FC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4C3EC6D" w14:textId="77777777" w:rsidR="006E7FCE" w:rsidRPr="006E7FCE" w:rsidRDefault="006E7FCE" w:rsidP="006E7FC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E7FCE">
        <w:rPr>
          <w:rFonts w:ascii="Arial" w:hAnsi="Arial" w:cs="Arial"/>
        </w:rPr>
        <w:t>2) создания новых рабочих мест;</w:t>
      </w:r>
      <w:r w:rsidRPr="006E7FCE">
        <w:rPr>
          <w:rFonts w:ascii="Arial" w:hAnsi="Arial" w:cs="Arial"/>
        </w:rPr>
        <w:br/>
      </w:r>
    </w:p>
    <w:p w14:paraId="0B51E106" w14:textId="77777777" w:rsidR="006E7FCE" w:rsidRPr="006E7FCE" w:rsidRDefault="006E7FCE" w:rsidP="006E7FC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F326B56" w14:textId="77777777" w:rsidR="006E7FCE" w:rsidRPr="006E7FCE" w:rsidRDefault="006E7FCE" w:rsidP="006E7FC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E7FCE">
        <w:rPr>
          <w:rFonts w:ascii="Arial" w:hAnsi="Arial" w:cs="Arial"/>
        </w:rPr>
        <w:lastRenderedPageBreak/>
        <w:t>3) качественное и надежное обеспечение потребителей услугами по захоронению твердых коммунальных отходов.</w:t>
      </w:r>
      <w:r w:rsidRPr="006E7FCE">
        <w:rPr>
          <w:rFonts w:ascii="Arial" w:hAnsi="Arial" w:cs="Arial"/>
        </w:rPr>
        <w:br/>
      </w:r>
    </w:p>
    <w:p w14:paraId="2C4C9903" w14:textId="77777777" w:rsidR="006E7FCE" w:rsidRPr="006E7FCE" w:rsidRDefault="006E7FCE" w:rsidP="006E7FC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196C89B" w14:textId="77777777" w:rsidR="006E7FCE" w:rsidRPr="006E7FCE" w:rsidRDefault="006E7FCE" w:rsidP="006E7FC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E7FCE">
        <w:rPr>
          <w:rFonts w:ascii="Arial" w:hAnsi="Arial" w:cs="Arial"/>
        </w:rPr>
        <w:t>Результатом реализации инвестиционного проекта будет достижение установленных техническими заданиями целевых индикаторов, а именно - надежность (бесперебойность) и качество снабжения услугами потребителей, и градостроительных, санитарных правил и норм, экологических требований, других нормативных правовых актов Российской Федерации, в том числе:</w:t>
      </w:r>
      <w:r w:rsidRPr="006E7FCE">
        <w:rPr>
          <w:rFonts w:ascii="Arial" w:hAnsi="Arial" w:cs="Arial"/>
        </w:rPr>
        <w:br/>
      </w:r>
    </w:p>
    <w:p w14:paraId="609AA4D8" w14:textId="77777777" w:rsidR="006E7FCE" w:rsidRPr="006E7FCE" w:rsidRDefault="006E7FCE" w:rsidP="006E7FC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7B2D7B3" w14:textId="77777777" w:rsidR="006E7FCE" w:rsidRPr="006E7FCE" w:rsidRDefault="006E7FCE" w:rsidP="006E7FC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E7FCE">
        <w:rPr>
          <w:rFonts w:ascii="Arial" w:hAnsi="Arial" w:cs="Arial"/>
        </w:rPr>
        <w:t>Федерального закона от 10.01.2002 N 7-ФЗ "Об охране окружающей среды";</w:t>
      </w:r>
      <w:r w:rsidRPr="006E7FCE">
        <w:rPr>
          <w:rFonts w:ascii="Arial" w:hAnsi="Arial" w:cs="Arial"/>
        </w:rPr>
        <w:br/>
      </w:r>
    </w:p>
    <w:p w14:paraId="1309B0B7" w14:textId="77777777" w:rsidR="006E7FCE" w:rsidRPr="006E7FCE" w:rsidRDefault="006E7FCE" w:rsidP="006E7FC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5CD2947" w14:textId="77777777" w:rsidR="006E7FCE" w:rsidRPr="006E7FCE" w:rsidRDefault="006E7FCE" w:rsidP="006E7FC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E7FCE">
        <w:rPr>
          <w:rFonts w:ascii="Arial" w:hAnsi="Arial" w:cs="Arial"/>
        </w:rPr>
        <w:t>Федерального закона от 24.06.1998 N 89-ФЗ "Об отходах производства и потребления";</w:t>
      </w:r>
      <w:r w:rsidRPr="006E7FCE">
        <w:rPr>
          <w:rFonts w:ascii="Arial" w:hAnsi="Arial" w:cs="Arial"/>
        </w:rPr>
        <w:br/>
      </w:r>
    </w:p>
    <w:p w14:paraId="5AB58FF6" w14:textId="77777777" w:rsidR="006E7FCE" w:rsidRPr="006E7FCE" w:rsidRDefault="006E7FCE" w:rsidP="006E7FC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260C449" w14:textId="77777777" w:rsidR="006E7FCE" w:rsidRPr="006E7FCE" w:rsidRDefault="006E7FCE" w:rsidP="006E7FC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E7FCE">
        <w:rPr>
          <w:rFonts w:ascii="Arial" w:hAnsi="Arial" w:cs="Arial"/>
        </w:rPr>
        <w:t>Федерального закона от 30.03.1999 N 52-ФЗ "О санитарно-эпидемиологическом благополучии населения";</w:t>
      </w:r>
      <w:r w:rsidRPr="006E7FCE">
        <w:rPr>
          <w:rFonts w:ascii="Arial" w:hAnsi="Arial" w:cs="Arial"/>
        </w:rPr>
        <w:br/>
      </w:r>
    </w:p>
    <w:p w14:paraId="5556D7EB" w14:textId="77777777" w:rsidR="006E7FCE" w:rsidRPr="006E7FCE" w:rsidRDefault="006E7FCE" w:rsidP="006E7FC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FA64370" w14:textId="77777777" w:rsidR="006E7FCE" w:rsidRPr="006E7FCE" w:rsidRDefault="006E7FCE" w:rsidP="006E7FC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E7FCE">
        <w:rPr>
          <w:rFonts w:ascii="Arial" w:hAnsi="Arial" w:cs="Arial"/>
        </w:rPr>
        <w:t>Федерального закона от 23.11.2009 N 261-ФЗ "Об энергосбережении и о повышении энергетической эффективности и о внесении изменений в отдельные законодательные акты Российской Федерации";</w:t>
      </w:r>
      <w:r w:rsidRPr="006E7FCE">
        <w:rPr>
          <w:rFonts w:ascii="Arial" w:hAnsi="Arial" w:cs="Arial"/>
        </w:rPr>
        <w:br/>
      </w:r>
    </w:p>
    <w:p w14:paraId="28761434" w14:textId="77777777" w:rsidR="006E7FCE" w:rsidRPr="006E7FCE" w:rsidRDefault="006E7FCE" w:rsidP="006E7FC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4F1D3C0" w14:textId="77777777" w:rsidR="006E7FCE" w:rsidRPr="006E7FCE" w:rsidRDefault="006E7FCE" w:rsidP="006E7FC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E7FCE">
        <w:rPr>
          <w:rFonts w:ascii="Arial" w:hAnsi="Arial" w:cs="Arial"/>
        </w:rPr>
        <w:t>Санитарно-эпидемиологических правил и нормативов СанПиН 2.1.7.1322-03 "Гигиенические требования к размещению и обезвреживанию отходов производства и потребления";</w:t>
      </w:r>
      <w:r w:rsidRPr="006E7FCE">
        <w:rPr>
          <w:rFonts w:ascii="Arial" w:hAnsi="Arial" w:cs="Arial"/>
        </w:rPr>
        <w:br/>
      </w:r>
    </w:p>
    <w:p w14:paraId="5C5543D1" w14:textId="77777777" w:rsidR="006E7FCE" w:rsidRPr="006E7FCE" w:rsidRDefault="006E7FCE" w:rsidP="006E7FC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E178550" w14:textId="77777777" w:rsidR="006E7FCE" w:rsidRPr="006E7FCE" w:rsidRDefault="006E7FCE" w:rsidP="006E7FC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E7FCE">
        <w:rPr>
          <w:rFonts w:ascii="Arial" w:hAnsi="Arial" w:cs="Arial"/>
        </w:rPr>
        <w:t>Санитарных правил СП 2.1.7.1038-01 "Гигиенические требования к устройству и содержанию полигонов для твердых бытовых отходов";</w:t>
      </w:r>
      <w:r w:rsidRPr="006E7FCE">
        <w:rPr>
          <w:rFonts w:ascii="Arial" w:hAnsi="Arial" w:cs="Arial"/>
        </w:rPr>
        <w:br/>
      </w:r>
    </w:p>
    <w:p w14:paraId="7762267A" w14:textId="77777777" w:rsidR="006E7FCE" w:rsidRPr="006E7FCE" w:rsidRDefault="006E7FCE" w:rsidP="006E7FC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B6AFD0D" w14:textId="77777777" w:rsidR="006E7FCE" w:rsidRPr="006E7FCE" w:rsidRDefault="006E7FCE" w:rsidP="006E7FC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E7FCE">
        <w:rPr>
          <w:rFonts w:ascii="Arial" w:hAnsi="Arial" w:cs="Arial"/>
        </w:rPr>
        <w:t>СанПиН 2.2.1/2.1.1.1200-03 "Санитарно-защитные зоны и санитарная классификация предприятий, сооружений и иных объектов".</w:t>
      </w:r>
      <w:r w:rsidRPr="006E7FCE">
        <w:rPr>
          <w:rFonts w:ascii="Arial" w:hAnsi="Arial" w:cs="Arial"/>
        </w:rPr>
        <w:br/>
      </w:r>
    </w:p>
    <w:p w14:paraId="227A9066" w14:textId="77777777" w:rsidR="006E7FCE" w:rsidRPr="006E7FCE" w:rsidRDefault="006E7FCE" w:rsidP="006E7FC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3026721" w14:textId="77777777" w:rsidR="006E7FCE" w:rsidRPr="006E7FCE" w:rsidRDefault="006E7FCE" w:rsidP="006E7FC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E7FCE">
        <w:rPr>
          <w:rFonts w:ascii="Arial" w:hAnsi="Arial" w:cs="Arial"/>
        </w:rPr>
        <w:t>При реконструкции полигонов захоронения твердых коммунальных отходов и строительстве сортировочных станций твердых коммунальных отходов обозначены приоритетные условия:</w:t>
      </w:r>
      <w:r w:rsidRPr="006E7FCE">
        <w:rPr>
          <w:rFonts w:ascii="Arial" w:hAnsi="Arial" w:cs="Arial"/>
        </w:rPr>
        <w:br/>
      </w:r>
    </w:p>
    <w:p w14:paraId="1E3B412B" w14:textId="77777777" w:rsidR="006E7FCE" w:rsidRPr="006E7FCE" w:rsidRDefault="006E7FCE" w:rsidP="006E7FC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23FE2D7" w14:textId="77777777" w:rsidR="006E7FCE" w:rsidRPr="006E7FCE" w:rsidRDefault="006E7FCE" w:rsidP="006E7FC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E7FCE">
        <w:rPr>
          <w:rFonts w:ascii="Arial" w:hAnsi="Arial" w:cs="Arial"/>
        </w:rPr>
        <w:t>- четкое соответствие жестким требованиям природоохранного законодательства;</w:t>
      </w:r>
      <w:r w:rsidRPr="006E7FCE">
        <w:rPr>
          <w:rFonts w:ascii="Arial" w:hAnsi="Arial" w:cs="Arial"/>
        </w:rPr>
        <w:br/>
      </w:r>
    </w:p>
    <w:p w14:paraId="47EE323D" w14:textId="77777777" w:rsidR="006E7FCE" w:rsidRPr="006E7FCE" w:rsidRDefault="006E7FCE" w:rsidP="006E7FC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80A29BA" w14:textId="77777777" w:rsidR="006E7FCE" w:rsidRPr="006E7FCE" w:rsidRDefault="006E7FCE" w:rsidP="006E7FC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E7FCE">
        <w:rPr>
          <w:rFonts w:ascii="Arial" w:hAnsi="Arial" w:cs="Arial"/>
        </w:rPr>
        <w:t>- обеспечение длительного срока эксплуатации;</w:t>
      </w:r>
      <w:r w:rsidRPr="006E7FCE">
        <w:rPr>
          <w:rFonts w:ascii="Arial" w:hAnsi="Arial" w:cs="Arial"/>
        </w:rPr>
        <w:br/>
      </w:r>
    </w:p>
    <w:p w14:paraId="58EF76B2" w14:textId="77777777" w:rsidR="006E7FCE" w:rsidRPr="006E7FCE" w:rsidRDefault="006E7FCE" w:rsidP="006E7FC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5A9785B" w14:textId="77777777" w:rsidR="006E7FCE" w:rsidRPr="006E7FCE" w:rsidRDefault="006E7FCE" w:rsidP="006E7FC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E7FCE">
        <w:rPr>
          <w:rFonts w:ascii="Arial" w:hAnsi="Arial" w:cs="Arial"/>
        </w:rPr>
        <w:lastRenderedPageBreak/>
        <w:t>- оснащение самыми современными системами защиты почв и воздуха от воздействия полигонного фильтрата и газовых выбросов для недопущения превышения предельно допустимых концентраций;</w:t>
      </w:r>
      <w:r w:rsidRPr="006E7FCE">
        <w:rPr>
          <w:rFonts w:ascii="Arial" w:hAnsi="Arial" w:cs="Arial"/>
        </w:rPr>
        <w:br/>
      </w:r>
    </w:p>
    <w:p w14:paraId="017B3845" w14:textId="77777777" w:rsidR="006E7FCE" w:rsidRPr="006E7FCE" w:rsidRDefault="006E7FCE" w:rsidP="006E7FC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F2A5042" w14:textId="77777777" w:rsidR="006E7FCE" w:rsidRPr="006E7FCE" w:rsidRDefault="006E7FCE" w:rsidP="006E7FC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E7FCE">
        <w:rPr>
          <w:rFonts w:ascii="Arial" w:hAnsi="Arial" w:cs="Arial"/>
        </w:rPr>
        <w:t>- соблюдение предусмотренных законом требований к санитарно-защитным зонам, мониторинг окружающей среды и пр.</w:t>
      </w:r>
      <w:r w:rsidRPr="006E7FCE">
        <w:rPr>
          <w:rFonts w:ascii="Arial" w:hAnsi="Arial" w:cs="Arial"/>
        </w:rPr>
        <w:br/>
      </w:r>
    </w:p>
    <w:p w14:paraId="4555DFBA" w14:textId="77777777" w:rsidR="006E7FCE" w:rsidRPr="006E7FCE" w:rsidRDefault="006E7FCE" w:rsidP="006E7FC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A74A93B" w14:textId="77777777" w:rsidR="006E7FCE" w:rsidRPr="006E7FCE" w:rsidRDefault="006E7FCE" w:rsidP="006E7FC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E7FCE">
        <w:rPr>
          <w:rFonts w:ascii="Arial" w:hAnsi="Arial" w:cs="Arial"/>
        </w:rPr>
        <w:t>Расшифровка работ, выполняемых при реконструкции полигонов захоронения твердых коммунальных отходов.</w:t>
      </w:r>
      <w:r w:rsidRPr="006E7FCE">
        <w:rPr>
          <w:rFonts w:ascii="Arial" w:hAnsi="Arial" w:cs="Arial"/>
        </w:rPr>
        <w:br/>
      </w:r>
    </w:p>
    <w:p w14:paraId="388CFAED" w14:textId="77777777" w:rsidR="006E7FCE" w:rsidRPr="006E7FCE" w:rsidRDefault="006E7FCE" w:rsidP="006E7FC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3831C4F" w14:textId="77777777" w:rsidR="006E7FCE" w:rsidRPr="006E7FCE" w:rsidRDefault="006E7FCE" w:rsidP="006E7FC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E7FCE">
        <w:rPr>
          <w:rFonts w:ascii="Arial" w:hAnsi="Arial" w:cs="Arial"/>
        </w:rPr>
        <w:t>1. Полигон захоронения твердых коммунальных отходов:</w:t>
      </w:r>
      <w:r w:rsidRPr="006E7FCE">
        <w:rPr>
          <w:rFonts w:ascii="Arial" w:hAnsi="Arial" w:cs="Arial"/>
        </w:rPr>
        <w:br/>
      </w:r>
    </w:p>
    <w:p w14:paraId="27E1BDBF" w14:textId="77777777" w:rsidR="006E7FCE" w:rsidRPr="006E7FCE" w:rsidRDefault="006E7FCE" w:rsidP="006E7FC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A3900F6" w14:textId="77777777" w:rsidR="006E7FCE" w:rsidRPr="006E7FCE" w:rsidRDefault="006E7FCE" w:rsidP="006E7FC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E7FCE">
        <w:rPr>
          <w:rFonts w:ascii="Arial" w:hAnsi="Arial" w:cs="Arial"/>
        </w:rPr>
        <w:t>а) зона складирования (разработка грунта);</w:t>
      </w:r>
      <w:r w:rsidRPr="006E7FCE">
        <w:rPr>
          <w:rFonts w:ascii="Arial" w:hAnsi="Arial" w:cs="Arial"/>
        </w:rPr>
        <w:br/>
      </w:r>
    </w:p>
    <w:p w14:paraId="17E6962A" w14:textId="77777777" w:rsidR="006E7FCE" w:rsidRPr="006E7FCE" w:rsidRDefault="006E7FCE" w:rsidP="006E7FC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41B96F6" w14:textId="77777777" w:rsidR="006E7FCE" w:rsidRPr="006E7FCE" w:rsidRDefault="006E7FCE" w:rsidP="006E7FC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E7FCE">
        <w:rPr>
          <w:rFonts w:ascii="Arial" w:hAnsi="Arial" w:cs="Arial"/>
        </w:rPr>
        <w:t>б) земляной вал (разработка грунта);</w:t>
      </w:r>
      <w:r w:rsidRPr="006E7FCE">
        <w:rPr>
          <w:rFonts w:ascii="Arial" w:hAnsi="Arial" w:cs="Arial"/>
        </w:rPr>
        <w:br/>
      </w:r>
    </w:p>
    <w:p w14:paraId="317B1CB5" w14:textId="77777777" w:rsidR="006E7FCE" w:rsidRPr="006E7FCE" w:rsidRDefault="006E7FCE" w:rsidP="006E7FC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B090E37" w14:textId="77777777" w:rsidR="006E7FCE" w:rsidRPr="006E7FCE" w:rsidRDefault="006E7FCE" w:rsidP="006E7FC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E7FCE">
        <w:rPr>
          <w:rFonts w:ascii="Arial" w:hAnsi="Arial" w:cs="Arial"/>
        </w:rPr>
        <w:t>в) защитный экран основания полигона (устройство дренажного слоя из гравия, при отсутствии естественного защитного слоя (глина) применяются полимерные материалы (геомембрана));</w:t>
      </w:r>
      <w:r w:rsidRPr="006E7FCE">
        <w:rPr>
          <w:rFonts w:ascii="Arial" w:hAnsi="Arial" w:cs="Arial"/>
        </w:rPr>
        <w:br/>
      </w:r>
    </w:p>
    <w:p w14:paraId="0573323F" w14:textId="77777777" w:rsidR="006E7FCE" w:rsidRPr="006E7FCE" w:rsidRDefault="006E7FCE" w:rsidP="006E7FC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F5B3B55" w14:textId="77777777" w:rsidR="006E7FCE" w:rsidRPr="006E7FCE" w:rsidRDefault="006E7FCE" w:rsidP="006E7FC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E7FCE">
        <w:rPr>
          <w:rFonts w:ascii="Arial" w:hAnsi="Arial" w:cs="Arial"/>
        </w:rPr>
        <w:t>г) дренажная система отвода фильтрата, которая состоит из:</w:t>
      </w:r>
      <w:r w:rsidRPr="006E7FCE">
        <w:rPr>
          <w:rFonts w:ascii="Arial" w:hAnsi="Arial" w:cs="Arial"/>
        </w:rPr>
        <w:br/>
      </w:r>
    </w:p>
    <w:p w14:paraId="59FFF84E" w14:textId="77777777" w:rsidR="006E7FCE" w:rsidRPr="006E7FCE" w:rsidRDefault="006E7FCE" w:rsidP="006E7FC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BE5ACAA" w14:textId="77777777" w:rsidR="006E7FCE" w:rsidRPr="006E7FCE" w:rsidRDefault="006E7FCE" w:rsidP="006E7FC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E7FCE">
        <w:rPr>
          <w:rFonts w:ascii="Arial" w:hAnsi="Arial" w:cs="Arial"/>
        </w:rPr>
        <w:t>- укладки безнапорных трубопроводов из полиэтиленовых труб;</w:t>
      </w:r>
      <w:r w:rsidRPr="006E7FCE">
        <w:rPr>
          <w:rFonts w:ascii="Arial" w:hAnsi="Arial" w:cs="Arial"/>
        </w:rPr>
        <w:br/>
      </w:r>
    </w:p>
    <w:p w14:paraId="451DD7EA" w14:textId="77777777" w:rsidR="006E7FCE" w:rsidRPr="006E7FCE" w:rsidRDefault="006E7FCE" w:rsidP="006E7FC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4F103E7" w14:textId="77777777" w:rsidR="006E7FCE" w:rsidRPr="006E7FCE" w:rsidRDefault="006E7FCE" w:rsidP="006E7FC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E7FCE">
        <w:rPr>
          <w:rFonts w:ascii="Arial" w:hAnsi="Arial" w:cs="Arial"/>
        </w:rPr>
        <w:t>- устройства дренажного слоя из щебня;</w:t>
      </w:r>
      <w:r w:rsidRPr="006E7FCE">
        <w:rPr>
          <w:rFonts w:ascii="Arial" w:hAnsi="Arial" w:cs="Arial"/>
        </w:rPr>
        <w:br/>
      </w:r>
    </w:p>
    <w:p w14:paraId="4D2F6ADE" w14:textId="77777777" w:rsidR="006E7FCE" w:rsidRPr="006E7FCE" w:rsidRDefault="006E7FCE" w:rsidP="006E7FC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F239819" w14:textId="77777777" w:rsidR="006E7FCE" w:rsidRPr="006E7FCE" w:rsidRDefault="006E7FCE" w:rsidP="006E7FC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E7FCE">
        <w:rPr>
          <w:rFonts w:ascii="Arial" w:hAnsi="Arial" w:cs="Arial"/>
        </w:rPr>
        <w:t>- устройства круглых сборных железобетонных канализационных колодцев.</w:t>
      </w:r>
      <w:r w:rsidRPr="006E7FCE">
        <w:rPr>
          <w:rFonts w:ascii="Arial" w:hAnsi="Arial" w:cs="Arial"/>
        </w:rPr>
        <w:br/>
      </w:r>
    </w:p>
    <w:p w14:paraId="038EBB92" w14:textId="77777777" w:rsidR="006E7FCE" w:rsidRPr="006E7FCE" w:rsidRDefault="006E7FCE" w:rsidP="006E7FC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5BE8444" w14:textId="77777777" w:rsidR="006E7FCE" w:rsidRPr="006E7FCE" w:rsidRDefault="006E7FCE" w:rsidP="006E7FC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E7FCE">
        <w:rPr>
          <w:rFonts w:ascii="Arial" w:hAnsi="Arial" w:cs="Arial"/>
        </w:rPr>
        <w:t>2. Нагорная канава:</w:t>
      </w:r>
      <w:r w:rsidRPr="006E7FCE">
        <w:rPr>
          <w:rFonts w:ascii="Arial" w:hAnsi="Arial" w:cs="Arial"/>
        </w:rPr>
        <w:br/>
      </w:r>
    </w:p>
    <w:p w14:paraId="48E4EF55" w14:textId="77777777" w:rsidR="006E7FCE" w:rsidRPr="006E7FCE" w:rsidRDefault="006E7FCE" w:rsidP="006E7FC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1BE666D" w14:textId="77777777" w:rsidR="006E7FCE" w:rsidRPr="006E7FCE" w:rsidRDefault="006E7FCE" w:rsidP="006E7FC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E7FCE">
        <w:rPr>
          <w:rFonts w:ascii="Arial" w:hAnsi="Arial" w:cs="Arial"/>
        </w:rPr>
        <w:t>- разработка грунта;</w:t>
      </w:r>
      <w:r w:rsidRPr="006E7FCE">
        <w:rPr>
          <w:rFonts w:ascii="Arial" w:hAnsi="Arial" w:cs="Arial"/>
        </w:rPr>
        <w:br/>
      </w:r>
    </w:p>
    <w:p w14:paraId="506C0F35" w14:textId="77777777" w:rsidR="006E7FCE" w:rsidRPr="006E7FCE" w:rsidRDefault="006E7FCE" w:rsidP="006E7FC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C903327" w14:textId="77777777" w:rsidR="006E7FCE" w:rsidRPr="006E7FCE" w:rsidRDefault="006E7FCE" w:rsidP="006E7FC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E7FCE">
        <w:rPr>
          <w:rFonts w:ascii="Arial" w:hAnsi="Arial" w:cs="Arial"/>
        </w:rPr>
        <w:t>- устройство подстилающих и выравнивающих слоев оснований из щебня;</w:t>
      </w:r>
      <w:r w:rsidRPr="006E7FCE">
        <w:rPr>
          <w:rFonts w:ascii="Arial" w:hAnsi="Arial" w:cs="Arial"/>
        </w:rPr>
        <w:br/>
      </w:r>
    </w:p>
    <w:p w14:paraId="23074346" w14:textId="77777777" w:rsidR="006E7FCE" w:rsidRPr="006E7FCE" w:rsidRDefault="006E7FCE" w:rsidP="006E7FC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8ACA1AE" w14:textId="77777777" w:rsidR="006E7FCE" w:rsidRPr="006E7FCE" w:rsidRDefault="006E7FCE" w:rsidP="006E7FC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E7FCE">
        <w:rPr>
          <w:rFonts w:ascii="Arial" w:hAnsi="Arial" w:cs="Arial"/>
        </w:rPr>
        <w:t>- укладка геомембраны;</w:t>
      </w:r>
      <w:r w:rsidRPr="006E7FCE">
        <w:rPr>
          <w:rFonts w:ascii="Arial" w:hAnsi="Arial" w:cs="Arial"/>
        </w:rPr>
        <w:br/>
      </w:r>
    </w:p>
    <w:p w14:paraId="41C37477" w14:textId="77777777" w:rsidR="006E7FCE" w:rsidRPr="006E7FCE" w:rsidRDefault="006E7FCE" w:rsidP="006E7FC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257D46C" w14:textId="77777777" w:rsidR="006E7FCE" w:rsidRPr="006E7FCE" w:rsidRDefault="006E7FCE" w:rsidP="006E7FC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E7FCE">
        <w:rPr>
          <w:rFonts w:ascii="Arial" w:hAnsi="Arial" w:cs="Arial"/>
        </w:rPr>
        <w:lastRenderedPageBreak/>
        <w:t>- устройство покрытия из горячих асфальтобетонных смесей;</w:t>
      </w:r>
      <w:r w:rsidRPr="006E7FCE">
        <w:rPr>
          <w:rFonts w:ascii="Arial" w:hAnsi="Arial" w:cs="Arial"/>
        </w:rPr>
        <w:br/>
      </w:r>
    </w:p>
    <w:p w14:paraId="7E7CE8E1" w14:textId="77777777" w:rsidR="006E7FCE" w:rsidRPr="006E7FCE" w:rsidRDefault="006E7FCE" w:rsidP="006E7FC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8FF020B" w14:textId="77777777" w:rsidR="006E7FCE" w:rsidRPr="006E7FCE" w:rsidRDefault="006E7FCE" w:rsidP="006E7FC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E7FCE">
        <w:rPr>
          <w:rFonts w:ascii="Arial" w:hAnsi="Arial" w:cs="Arial"/>
        </w:rPr>
        <w:t>- укладка трубопроводов из хризотилцементных безнапорных труб.</w:t>
      </w:r>
      <w:r w:rsidRPr="006E7FCE">
        <w:rPr>
          <w:rFonts w:ascii="Arial" w:hAnsi="Arial" w:cs="Arial"/>
        </w:rPr>
        <w:br/>
      </w:r>
    </w:p>
    <w:p w14:paraId="09FE259C" w14:textId="77777777" w:rsidR="006E7FCE" w:rsidRPr="006E7FCE" w:rsidRDefault="006E7FCE" w:rsidP="006E7FC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5F57B54" w14:textId="77777777" w:rsidR="006E7FCE" w:rsidRPr="006E7FCE" w:rsidRDefault="006E7FCE" w:rsidP="006E7FC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E7FCE">
        <w:rPr>
          <w:rFonts w:ascii="Arial" w:hAnsi="Arial" w:cs="Arial"/>
        </w:rPr>
        <w:t>3. Пруд накопитель фильтрата:</w:t>
      </w:r>
      <w:r w:rsidRPr="006E7FCE">
        <w:rPr>
          <w:rFonts w:ascii="Arial" w:hAnsi="Arial" w:cs="Arial"/>
        </w:rPr>
        <w:br/>
      </w:r>
    </w:p>
    <w:p w14:paraId="6589456B" w14:textId="77777777" w:rsidR="006E7FCE" w:rsidRPr="006E7FCE" w:rsidRDefault="006E7FCE" w:rsidP="006E7FC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E38F61B" w14:textId="77777777" w:rsidR="006E7FCE" w:rsidRPr="006E7FCE" w:rsidRDefault="006E7FCE" w:rsidP="006E7FC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E7FCE">
        <w:rPr>
          <w:rFonts w:ascii="Arial" w:hAnsi="Arial" w:cs="Arial"/>
        </w:rPr>
        <w:t>- разработка грунта;</w:t>
      </w:r>
      <w:r w:rsidRPr="006E7FCE">
        <w:rPr>
          <w:rFonts w:ascii="Arial" w:hAnsi="Arial" w:cs="Arial"/>
        </w:rPr>
        <w:br/>
      </w:r>
    </w:p>
    <w:p w14:paraId="4A465AA6" w14:textId="77777777" w:rsidR="006E7FCE" w:rsidRPr="006E7FCE" w:rsidRDefault="006E7FCE" w:rsidP="006E7FC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8108147" w14:textId="77777777" w:rsidR="006E7FCE" w:rsidRPr="006E7FCE" w:rsidRDefault="006E7FCE" w:rsidP="006E7FC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E7FCE">
        <w:rPr>
          <w:rFonts w:ascii="Arial" w:hAnsi="Arial" w:cs="Arial"/>
        </w:rPr>
        <w:t>- укладка геомембраны;</w:t>
      </w:r>
      <w:r w:rsidRPr="006E7FCE">
        <w:rPr>
          <w:rFonts w:ascii="Arial" w:hAnsi="Arial" w:cs="Arial"/>
        </w:rPr>
        <w:br/>
      </w:r>
    </w:p>
    <w:p w14:paraId="7C3C34A4" w14:textId="77777777" w:rsidR="006E7FCE" w:rsidRPr="006E7FCE" w:rsidRDefault="006E7FCE" w:rsidP="006E7FC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CBC6C18" w14:textId="77777777" w:rsidR="006E7FCE" w:rsidRPr="006E7FCE" w:rsidRDefault="006E7FCE" w:rsidP="006E7FC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E7FCE">
        <w:rPr>
          <w:rFonts w:ascii="Arial" w:hAnsi="Arial" w:cs="Arial"/>
        </w:rPr>
        <w:t>- устройство фильтрующей дамбы;</w:t>
      </w:r>
      <w:r w:rsidRPr="006E7FCE">
        <w:rPr>
          <w:rFonts w:ascii="Arial" w:hAnsi="Arial" w:cs="Arial"/>
        </w:rPr>
        <w:br/>
      </w:r>
    </w:p>
    <w:p w14:paraId="538B9994" w14:textId="77777777" w:rsidR="006E7FCE" w:rsidRPr="006E7FCE" w:rsidRDefault="006E7FCE" w:rsidP="006E7FC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D8F99D5" w14:textId="77777777" w:rsidR="006E7FCE" w:rsidRPr="006E7FCE" w:rsidRDefault="006E7FCE" w:rsidP="006E7FC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E7FCE">
        <w:rPr>
          <w:rFonts w:ascii="Arial" w:hAnsi="Arial" w:cs="Arial"/>
        </w:rPr>
        <w:t>- установка дренажного насоса.</w:t>
      </w:r>
      <w:r w:rsidRPr="006E7FCE">
        <w:rPr>
          <w:rFonts w:ascii="Arial" w:hAnsi="Arial" w:cs="Arial"/>
        </w:rPr>
        <w:br/>
      </w:r>
    </w:p>
    <w:p w14:paraId="790D5CC3" w14:textId="77777777" w:rsidR="006E7FCE" w:rsidRPr="006E7FCE" w:rsidRDefault="006E7FCE" w:rsidP="006E7FC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0ACA39F" w14:textId="77777777" w:rsidR="006E7FCE" w:rsidRPr="006E7FCE" w:rsidRDefault="006E7FCE" w:rsidP="006E7FC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E7FCE">
        <w:rPr>
          <w:rFonts w:ascii="Arial" w:hAnsi="Arial" w:cs="Arial"/>
        </w:rPr>
        <w:t>4. Контрольно-пропускной пункт:</w:t>
      </w:r>
      <w:r w:rsidRPr="006E7FCE">
        <w:rPr>
          <w:rFonts w:ascii="Arial" w:hAnsi="Arial" w:cs="Arial"/>
        </w:rPr>
        <w:br/>
      </w:r>
    </w:p>
    <w:p w14:paraId="4A0DCB20" w14:textId="77777777" w:rsidR="006E7FCE" w:rsidRPr="006E7FCE" w:rsidRDefault="006E7FCE" w:rsidP="006E7FC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E366597" w14:textId="77777777" w:rsidR="006E7FCE" w:rsidRPr="006E7FCE" w:rsidRDefault="006E7FCE" w:rsidP="006E7FC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E7FCE">
        <w:rPr>
          <w:rFonts w:ascii="Arial" w:hAnsi="Arial" w:cs="Arial"/>
        </w:rPr>
        <w:t>- разработка грунта;</w:t>
      </w:r>
      <w:r w:rsidRPr="006E7FCE">
        <w:rPr>
          <w:rFonts w:ascii="Arial" w:hAnsi="Arial" w:cs="Arial"/>
        </w:rPr>
        <w:br/>
      </w:r>
    </w:p>
    <w:p w14:paraId="57E418F6" w14:textId="77777777" w:rsidR="006E7FCE" w:rsidRPr="006E7FCE" w:rsidRDefault="006E7FCE" w:rsidP="006E7FC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49E7DAA" w14:textId="77777777" w:rsidR="006E7FCE" w:rsidRPr="006E7FCE" w:rsidRDefault="006E7FCE" w:rsidP="006E7FC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E7FCE">
        <w:rPr>
          <w:rFonts w:ascii="Arial" w:hAnsi="Arial" w:cs="Arial"/>
        </w:rPr>
        <w:t>- засыпка траншей и котлованов;</w:t>
      </w:r>
      <w:r w:rsidRPr="006E7FCE">
        <w:rPr>
          <w:rFonts w:ascii="Arial" w:hAnsi="Arial" w:cs="Arial"/>
        </w:rPr>
        <w:br/>
      </w:r>
    </w:p>
    <w:p w14:paraId="2F47DCF8" w14:textId="77777777" w:rsidR="006E7FCE" w:rsidRPr="006E7FCE" w:rsidRDefault="006E7FCE" w:rsidP="006E7FC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2F4D362" w14:textId="77777777" w:rsidR="006E7FCE" w:rsidRPr="006E7FCE" w:rsidRDefault="006E7FCE" w:rsidP="006E7FC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E7FCE">
        <w:rPr>
          <w:rFonts w:ascii="Arial" w:hAnsi="Arial" w:cs="Arial"/>
        </w:rPr>
        <w:t>- устройство основания под фундаменты;</w:t>
      </w:r>
      <w:r w:rsidRPr="006E7FCE">
        <w:rPr>
          <w:rFonts w:ascii="Arial" w:hAnsi="Arial" w:cs="Arial"/>
        </w:rPr>
        <w:br/>
      </w:r>
    </w:p>
    <w:p w14:paraId="355E46C5" w14:textId="77777777" w:rsidR="006E7FCE" w:rsidRPr="006E7FCE" w:rsidRDefault="006E7FCE" w:rsidP="006E7FC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CCDCA41" w14:textId="77777777" w:rsidR="006E7FCE" w:rsidRPr="006E7FCE" w:rsidRDefault="006E7FCE" w:rsidP="006E7FC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E7FCE">
        <w:rPr>
          <w:rFonts w:ascii="Arial" w:hAnsi="Arial" w:cs="Arial"/>
        </w:rPr>
        <w:t>- устройство подстилающих слоев;</w:t>
      </w:r>
      <w:r w:rsidRPr="006E7FCE">
        <w:rPr>
          <w:rFonts w:ascii="Arial" w:hAnsi="Arial" w:cs="Arial"/>
        </w:rPr>
        <w:br/>
      </w:r>
    </w:p>
    <w:p w14:paraId="7DD525E2" w14:textId="77777777" w:rsidR="006E7FCE" w:rsidRPr="006E7FCE" w:rsidRDefault="006E7FCE" w:rsidP="006E7FC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51B3C1F" w14:textId="77777777" w:rsidR="006E7FCE" w:rsidRPr="006E7FCE" w:rsidRDefault="006E7FCE" w:rsidP="006E7FC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E7FCE">
        <w:rPr>
          <w:rFonts w:ascii="Arial" w:hAnsi="Arial" w:cs="Arial"/>
        </w:rPr>
        <w:t>- гидроизоляция боковая обмазочная битумная;</w:t>
      </w:r>
      <w:r w:rsidRPr="006E7FCE">
        <w:rPr>
          <w:rFonts w:ascii="Arial" w:hAnsi="Arial" w:cs="Arial"/>
        </w:rPr>
        <w:br/>
      </w:r>
    </w:p>
    <w:p w14:paraId="30DE5631" w14:textId="77777777" w:rsidR="006E7FCE" w:rsidRPr="006E7FCE" w:rsidRDefault="006E7FCE" w:rsidP="006E7FC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C9D630D" w14:textId="77777777" w:rsidR="006E7FCE" w:rsidRPr="006E7FCE" w:rsidRDefault="006E7FCE" w:rsidP="006E7FC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E7FCE">
        <w:rPr>
          <w:rFonts w:ascii="Arial" w:hAnsi="Arial" w:cs="Arial"/>
        </w:rPr>
        <w:t>- устройство основания под фундаменты;</w:t>
      </w:r>
      <w:r w:rsidRPr="006E7FCE">
        <w:rPr>
          <w:rFonts w:ascii="Arial" w:hAnsi="Arial" w:cs="Arial"/>
        </w:rPr>
        <w:br/>
      </w:r>
    </w:p>
    <w:p w14:paraId="1CEDCDFB" w14:textId="77777777" w:rsidR="006E7FCE" w:rsidRPr="006E7FCE" w:rsidRDefault="006E7FCE" w:rsidP="006E7FC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A03CB01" w14:textId="77777777" w:rsidR="006E7FCE" w:rsidRPr="006E7FCE" w:rsidRDefault="006E7FCE" w:rsidP="006E7FC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E7FCE">
        <w:rPr>
          <w:rFonts w:ascii="Arial" w:hAnsi="Arial" w:cs="Arial"/>
        </w:rPr>
        <w:t>- монтаж навеса под весовую;</w:t>
      </w:r>
      <w:r w:rsidRPr="006E7FCE">
        <w:rPr>
          <w:rFonts w:ascii="Arial" w:hAnsi="Arial" w:cs="Arial"/>
        </w:rPr>
        <w:br/>
      </w:r>
    </w:p>
    <w:p w14:paraId="2E8FE7BD" w14:textId="77777777" w:rsidR="006E7FCE" w:rsidRPr="006E7FCE" w:rsidRDefault="006E7FCE" w:rsidP="006E7FC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1BA1998" w14:textId="77777777" w:rsidR="006E7FCE" w:rsidRPr="006E7FCE" w:rsidRDefault="006E7FCE" w:rsidP="006E7FC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E7FCE">
        <w:rPr>
          <w:rFonts w:ascii="Arial" w:hAnsi="Arial" w:cs="Arial"/>
        </w:rPr>
        <w:t>- монтаж электроосвещения;</w:t>
      </w:r>
      <w:r w:rsidRPr="006E7FCE">
        <w:rPr>
          <w:rFonts w:ascii="Arial" w:hAnsi="Arial" w:cs="Arial"/>
        </w:rPr>
        <w:br/>
      </w:r>
    </w:p>
    <w:p w14:paraId="3B74D78D" w14:textId="77777777" w:rsidR="006E7FCE" w:rsidRPr="006E7FCE" w:rsidRDefault="006E7FCE" w:rsidP="006E7FC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C7E1551" w14:textId="77777777" w:rsidR="006E7FCE" w:rsidRPr="006E7FCE" w:rsidRDefault="006E7FCE" w:rsidP="006E7FC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E7FCE">
        <w:rPr>
          <w:rFonts w:ascii="Arial" w:hAnsi="Arial" w:cs="Arial"/>
        </w:rPr>
        <w:t>- монтаж весовой;</w:t>
      </w:r>
    </w:p>
    <w:p w14:paraId="5C0476C7" w14:textId="77777777" w:rsidR="006E7FCE" w:rsidRPr="006E7FCE" w:rsidRDefault="006E7FCE" w:rsidP="006E7FCE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7FCE">
        <w:rPr>
          <w:rFonts w:ascii="Times New Roman" w:eastAsia="Times New Roman" w:hAnsi="Times New Roman" w:cs="Times New Roman"/>
          <w:sz w:val="24"/>
          <w:szCs w:val="24"/>
          <w:lang w:eastAsia="ru-RU"/>
        </w:rPr>
        <w:t>- монтаж радиометра;</w:t>
      </w:r>
      <w:r w:rsidRPr="006E7FC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24D8C88" w14:textId="77777777" w:rsidR="006E7FCE" w:rsidRPr="006E7FCE" w:rsidRDefault="006E7FCE" w:rsidP="006E7FC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41507E2" w14:textId="77777777" w:rsidR="006E7FCE" w:rsidRPr="006E7FCE" w:rsidRDefault="006E7FCE" w:rsidP="006E7FCE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7FCE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- монтаж пожарной сигнализации и оповещения КПП.</w:t>
      </w:r>
      <w:r w:rsidRPr="006E7FC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5DC5813" w14:textId="77777777" w:rsidR="006E7FCE" w:rsidRPr="006E7FCE" w:rsidRDefault="006E7FCE" w:rsidP="006E7FC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12B84C1" w14:textId="77777777" w:rsidR="006E7FCE" w:rsidRPr="006E7FCE" w:rsidRDefault="006E7FCE" w:rsidP="006E7FCE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7FCE">
        <w:rPr>
          <w:rFonts w:ascii="Times New Roman" w:eastAsia="Times New Roman" w:hAnsi="Times New Roman" w:cs="Times New Roman"/>
          <w:sz w:val="24"/>
          <w:szCs w:val="24"/>
          <w:lang w:eastAsia="ru-RU"/>
        </w:rPr>
        <w:t>5. Бытовой блок:</w:t>
      </w:r>
      <w:r w:rsidRPr="006E7FC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D90AE44" w14:textId="77777777" w:rsidR="006E7FCE" w:rsidRPr="006E7FCE" w:rsidRDefault="006E7FCE" w:rsidP="006E7FC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27A2B7C" w14:textId="77777777" w:rsidR="006E7FCE" w:rsidRPr="006E7FCE" w:rsidRDefault="006E7FCE" w:rsidP="006E7FCE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7FCE">
        <w:rPr>
          <w:rFonts w:ascii="Times New Roman" w:eastAsia="Times New Roman" w:hAnsi="Times New Roman" w:cs="Times New Roman"/>
          <w:sz w:val="24"/>
          <w:szCs w:val="24"/>
          <w:lang w:eastAsia="ru-RU"/>
        </w:rPr>
        <w:t>- разработка грунта в котлованах;</w:t>
      </w:r>
      <w:r w:rsidRPr="006E7FC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3E32A82" w14:textId="77777777" w:rsidR="006E7FCE" w:rsidRPr="006E7FCE" w:rsidRDefault="006E7FCE" w:rsidP="006E7FC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CE29DCF" w14:textId="77777777" w:rsidR="006E7FCE" w:rsidRPr="006E7FCE" w:rsidRDefault="006E7FCE" w:rsidP="006E7FCE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7FCE">
        <w:rPr>
          <w:rFonts w:ascii="Times New Roman" w:eastAsia="Times New Roman" w:hAnsi="Times New Roman" w:cs="Times New Roman"/>
          <w:sz w:val="24"/>
          <w:szCs w:val="24"/>
          <w:lang w:eastAsia="ru-RU"/>
        </w:rPr>
        <w:t>- устройство основания под фундаменты;</w:t>
      </w:r>
      <w:r w:rsidRPr="006E7FC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CCCED36" w14:textId="77777777" w:rsidR="006E7FCE" w:rsidRPr="006E7FCE" w:rsidRDefault="006E7FCE" w:rsidP="006E7FC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CB4F061" w14:textId="77777777" w:rsidR="006E7FCE" w:rsidRPr="006E7FCE" w:rsidRDefault="006E7FCE" w:rsidP="006E7FCE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7FCE">
        <w:rPr>
          <w:rFonts w:ascii="Times New Roman" w:eastAsia="Times New Roman" w:hAnsi="Times New Roman" w:cs="Times New Roman"/>
          <w:sz w:val="24"/>
          <w:szCs w:val="24"/>
          <w:lang w:eastAsia="ru-RU"/>
        </w:rPr>
        <w:t>- устройство бетонной подготовки;</w:t>
      </w:r>
      <w:r w:rsidRPr="006E7FC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476A92E" w14:textId="77777777" w:rsidR="006E7FCE" w:rsidRPr="006E7FCE" w:rsidRDefault="006E7FCE" w:rsidP="006E7FC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74531C9" w14:textId="77777777" w:rsidR="006E7FCE" w:rsidRPr="006E7FCE" w:rsidRDefault="006E7FCE" w:rsidP="006E7FCE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7FCE">
        <w:rPr>
          <w:rFonts w:ascii="Times New Roman" w:eastAsia="Times New Roman" w:hAnsi="Times New Roman" w:cs="Times New Roman"/>
          <w:sz w:val="24"/>
          <w:szCs w:val="24"/>
          <w:lang w:eastAsia="ru-RU"/>
        </w:rPr>
        <w:t>- гидроизоляция стен, фундаментов;</w:t>
      </w:r>
      <w:r w:rsidRPr="006E7FC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493D152" w14:textId="77777777" w:rsidR="006E7FCE" w:rsidRPr="006E7FCE" w:rsidRDefault="006E7FCE" w:rsidP="006E7FC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5D226CF" w14:textId="77777777" w:rsidR="006E7FCE" w:rsidRPr="006E7FCE" w:rsidRDefault="006E7FCE" w:rsidP="006E7FCE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7FCE">
        <w:rPr>
          <w:rFonts w:ascii="Times New Roman" w:eastAsia="Times New Roman" w:hAnsi="Times New Roman" w:cs="Times New Roman"/>
          <w:sz w:val="24"/>
          <w:szCs w:val="24"/>
          <w:lang w:eastAsia="ru-RU"/>
        </w:rPr>
        <w:t>- устройство фундаментных плит бетонных;</w:t>
      </w:r>
      <w:r w:rsidRPr="006E7FC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A279BE1" w14:textId="77777777" w:rsidR="006E7FCE" w:rsidRPr="006E7FCE" w:rsidRDefault="006E7FCE" w:rsidP="006E7FC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C93E7EC" w14:textId="77777777" w:rsidR="006E7FCE" w:rsidRPr="006E7FCE" w:rsidRDefault="006E7FCE" w:rsidP="006E7FCE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7FCE">
        <w:rPr>
          <w:rFonts w:ascii="Times New Roman" w:eastAsia="Times New Roman" w:hAnsi="Times New Roman" w:cs="Times New Roman"/>
          <w:sz w:val="24"/>
          <w:szCs w:val="24"/>
          <w:lang w:eastAsia="ru-RU"/>
        </w:rPr>
        <w:t>- монтаж электроосвещения;</w:t>
      </w:r>
      <w:r w:rsidRPr="006E7FC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13512C3" w14:textId="77777777" w:rsidR="006E7FCE" w:rsidRPr="006E7FCE" w:rsidRDefault="006E7FCE" w:rsidP="006E7FC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C1DAE5D" w14:textId="77777777" w:rsidR="006E7FCE" w:rsidRPr="006E7FCE" w:rsidRDefault="006E7FCE" w:rsidP="006E7FCE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7FCE">
        <w:rPr>
          <w:rFonts w:ascii="Times New Roman" w:eastAsia="Times New Roman" w:hAnsi="Times New Roman" w:cs="Times New Roman"/>
          <w:sz w:val="24"/>
          <w:szCs w:val="24"/>
          <w:lang w:eastAsia="ru-RU"/>
        </w:rPr>
        <w:t>- монтаж водопровода;</w:t>
      </w:r>
      <w:r w:rsidRPr="006E7FC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9B6F270" w14:textId="77777777" w:rsidR="006E7FCE" w:rsidRPr="006E7FCE" w:rsidRDefault="006E7FCE" w:rsidP="006E7FC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A7F858F" w14:textId="77777777" w:rsidR="006E7FCE" w:rsidRPr="006E7FCE" w:rsidRDefault="006E7FCE" w:rsidP="006E7FCE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7FCE">
        <w:rPr>
          <w:rFonts w:ascii="Times New Roman" w:eastAsia="Times New Roman" w:hAnsi="Times New Roman" w:cs="Times New Roman"/>
          <w:sz w:val="24"/>
          <w:szCs w:val="24"/>
          <w:lang w:eastAsia="ru-RU"/>
        </w:rPr>
        <w:t>- установка умывальника и душевой;</w:t>
      </w:r>
      <w:r w:rsidRPr="006E7FC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93394BE" w14:textId="77777777" w:rsidR="006E7FCE" w:rsidRPr="006E7FCE" w:rsidRDefault="006E7FCE" w:rsidP="006E7FC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ADE1609" w14:textId="77777777" w:rsidR="006E7FCE" w:rsidRPr="006E7FCE" w:rsidRDefault="006E7FCE" w:rsidP="006E7FCE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7FCE">
        <w:rPr>
          <w:rFonts w:ascii="Times New Roman" w:eastAsia="Times New Roman" w:hAnsi="Times New Roman" w:cs="Times New Roman"/>
          <w:sz w:val="24"/>
          <w:szCs w:val="24"/>
          <w:lang w:eastAsia="ru-RU"/>
        </w:rPr>
        <w:t>- установка емкостей для воды;</w:t>
      </w:r>
      <w:r w:rsidRPr="006E7FC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5004F62" w14:textId="77777777" w:rsidR="006E7FCE" w:rsidRPr="006E7FCE" w:rsidRDefault="006E7FCE" w:rsidP="006E7FC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7F21C99" w14:textId="77777777" w:rsidR="006E7FCE" w:rsidRPr="006E7FCE" w:rsidRDefault="006E7FCE" w:rsidP="006E7FCE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7FCE">
        <w:rPr>
          <w:rFonts w:ascii="Times New Roman" w:eastAsia="Times New Roman" w:hAnsi="Times New Roman" w:cs="Times New Roman"/>
          <w:sz w:val="24"/>
          <w:szCs w:val="24"/>
          <w:lang w:eastAsia="ru-RU"/>
        </w:rPr>
        <w:t>- установка нагревателей для воды;</w:t>
      </w:r>
      <w:r w:rsidRPr="006E7FC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E3FE3B0" w14:textId="77777777" w:rsidR="006E7FCE" w:rsidRPr="006E7FCE" w:rsidRDefault="006E7FCE" w:rsidP="006E7FC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40EA310" w14:textId="77777777" w:rsidR="006E7FCE" w:rsidRPr="006E7FCE" w:rsidRDefault="006E7FCE" w:rsidP="006E7FCE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7FCE">
        <w:rPr>
          <w:rFonts w:ascii="Times New Roman" w:eastAsia="Times New Roman" w:hAnsi="Times New Roman" w:cs="Times New Roman"/>
          <w:sz w:val="24"/>
          <w:szCs w:val="24"/>
          <w:lang w:eastAsia="ru-RU"/>
        </w:rPr>
        <w:t>- установка насосного оборудования;</w:t>
      </w:r>
      <w:r w:rsidRPr="006E7FC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0928BA2" w14:textId="77777777" w:rsidR="006E7FCE" w:rsidRPr="006E7FCE" w:rsidRDefault="006E7FCE" w:rsidP="006E7FC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1039221" w14:textId="77777777" w:rsidR="006E7FCE" w:rsidRPr="006E7FCE" w:rsidRDefault="006E7FCE" w:rsidP="006E7FCE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7FCE">
        <w:rPr>
          <w:rFonts w:ascii="Times New Roman" w:eastAsia="Times New Roman" w:hAnsi="Times New Roman" w:cs="Times New Roman"/>
          <w:sz w:val="24"/>
          <w:szCs w:val="24"/>
          <w:lang w:eastAsia="ru-RU"/>
        </w:rPr>
        <w:t>- монтаж наружной и внутренней канализации;</w:t>
      </w:r>
      <w:r w:rsidRPr="006E7FC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109D261" w14:textId="77777777" w:rsidR="006E7FCE" w:rsidRPr="006E7FCE" w:rsidRDefault="006E7FCE" w:rsidP="006E7FC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0D8BDA4" w14:textId="77777777" w:rsidR="006E7FCE" w:rsidRPr="006E7FCE" w:rsidRDefault="006E7FCE" w:rsidP="006E7FCE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7FCE">
        <w:rPr>
          <w:rFonts w:ascii="Times New Roman" w:eastAsia="Times New Roman" w:hAnsi="Times New Roman" w:cs="Times New Roman"/>
          <w:sz w:val="24"/>
          <w:szCs w:val="24"/>
          <w:lang w:eastAsia="ru-RU"/>
        </w:rPr>
        <w:t>- монтаж вентиляции;</w:t>
      </w:r>
      <w:r w:rsidRPr="006E7FC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5EFED5B" w14:textId="77777777" w:rsidR="006E7FCE" w:rsidRPr="006E7FCE" w:rsidRDefault="006E7FCE" w:rsidP="006E7FC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0719F6A" w14:textId="77777777" w:rsidR="006E7FCE" w:rsidRPr="006E7FCE" w:rsidRDefault="006E7FCE" w:rsidP="006E7FCE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7FCE">
        <w:rPr>
          <w:rFonts w:ascii="Times New Roman" w:eastAsia="Times New Roman" w:hAnsi="Times New Roman" w:cs="Times New Roman"/>
          <w:sz w:val="24"/>
          <w:szCs w:val="24"/>
          <w:lang w:eastAsia="ru-RU"/>
        </w:rPr>
        <w:t>- монтаж охранно-пожарной сигнализации.</w:t>
      </w:r>
      <w:r w:rsidRPr="006E7FC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1FD79CE" w14:textId="77777777" w:rsidR="006E7FCE" w:rsidRPr="006E7FCE" w:rsidRDefault="006E7FCE" w:rsidP="006E7FC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4369492" w14:textId="77777777" w:rsidR="006E7FCE" w:rsidRPr="006E7FCE" w:rsidRDefault="006E7FCE" w:rsidP="006E7FCE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7FCE">
        <w:rPr>
          <w:rFonts w:ascii="Times New Roman" w:eastAsia="Times New Roman" w:hAnsi="Times New Roman" w:cs="Times New Roman"/>
          <w:sz w:val="24"/>
          <w:szCs w:val="24"/>
          <w:lang w:eastAsia="ru-RU"/>
        </w:rPr>
        <w:t>6. Наружные сети освещения:</w:t>
      </w:r>
      <w:r w:rsidRPr="006E7FC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CEEA2D9" w14:textId="77777777" w:rsidR="006E7FCE" w:rsidRPr="006E7FCE" w:rsidRDefault="006E7FCE" w:rsidP="006E7FC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9EA1156" w14:textId="77777777" w:rsidR="006E7FCE" w:rsidRPr="006E7FCE" w:rsidRDefault="006E7FCE" w:rsidP="006E7FCE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7FCE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а) строительство ВЛЗ-10 кВ:</w:t>
      </w:r>
      <w:r w:rsidRPr="006E7FC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3A7D40D" w14:textId="77777777" w:rsidR="006E7FCE" w:rsidRPr="006E7FCE" w:rsidRDefault="006E7FCE" w:rsidP="006E7FC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87EDF54" w14:textId="77777777" w:rsidR="006E7FCE" w:rsidRPr="006E7FCE" w:rsidRDefault="006E7FCE" w:rsidP="006E7FCE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7FCE">
        <w:rPr>
          <w:rFonts w:ascii="Times New Roman" w:eastAsia="Times New Roman" w:hAnsi="Times New Roman" w:cs="Times New Roman"/>
          <w:sz w:val="24"/>
          <w:szCs w:val="24"/>
          <w:lang w:eastAsia="ru-RU"/>
        </w:rPr>
        <w:t>- развозка и установка опор;</w:t>
      </w:r>
      <w:r w:rsidRPr="006E7FC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64A3C83" w14:textId="77777777" w:rsidR="006E7FCE" w:rsidRPr="006E7FCE" w:rsidRDefault="006E7FCE" w:rsidP="006E7FC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9001A65" w14:textId="77777777" w:rsidR="006E7FCE" w:rsidRPr="006E7FCE" w:rsidRDefault="006E7FCE" w:rsidP="006E7FCE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7FCE">
        <w:rPr>
          <w:rFonts w:ascii="Times New Roman" w:eastAsia="Times New Roman" w:hAnsi="Times New Roman" w:cs="Times New Roman"/>
          <w:sz w:val="24"/>
          <w:szCs w:val="24"/>
          <w:lang w:eastAsia="ru-RU"/>
        </w:rPr>
        <w:t>- монтаж траверс;</w:t>
      </w:r>
      <w:r w:rsidRPr="006E7FC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401865C" w14:textId="77777777" w:rsidR="006E7FCE" w:rsidRPr="006E7FCE" w:rsidRDefault="006E7FCE" w:rsidP="006E7FC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98C3FF5" w14:textId="77777777" w:rsidR="006E7FCE" w:rsidRPr="006E7FCE" w:rsidRDefault="006E7FCE" w:rsidP="006E7FCE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7FCE">
        <w:rPr>
          <w:rFonts w:ascii="Times New Roman" w:eastAsia="Times New Roman" w:hAnsi="Times New Roman" w:cs="Times New Roman"/>
          <w:sz w:val="24"/>
          <w:szCs w:val="24"/>
          <w:lang w:eastAsia="ru-RU"/>
        </w:rPr>
        <w:t>- установка разъединителя;</w:t>
      </w:r>
      <w:r w:rsidRPr="006E7FC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47E46E2" w14:textId="77777777" w:rsidR="006E7FCE" w:rsidRPr="006E7FCE" w:rsidRDefault="006E7FCE" w:rsidP="006E7FC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B7244BC" w14:textId="77777777" w:rsidR="006E7FCE" w:rsidRPr="006E7FCE" w:rsidRDefault="006E7FCE" w:rsidP="006E7FCE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7FCE">
        <w:rPr>
          <w:rFonts w:ascii="Times New Roman" w:eastAsia="Times New Roman" w:hAnsi="Times New Roman" w:cs="Times New Roman"/>
          <w:sz w:val="24"/>
          <w:szCs w:val="24"/>
          <w:lang w:eastAsia="ru-RU"/>
        </w:rPr>
        <w:t>- подвеска проводов;</w:t>
      </w:r>
      <w:r w:rsidRPr="006E7FC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9C3CB12" w14:textId="77777777" w:rsidR="006E7FCE" w:rsidRPr="006E7FCE" w:rsidRDefault="006E7FCE" w:rsidP="006E7FC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7524528" w14:textId="77777777" w:rsidR="006E7FCE" w:rsidRPr="006E7FCE" w:rsidRDefault="006E7FCE" w:rsidP="006E7FCE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7FCE">
        <w:rPr>
          <w:rFonts w:ascii="Times New Roman" w:eastAsia="Times New Roman" w:hAnsi="Times New Roman" w:cs="Times New Roman"/>
          <w:sz w:val="24"/>
          <w:szCs w:val="24"/>
          <w:lang w:eastAsia="ru-RU"/>
        </w:rPr>
        <w:t>- монтаж ПКУ;</w:t>
      </w:r>
      <w:r w:rsidRPr="006E7FC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A3404A5" w14:textId="77777777" w:rsidR="006E7FCE" w:rsidRPr="006E7FCE" w:rsidRDefault="006E7FCE" w:rsidP="006E7FC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8A30430" w14:textId="77777777" w:rsidR="006E7FCE" w:rsidRPr="006E7FCE" w:rsidRDefault="006E7FCE" w:rsidP="006E7FCE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7FCE">
        <w:rPr>
          <w:rFonts w:ascii="Times New Roman" w:eastAsia="Times New Roman" w:hAnsi="Times New Roman" w:cs="Times New Roman"/>
          <w:sz w:val="24"/>
          <w:szCs w:val="24"/>
          <w:lang w:eastAsia="ru-RU"/>
        </w:rPr>
        <w:t>б) монтаж КТП:</w:t>
      </w:r>
      <w:r w:rsidRPr="006E7FC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0E45B8A" w14:textId="77777777" w:rsidR="006E7FCE" w:rsidRPr="006E7FCE" w:rsidRDefault="006E7FCE" w:rsidP="006E7FC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3987628" w14:textId="77777777" w:rsidR="006E7FCE" w:rsidRPr="006E7FCE" w:rsidRDefault="006E7FCE" w:rsidP="006E7FCE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7FCE">
        <w:rPr>
          <w:rFonts w:ascii="Times New Roman" w:eastAsia="Times New Roman" w:hAnsi="Times New Roman" w:cs="Times New Roman"/>
          <w:sz w:val="24"/>
          <w:szCs w:val="24"/>
          <w:lang w:eastAsia="ru-RU"/>
        </w:rPr>
        <w:t>- устройство фундаментов для комплектных трансформаторных подстанций шкафного типа;</w:t>
      </w:r>
      <w:r w:rsidRPr="006E7FC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AF998C6" w14:textId="77777777" w:rsidR="006E7FCE" w:rsidRPr="006E7FCE" w:rsidRDefault="006E7FCE" w:rsidP="006E7FC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466BF44" w14:textId="77777777" w:rsidR="006E7FCE" w:rsidRPr="006E7FCE" w:rsidRDefault="006E7FCE" w:rsidP="006E7FCE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7FCE">
        <w:rPr>
          <w:rFonts w:ascii="Times New Roman" w:eastAsia="Times New Roman" w:hAnsi="Times New Roman" w:cs="Times New Roman"/>
          <w:sz w:val="24"/>
          <w:szCs w:val="24"/>
          <w:lang w:eastAsia="ru-RU"/>
        </w:rPr>
        <w:t>- установка оборудования для комплектных трансформаторных подстанций шкафного типа;</w:t>
      </w:r>
      <w:r w:rsidRPr="006E7FC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4C47DA7" w14:textId="77777777" w:rsidR="006E7FCE" w:rsidRPr="006E7FCE" w:rsidRDefault="006E7FCE" w:rsidP="006E7FC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115435C" w14:textId="77777777" w:rsidR="006E7FCE" w:rsidRPr="006E7FCE" w:rsidRDefault="006E7FCE" w:rsidP="006E7FCE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7FCE">
        <w:rPr>
          <w:rFonts w:ascii="Times New Roman" w:eastAsia="Times New Roman" w:hAnsi="Times New Roman" w:cs="Times New Roman"/>
          <w:sz w:val="24"/>
          <w:szCs w:val="24"/>
          <w:lang w:eastAsia="ru-RU"/>
        </w:rPr>
        <w:t>- устройство шин заземления опор ВЛ;</w:t>
      </w:r>
      <w:r w:rsidRPr="006E7FC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7C61C81" w14:textId="77777777" w:rsidR="006E7FCE" w:rsidRPr="006E7FCE" w:rsidRDefault="006E7FCE" w:rsidP="006E7FC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64052E8" w14:textId="77777777" w:rsidR="006E7FCE" w:rsidRPr="006E7FCE" w:rsidRDefault="006E7FCE" w:rsidP="006E7FCE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7FCE">
        <w:rPr>
          <w:rFonts w:ascii="Times New Roman" w:eastAsia="Times New Roman" w:hAnsi="Times New Roman" w:cs="Times New Roman"/>
          <w:sz w:val="24"/>
          <w:szCs w:val="24"/>
          <w:lang w:eastAsia="ru-RU"/>
        </w:rPr>
        <w:t>в) строительство ВЛИ-0,4 кВ:</w:t>
      </w:r>
      <w:r w:rsidRPr="006E7FC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CB98A83" w14:textId="77777777" w:rsidR="006E7FCE" w:rsidRPr="006E7FCE" w:rsidRDefault="006E7FCE" w:rsidP="006E7FC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503A394" w14:textId="77777777" w:rsidR="006E7FCE" w:rsidRPr="006E7FCE" w:rsidRDefault="006E7FCE" w:rsidP="006E7FCE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7FCE">
        <w:rPr>
          <w:rFonts w:ascii="Times New Roman" w:eastAsia="Times New Roman" w:hAnsi="Times New Roman" w:cs="Times New Roman"/>
          <w:sz w:val="24"/>
          <w:szCs w:val="24"/>
          <w:lang w:eastAsia="ru-RU"/>
        </w:rPr>
        <w:t>- развозка и установка опор;</w:t>
      </w:r>
      <w:r w:rsidRPr="006E7FC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7A70C06" w14:textId="77777777" w:rsidR="006E7FCE" w:rsidRPr="006E7FCE" w:rsidRDefault="006E7FCE" w:rsidP="006E7FC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E854946" w14:textId="77777777" w:rsidR="006E7FCE" w:rsidRPr="006E7FCE" w:rsidRDefault="006E7FCE" w:rsidP="006E7FCE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7FCE">
        <w:rPr>
          <w:rFonts w:ascii="Times New Roman" w:eastAsia="Times New Roman" w:hAnsi="Times New Roman" w:cs="Times New Roman"/>
          <w:sz w:val="24"/>
          <w:szCs w:val="24"/>
          <w:lang w:eastAsia="ru-RU"/>
        </w:rPr>
        <w:t>- установка светильников;</w:t>
      </w:r>
      <w:r w:rsidRPr="006E7FC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A58EF73" w14:textId="77777777" w:rsidR="006E7FCE" w:rsidRPr="006E7FCE" w:rsidRDefault="006E7FCE" w:rsidP="006E7FC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0E6F3A3" w14:textId="77777777" w:rsidR="006E7FCE" w:rsidRPr="006E7FCE" w:rsidRDefault="006E7FCE" w:rsidP="006E7FCE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7FCE">
        <w:rPr>
          <w:rFonts w:ascii="Times New Roman" w:eastAsia="Times New Roman" w:hAnsi="Times New Roman" w:cs="Times New Roman"/>
          <w:sz w:val="24"/>
          <w:szCs w:val="24"/>
          <w:lang w:eastAsia="ru-RU"/>
        </w:rPr>
        <w:t>- подвеска проводов.</w:t>
      </w:r>
      <w:r w:rsidRPr="006E7FC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71D540F" w14:textId="77777777" w:rsidR="006E7FCE" w:rsidRPr="006E7FCE" w:rsidRDefault="006E7FCE" w:rsidP="006E7FC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B2EA4DB" w14:textId="77777777" w:rsidR="006E7FCE" w:rsidRPr="006E7FCE" w:rsidRDefault="006E7FCE" w:rsidP="006E7FCE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7FCE">
        <w:rPr>
          <w:rFonts w:ascii="Times New Roman" w:eastAsia="Times New Roman" w:hAnsi="Times New Roman" w:cs="Times New Roman"/>
          <w:sz w:val="24"/>
          <w:szCs w:val="24"/>
          <w:lang w:eastAsia="ru-RU"/>
        </w:rPr>
        <w:t>7. Дезинфицирующая ванна:</w:t>
      </w:r>
      <w:r w:rsidRPr="006E7FC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7774FF5" w14:textId="77777777" w:rsidR="006E7FCE" w:rsidRPr="006E7FCE" w:rsidRDefault="006E7FCE" w:rsidP="006E7FC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7434125" w14:textId="77777777" w:rsidR="006E7FCE" w:rsidRPr="006E7FCE" w:rsidRDefault="006E7FCE" w:rsidP="006E7FCE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7FCE">
        <w:rPr>
          <w:rFonts w:ascii="Times New Roman" w:eastAsia="Times New Roman" w:hAnsi="Times New Roman" w:cs="Times New Roman"/>
          <w:sz w:val="24"/>
          <w:szCs w:val="24"/>
          <w:lang w:eastAsia="ru-RU"/>
        </w:rPr>
        <w:t>- разработка грунта с перемещением;</w:t>
      </w:r>
      <w:r w:rsidRPr="006E7FC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A270BCB" w14:textId="77777777" w:rsidR="006E7FCE" w:rsidRPr="006E7FCE" w:rsidRDefault="006E7FCE" w:rsidP="006E7FC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6FC6567" w14:textId="77777777" w:rsidR="006E7FCE" w:rsidRPr="006E7FCE" w:rsidRDefault="006E7FCE" w:rsidP="006E7FCE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7FCE">
        <w:rPr>
          <w:rFonts w:ascii="Times New Roman" w:eastAsia="Times New Roman" w:hAnsi="Times New Roman" w:cs="Times New Roman"/>
          <w:sz w:val="24"/>
          <w:szCs w:val="24"/>
          <w:lang w:eastAsia="ru-RU"/>
        </w:rPr>
        <w:t>- устройство основания под фундаменты;</w:t>
      </w:r>
      <w:r w:rsidRPr="006E7FC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BCB0798" w14:textId="77777777" w:rsidR="006E7FCE" w:rsidRPr="006E7FCE" w:rsidRDefault="006E7FCE" w:rsidP="006E7FC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6EF30A2" w14:textId="77777777" w:rsidR="006E7FCE" w:rsidRPr="006E7FCE" w:rsidRDefault="006E7FCE" w:rsidP="006E7FCE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7FCE">
        <w:rPr>
          <w:rFonts w:ascii="Times New Roman" w:eastAsia="Times New Roman" w:hAnsi="Times New Roman" w:cs="Times New Roman"/>
          <w:sz w:val="24"/>
          <w:szCs w:val="24"/>
          <w:lang w:eastAsia="ru-RU"/>
        </w:rPr>
        <w:t>- устройство бетонной подготовки;</w:t>
      </w:r>
      <w:r w:rsidRPr="006E7FC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129653B" w14:textId="77777777" w:rsidR="006E7FCE" w:rsidRPr="006E7FCE" w:rsidRDefault="006E7FCE" w:rsidP="006E7FC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C1D72FB" w14:textId="77777777" w:rsidR="006E7FCE" w:rsidRPr="006E7FCE" w:rsidRDefault="006E7FCE" w:rsidP="006E7FCE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7FCE">
        <w:rPr>
          <w:rFonts w:ascii="Times New Roman" w:eastAsia="Times New Roman" w:hAnsi="Times New Roman" w:cs="Times New Roman"/>
          <w:sz w:val="24"/>
          <w:szCs w:val="24"/>
          <w:lang w:eastAsia="ru-RU"/>
        </w:rPr>
        <w:t>- засыпка траншей.</w:t>
      </w:r>
      <w:r w:rsidRPr="006E7FC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0D0EC69" w14:textId="77777777" w:rsidR="006E7FCE" w:rsidRPr="006E7FCE" w:rsidRDefault="006E7FCE" w:rsidP="006E7FC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A0A6132" w14:textId="77777777" w:rsidR="006E7FCE" w:rsidRPr="006E7FCE" w:rsidRDefault="006E7FCE" w:rsidP="006E7FCE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7FCE">
        <w:rPr>
          <w:rFonts w:ascii="Times New Roman" w:eastAsia="Times New Roman" w:hAnsi="Times New Roman" w:cs="Times New Roman"/>
          <w:sz w:val="24"/>
          <w:szCs w:val="24"/>
          <w:lang w:eastAsia="ru-RU"/>
        </w:rPr>
        <w:t>8. Пожарные резервуары:</w:t>
      </w:r>
      <w:r w:rsidRPr="006E7FC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B3F881E" w14:textId="77777777" w:rsidR="006E7FCE" w:rsidRPr="006E7FCE" w:rsidRDefault="006E7FCE" w:rsidP="006E7FC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F55AF47" w14:textId="77777777" w:rsidR="006E7FCE" w:rsidRPr="006E7FCE" w:rsidRDefault="006E7FCE" w:rsidP="006E7FCE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7FCE">
        <w:rPr>
          <w:rFonts w:ascii="Times New Roman" w:eastAsia="Times New Roman" w:hAnsi="Times New Roman" w:cs="Times New Roman"/>
          <w:sz w:val="24"/>
          <w:szCs w:val="24"/>
          <w:lang w:eastAsia="ru-RU"/>
        </w:rPr>
        <w:t>- разработка грунта с перемещением;</w:t>
      </w:r>
      <w:r w:rsidRPr="006E7FC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5322277" w14:textId="77777777" w:rsidR="006E7FCE" w:rsidRPr="006E7FCE" w:rsidRDefault="006E7FCE" w:rsidP="006E7FC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F6109D2" w14:textId="77777777" w:rsidR="006E7FCE" w:rsidRPr="006E7FCE" w:rsidRDefault="006E7FCE" w:rsidP="006E7FCE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7FCE">
        <w:rPr>
          <w:rFonts w:ascii="Times New Roman" w:eastAsia="Times New Roman" w:hAnsi="Times New Roman" w:cs="Times New Roman"/>
          <w:sz w:val="24"/>
          <w:szCs w:val="24"/>
          <w:lang w:eastAsia="ru-RU"/>
        </w:rPr>
        <w:t>- устройство основания под фундаменты;</w:t>
      </w:r>
      <w:r w:rsidRPr="006E7FC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8C287EB" w14:textId="77777777" w:rsidR="006E7FCE" w:rsidRPr="006E7FCE" w:rsidRDefault="006E7FCE" w:rsidP="006E7FC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9E518EA" w14:textId="77777777" w:rsidR="006E7FCE" w:rsidRPr="006E7FCE" w:rsidRDefault="006E7FCE" w:rsidP="006E7FCE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7FCE">
        <w:rPr>
          <w:rFonts w:ascii="Times New Roman" w:eastAsia="Times New Roman" w:hAnsi="Times New Roman" w:cs="Times New Roman"/>
          <w:sz w:val="24"/>
          <w:szCs w:val="24"/>
          <w:lang w:eastAsia="ru-RU"/>
        </w:rPr>
        <w:t>- засыпка траншей и котлованов;</w:t>
      </w:r>
      <w:r w:rsidRPr="006E7FC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4F99AFC" w14:textId="77777777" w:rsidR="006E7FCE" w:rsidRPr="006E7FCE" w:rsidRDefault="006E7FCE" w:rsidP="006E7FC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6BB5E14" w14:textId="77777777" w:rsidR="006E7FCE" w:rsidRPr="006E7FCE" w:rsidRDefault="006E7FCE" w:rsidP="006E7FCE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7FCE">
        <w:rPr>
          <w:rFonts w:ascii="Times New Roman" w:eastAsia="Times New Roman" w:hAnsi="Times New Roman" w:cs="Times New Roman"/>
          <w:sz w:val="24"/>
          <w:szCs w:val="24"/>
          <w:lang w:eastAsia="ru-RU"/>
        </w:rPr>
        <w:t>- устройство покрытия из горячих асфальтобетонных смесей;</w:t>
      </w:r>
      <w:r w:rsidRPr="006E7FC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D152FBD" w14:textId="77777777" w:rsidR="006E7FCE" w:rsidRPr="006E7FCE" w:rsidRDefault="006E7FCE" w:rsidP="006E7FC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0D50C8D" w14:textId="77777777" w:rsidR="006E7FCE" w:rsidRPr="006E7FCE" w:rsidRDefault="006E7FCE" w:rsidP="006E7FCE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7FCE">
        <w:rPr>
          <w:rFonts w:ascii="Times New Roman" w:eastAsia="Times New Roman" w:hAnsi="Times New Roman" w:cs="Times New Roman"/>
          <w:sz w:val="24"/>
          <w:szCs w:val="24"/>
          <w:lang w:eastAsia="ru-RU"/>
        </w:rPr>
        <w:t>- монтаж пожарного резервуара.</w:t>
      </w:r>
      <w:r w:rsidRPr="006E7FC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84F3B1E" w14:textId="77777777" w:rsidR="006E7FCE" w:rsidRPr="006E7FCE" w:rsidRDefault="006E7FCE" w:rsidP="006E7FC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29BA2B9" w14:textId="77777777" w:rsidR="006E7FCE" w:rsidRPr="006E7FCE" w:rsidRDefault="006E7FCE" w:rsidP="006E7FCE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7FCE">
        <w:rPr>
          <w:rFonts w:ascii="Times New Roman" w:eastAsia="Times New Roman" w:hAnsi="Times New Roman" w:cs="Times New Roman"/>
          <w:sz w:val="24"/>
          <w:szCs w:val="24"/>
          <w:lang w:eastAsia="ru-RU"/>
        </w:rPr>
        <w:t>9. Устройство выгребной ямы.</w:t>
      </w:r>
      <w:r w:rsidRPr="006E7FC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7BE7AB9" w14:textId="77777777" w:rsidR="006E7FCE" w:rsidRPr="006E7FCE" w:rsidRDefault="006E7FCE" w:rsidP="006E7FC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176CF65" w14:textId="77777777" w:rsidR="006E7FCE" w:rsidRPr="006E7FCE" w:rsidRDefault="006E7FCE" w:rsidP="006E7FCE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7FCE">
        <w:rPr>
          <w:rFonts w:ascii="Times New Roman" w:eastAsia="Times New Roman" w:hAnsi="Times New Roman" w:cs="Times New Roman"/>
          <w:sz w:val="24"/>
          <w:szCs w:val="24"/>
          <w:lang w:eastAsia="ru-RU"/>
        </w:rPr>
        <w:t>10. Монтаж резервуара для ливнестоков.</w:t>
      </w:r>
      <w:r w:rsidRPr="006E7FC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5FF1468" w14:textId="77777777" w:rsidR="006E7FCE" w:rsidRPr="006E7FCE" w:rsidRDefault="006E7FCE" w:rsidP="006E7FC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5BEB4E6" w14:textId="77777777" w:rsidR="006E7FCE" w:rsidRPr="006E7FCE" w:rsidRDefault="006E7FCE" w:rsidP="006E7FCE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7FCE">
        <w:rPr>
          <w:rFonts w:ascii="Times New Roman" w:eastAsia="Times New Roman" w:hAnsi="Times New Roman" w:cs="Times New Roman"/>
          <w:sz w:val="24"/>
          <w:szCs w:val="24"/>
          <w:lang w:eastAsia="ru-RU"/>
        </w:rPr>
        <w:t>11. Внутриплощадочные сети:</w:t>
      </w:r>
      <w:r w:rsidRPr="006E7FC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02E8A3C" w14:textId="77777777" w:rsidR="006E7FCE" w:rsidRPr="006E7FCE" w:rsidRDefault="006E7FCE" w:rsidP="006E7FC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479FFDB" w14:textId="77777777" w:rsidR="006E7FCE" w:rsidRPr="006E7FCE" w:rsidRDefault="006E7FCE" w:rsidP="006E7FCE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7FCE">
        <w:rPr>
          <w:rFonts w:ascii="Times New Roman" w:eastAsia="Times New Roman" w:hAnsi="Times New Roman" w:cs="Times New Roman"/>
          <w:sz w:val="24"/>
          <w:szCs w:val="24"/>
          <w:lang w:eastAsia="ru-RU"/>
        </w:rPr>
        <w:t>- монтаж бытовой канализации;</w:t>
      </w:r>
      <w:r w:rsidRPr="006E7FC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7594926" w14:textId="77777777" w:rsidR="006E7FCE" w:rsidRPr="006E7FCE" w:rsidRDefault="006E7FCE" w:rsidP="006E7FC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75839C8" w14:textId="77777777" w:rsidR="006E7FCE" w:rsidRPr="006E7FCE" w:rsidRDefault="006E7FCE" w:rsidP="006E7FCE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7FCE">
        <w:rPr>
          <w:rFonts w:ascii="Times New Roman" w:eastAsia="Times New Roman" w:hAnsi="Times New Roman" w:cs="Times New Roman"/>
          <w:sz w:val="24"/>
          <w:szCs w:val="24"/>
          <w:lang w:eastAsia="ru-RU"/>
        </w:rPr>
        <w:t>- монтаж дождевых ливнестоков.</w:t>
      </w:r>
      <w:r w:rsidRPr="006E7FC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EAD749D" w14:textId="77777777" w:rsidR="006E7FCE" w:rsidRPr="006E7FCE" w:rsidRDefault="006E7FCE" w:rsidP="006E7FC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F5F8565" w14:textId="77777777" w:rsidR="006E7FCE" w:rsidRPr="006E7FCE" w:rsidRDefault="006E7FCE" w:rsidP="006E7FCE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7FCE">
        <w:rPr>
          <w:rFonts w:ascii="Times New Roman" w:eastAsia="Times New Roman" w:hAnsi="Times New Roman" w:cs="Times New Roman"/>
          <w:sz w:val="24"/>
          <w:szCs w:val="24"/>
          <w:lang w:eastAsia="ru-RU"/>
        </w:rPr>
        <w:t>12. Вертикальная планировка административно-хозяйственной и производственной зон:</w:t>
      </w:r>
      <w:r w:rsidRPr="006E7FC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E8D7624" w14:textId="77777777" w:rsidR="006E7FCE" w:rsidRPr="006E7FCE" w:rsidRDefault="006E7FCE" w:rsidP="006E7FC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3FA260F" w14:textId="77777777" w:rsidR="006E7FCE" w:rsidRPr="006E7FCE" w:rsidRDefault="006E7FCE" w:rsidP="006E7FCE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7FCE">
        <w:rPr>
          <w:rFonts w:ascii="Times New Roman" w:eastAsia="Times New Roman" w:hAnsi="Times New Roman" w:cs="Times New Roman"/>
          <w:sz w:val="24"/>
          <w:szCs w:val="24"/>
          <w:lang w:eastAsia="ru-RU"/>
        </w:rPr>
        <w:t>- разработка грунта с перемещением.</w:t>
      </w:r>
      <w:r w:rsidRPr="006E7FC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E92E544" w14:textId="77777777" w:rsidR="006E7FCE" w:rsidRPr="006E7FCE" w:rsidRDefault="006E7FCE" w:rsidP="006E7FC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472370C" w14:textId="77777777" w:rsidR="006E7FCE" w:rsidRPr="006E7FCE" w:rsidRDefault="006E7FCE" w:rsidP="006E7FC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E7FCE">
        <w:rPr>
          <w:rFonts w:ascii="Arial" w:eastAsia="Times New Roman" w:hAnsi="Arial" w:cs="Arial"/>
          <w:sz w:val="24"/>
          <w:szCs w:val="24"/>
          <w:lang w:eastAsia="ru-RU"/>
        </w:rPr>
        <w:t>13. Проезды, площадки:</w:t>
      </w:r>
      <w:r w:rsidRPr="006E7FC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CB69CED" w14:textId="77777777" w:rsidR="006E7FCE" w:rsidRPr="006E7FCE" w:rsidRDefault="006E7FCE" w:rsidP="006E7FC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4AF1A93" w14:textId="77777777" w:rsidR="006E7FCE" w:rsidRPr="006E7FCE" w:rsidRDefault="006E7FCE" w:rsidP="006E7FC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E7FCE">
        <w:rPr>
          <w:rFonts w:ascii="Arial" w:eastAsia="Times New Roman" w:hAnsi="Arial" w:cs="Arial"/>
          <w:sz w:val="24"/>
          <w:szCs w:val="24"/>
          <w:lang w:eastAsia="ru-RU"/>
        </w:rPr>
        <w:t>а) административно-хозяйственная зона:</w:t>
      </w:r>
      <w:r w:rsidRPr="006E7FC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C9B3127" w14:textId="77777777" w:rsidR="006E7FCE" w:rsidRPr="006E7FCE" w:rsidRDefault="006E7FCE" w:rsidP="006E7FC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8B95E0B" w14:textId="77777777" w:rsidR="006E7FCE" w:rsidRPr="006E7FCE" w:rsidRDefault="006E7FCE" w:rsidP="006E7FC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E7FCE">
        <w:rPr>
          <w:rFonts w:ascii="Arial" w:eastAsia="Times New Roman" w:hAnsi="Arial" w:cs="Arial"/>
          <w:sz w:val="24"/>
          <w:szCs w:val="24"/>
          <w:lang w:eastAsia="ru-RU"/>
        </w:rPr>
        <w:t>- устройство подстилающих и выравнивающих слоев оснований;</w:t>
      </w:r>
      <w:r w:rsidRPr="006E7FC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A597A4D" w14:textId="77777777" w:rsidR="006E7FCE" w:rsidRPr="006E7FCE" w:rsidRDefault="006E7FCE" w:rsidP="006E7FC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5B5BF8D" w14:textId="77777777" w:rsidR="006E7FCE" w:rsidRPr="006E7FCE" w:rsidRDefault="006E7FCE" w:rsidP="006E7FC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E7FCE">
        <w:rPr>
          <w:rFonts w:ascii="Arial" w:eastAsia="Times New Roman" w:hAnsi="Arial" w:cs="Arial"/>
          <w:sz w:val="24"/>
          <w:szCs w:val="24"/>
          <w:lang w:eastAsia="ru-RU"/>
        </w:rPr>
        <w:t>- устройство оснований;</w:t>
      </w:r>
      <w:r w:rsidRPr="006E7FC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8826D6D" w14:textId="77777777" w:rsidR="006E7FCE" w:rsidRPr="006E7FCE" w:rsidRDefault="006E7FCE" w:rsidP="006E7FC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EACA2FA" w14:textId="77777777" w:rsidR="006E7FCE" w:rsidRPr="006E7FCE" w:rsidRDefault="006E7FCE" w:rsidP="006E7FC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E7FCE">
        <w:rPr>
          <w:rFonts w:ascii="Arial" w:eastAsia="Times New Roman" w:hAnsi="Arial" w:cs="Arial"/>
          <w:sz w:val="24"/>
          <w:szCs w:val="24"/>
          <w:lang w:eastAsia="ru-RU"/>
        </w:rPr>
        <w:t>- устройство покрытия из горячих асфальтобетонных смесей;</w:t>
      </w:r>
      <w:r w:rsidRPr="006E7FC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FF50307" w14:textId="77777777" w:rsidR="006E7FCE" w:rsidRPr="006E7FCE" w:rsidRDefault="006E7FCE" w:rsidP="006E7FC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581CB7B" w14:textId="77777777" w:rsidR="006E7FCE" w:rsidRPr="006E7FCE" w:rsidRDefault="006E7FCE" w:rsidP="006E7FC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E7FCE">
        <w:rPr>
          <w:rFonts w:ascii="Arial" w:eastAsia="Times New Roman" w:hAnsi="Arial" w:cs="Arial"/>
          <w:sz w:val="24"/>
          <w:szCs w:val="24"/>
          <w:lang w:eastAsia="ru-RU"/>
        </w:rPr>
        <w:t>- установка бортовых камней бетонных;</w:t>
      </w:r>
      <w:r w:rsidRPr="006E7FC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F680068" w14:textId="77777777" w:rsidR="006E7FCE" w:rsidRPr="006E7FCE" w:rsidRDefault="006E7FCE" w:rsidP="006E7FC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3E45DA2" w14:textId="77777777" w:rsidR="006E7FCE" w:rsidRPr="006E7FCE" w:rsidRDefault="006E7FCE" w:rsidP="006E7FC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E7FCE">
        <w:rPr>
          <w:rFonts w:ascii="Arial" w:eastAsia="Times New Roman" w:hAnsi="Arial" w:cs="Arial"/>
          <w:sz w:val="24"/>
          <w:szCs w:val="24"/>
          <w:lang w:eastAsia="ru-RU"/>
        </w:rPr>
        <w:t>б) зона захоронения ТКО:</w:t>
      </w:r>
      <w:r w:rsidRPr="006E7FC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AE91779" w14:textId="77777777" w:rsidR="006E7FCE" w:rsidRPr="006E7FCE" w:rsidRDefault="006E7FCE" w:rsidP="006E7FC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B364E1A" w14:textId="77777777" w:rsidR="006E7FCE" w:rsidRPr="006E7FCE" w:rsidRDefault="006E7FCE" w:rsidP="006E7FC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E7FCE">
        <w:rPr>
          <w:rFonts w:ascii="Arial" w:eastAsia="Times New Roman" w:hAnsi="Arial" w:cs="Arial"/>
          <w:sz w:val="24"/>
          <w:szCs w:val="24"/>
          <w:lang w:eastAsia="ru-RU"/>
        </w:rPr>
        <w:t>- устройство подстилающих и выравнивающих слоев оснований;</w:t>
      </w:r>
      <w:r w:rsidRPr="006E7FC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D5F30C8" w14:textId="77777777" w:rsidR="006E7FCE" w:rsidRPr="006E7FCE" w:rsidRDefault="006E7FCE" w:rsidP="006E7FC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7DF53E0" w14:textId="77777777" w:rsidR="006E7FCE" w:rsidRPr="006E7FCE" w:rsidRDefault="006E7FCE" w:rsidP="006E7FC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E7FCE">
        <w:rPr>
          <w:rFonts w:ascii="Arial" w:eastAsia="Times New Roman" w:hAnsi="Arial" w:cs="Arial"/>
          <w:sz w:val="24"/>
          <w:szCs w:val="24"/>
          <w:lang w:eastAsia="ru-RU"/>
        </w:rPr>
        <w:t>- устройство оснований из щебня;</w:t>
      </w:r>
      <w:r w:rsidRPr="006E7FC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DA1B5E1" w14:textId="77777777" w:rsidR="006E7FCE" w:rsidRPr="006E7FCE" w:rsidRDefault="006E7FCE" w:rsidP="006E7FC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FCB5C2B" w14:textId="77777777" w:rsidR="006E7FCE" w:rsidRPr="006E7FCE" w:rsidRDefault="006E7FCE" w:rsidP="006E7FC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E7FCE">
        <w:rPr>
          <w:rFonts w:ascii="Arial" w:eastAsia="Times New Roman" w:hAnsi="Arial" w:cs="Arial"/>
          <w:sz w:val="24"/>
          <w:szCs w:val="24"/>
          <w:lang w:eastAsia="ru-RU"/>
        </w:rPr>
        <w:t>- устройство покрытия из горячих асфальтобетонных смесей;</w:t>
      </w:r>
      <w:r w:rsidRPr="006E7FC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79BB8E2" w14:textId="77777777" w:rsidR="006E7FCE" w:rsidRPr="006E7FCE" w:rsidRDefault="006E7FCE" w:rsidP="006E7FC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C109915" w14:textId="77777777" w:rsidR="006E7FCE" w:rsidRPr="006E7FCE" w:rsidRDefault="006E7FCE" w:rsidP="006E7FC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E7FCE">
        <w:rPr>
          <w:rFonts w:ascii="Arial" w:eastAsia="Times New Roman" w:hAnsi="Arial" w:cs="Arial"/>
          <w:sz w:val="24"/>
          <w:szCs w:val="24"/>
          <w:lang w:eastAsia="ru-RU"/>
        </w:rPr>
        <w:t>- устройство оснований из щебня;</w:t>
      </w:r>
      <w:r w:rsidRPr="006E7FC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3CD9271" w14:textId="77777777" w:rsidR="006E7FCE" w:rsidRPr="006E7FCE" w:rsidRDefault="006E7FCE" w:rsidP="006E7FC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077F4C1" w14:textId="77777777" w:rsidR="006E7FCE" w:rsidRPr="006E7FCE" w:rsidRDefault="006E7FCE" w:rsidP="006E7FC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E7FCE">
        <w:rPr>
          <w:rFonts w:ascii="Arial" w:eastAsia="Times New Roman" w:hAnsi="Arial" w:cs="Arial"/>
          <w:sz w:val="24"/>
          <w:szCs w:val="24"/>
          <w:lang w:eastAsia="ru-RU"/>
        </w:rPr>
        <w:t>- укладка дорожных плит.</w:t>
      </w:r>
      <w:r w:rsidRPr="006E7FC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4F58C0B" w14:textId="77777777" w:rsidR="006E7FCE" w:rsidRPr="006E7FCE" w:rsidRDefault="006E7FCE" w:rsidP="006E7FC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B0A6C79" w14:textId="77777777" w:rsidR="006E7FCE" w:rsidRPr="006E7FCE" w:rsidRDefault="006E7FCE" w:rsidP="006E7FC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E7FCE">
        <w:rPr>
          <w:rFonts w:ascii="Arial" w:eastAsia="Times New Roman" w:hAnsi="Arial" w:cs="Arial"/>
          <w:sz w:val="24"/>
          <w:szCs w:val="24"/>
          <w:lang w:eastAsia="ru-RU"/>
        </w:rPr>
        <w:t>14. Благоустройство и озеленение:</w:t>
      </w:r>
      <w:r w:rsidRPr="006E7FC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9F015C8" w14:textId="77777777" w:rsidR="006E7FCE" w:rsidRPr="006E7FCE" w:rsidRDefault="006E7FCE" w:rsidP="006E7FC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A80597E" w14:textId="77777777" w:rsidR="006E7FCE" w:rsidRPr="006E7FCE" w:rsidRDefault="006E7FCE" w:rsidP="006E7FC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E7FCE">
        <w:rPr>
          <w:rFonts w:ascii="Arial" w:eastAsia="Times New Roman" w:hAnsi="Arial" w:cs="Arial"/>
          <w:sz w:val="24"/>
          <w:szCs w:val="24"/>
          <w:lang w:eastAsia="ru-RU"/>
        </w:rPr>
        <w:t>- установка скамейки, урны, ящика для песка, пожарного щита;</w:t>
      </w:r>
      <w:r w:rsidRPr="006E7FC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8F62DB0" w14:textId="77777777" w:rsidR="006E7FCE" w:rsidRPr="006E7FCE" w:rsidRDefault="006E7FCE" w:rsidP="006E7FC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743769B" w14:textId="77777777" w:rsidR="006E7FCE" w:rsidRPr="006E7FCE" w:rsidRDefault="006E7FCE" w:rsidP="006E7FC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E7FCE">
        <w:rPr>
          <w:rFonts w:ascii="Arial" w:eastAsia="Times New Roman" w:hAnsi="Arial" w:cs="Arial"/>
          <w:sz w:val="24"/>
          <w:szCs w:val="24"/>
          <w:lang w:eastAsia="ru-RU"/>
        </w:rPr>
        <w:t>- посев луговых трав;</w:t>
      </w:r>
      <w:r w:rsidRPr="006E7FC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229DE97" w14:textId="77777777" w:rsidR="006E7FCE" w:rsidRPr="006E7FCE" w:rsidRDefault="006E7FCE" w:rsidP="006E7FC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B4D2F3B" w14:textId="77777777" w:rsidR="006E7FCE" w:rsidRPr="006E7FCE" w:rsidRDefault="006E7FCE" w:rsidP="006E7FC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E7FCE">
        <w:rPr>
          <w:rFonts w:ascii="Arial" w:eastAsia="Times New Roman" w:hAnsi="Arial" w:cs="Arial"/>
          <w:sz w:val="24"/>
          <w:szCs w:val="24"/>
          <w:lang w:eastAsia="ru-RU"/>
        </w:rPr>
        <w:t>- посадка деревьев и кустарников.</w:t>
      </w:r>
      <w:r w:rsidRPr="006E7FC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B19C53F" w14:textId="77777777" w:rsidR="006E7FCE" w:rsidRPr="006E7FCE" w:rsidRDefault="006E7FCE" w:rsidP="006E7FC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6B0E16B" w14:textId="77777777" w:rsidR="006E7FCE" w:rsidRPr="006E7FCE" w:rsidRDefault="006E7FCE" w:rsidP="006E7FC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E7FCE">
        <w:rPr>
          <w:rFonts w:ascii="Arial" w:eastAsia="Times New Roman" w:hAnsi="Arial" w:cs="Arial"/>
          <w:sz w:val="24"/>
          <w:szCs w:val="24"/>
          <w:lang w:eastAsia="ru-RU"/>
        </w:rPr>
        <w:t>15. Ограждение:</w:t>
      </w:r>
      <w:r w:rsidRPr="006E7FC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AC4B66A" w14:textId="77777777" w:rsidR="006E7FCE" w:rsidRPr="006E7FCE" w:rsidRDefault="006E7FCE" w:rsidP="006E7FC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796D39A" w14:textId="77777777" w:rsidR="006E7FCE" w:rsidRPr="006E7FCE" w:rsidRDefault="006E7FCE" w:rsidP="006E7FC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E7FCE">
        <w:rPr>
          <w:rFonts w:ascii="Arial" w:eastAsia="Times New Roman" w:hAnsi="Arial" w:cs="Arial"/>
          <w:sz w:val="24"/>
          <w:szCs w:val="24"/>
          <w:lang w:eastAsia="ru-RU"/>
        </w:rPr>
        <w:t>- установка ограждения административно-хозяйственной зоны;</w:t>
      </w:r>
      <w:r w:rsidRPr="006E7FC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040A5A4" w14:textId="77777777" w:rsidR="006E7FCE" w:rsidRPr="006E7FCE" w:rsidRDefault="006E7FCE" w:rsidP="006E7FC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B1F7797" w14:textId="77777777" w:rsidR="006E7FCE" w:rsidRPr="006E7FCE" w:rsidRDefault="006E7FCE" w:rsidP="006E7FC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E7FCE">
        <w:rPr>
          <w:rFonts w:ascii="Arial" w:eastAsia="Times New Roman" w:hAnsi="Arial" w:cs="Arial"/>
          <w:sz w:val="24"/>
          <w:szCs w:val="24"/>
          <w:lang w:eastAsia="ru-RU"/>
        </w:rPr>
        <w:t>- установка шлагбаума автоматического.</w:t>
      </w:r>
      <w:r w:rsidRPr="006E7FC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13BD516" w14:textId="77777777" w:rsidR="006E7FCE" w:rsidRPr="006E7FCE" w:rsidRDefault="006E7FCE" w:rsidP="006E7FCE">
      <w:pPr>
        <w:shd w:val="clear" w:color="auto" w:fill="FFFFFF"/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E7FCE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br/>
      </w:r>
      <w:r w:rsidRPr="006E7FC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6. Технико-экономические показатели, стоимость и окупаемость проекта</w:t>
      </w:r>
    </w:p>
    <w:p w14:paraId="4F6AA926" w14:textId="77777777" w:rsidR="006E7FCE" w:rsidRPr="006E7FCE" w:rsidRDefault="006E7FCE" w:rsidP="006E7FC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9E7EFD2" w14:textId="77777777" w:rsidR="006E7FCE" w:rsidRPr="006E7FCE" w:rsidRDefault="006E7FCE" w:rsidP="006E7FC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E7FCE">
        <w:rPr>
          <w:rFonts w:ascii="Arial" w:eastAsia="Times New Roman" w:hAnsi="Arial" w:cs="Arial"/>
          <w:sz w:val="24"/>
          <w:szCs w:val="24"/>
          <w:lang w:eastAsia="ru-RU"/>
        </w:rPr>
        <w:t>Всего в рамках инвестиционной программы планируется освоение средств в сумме 302845 тыс.руб. Инвестиционные мероприятия представлены в таблице.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38"/>
        <w:gridCol w:w="7144"/>
        <w:gridCol w:w="1473"/>
      </w:tblGrid>
      <w:tr w:rsidR="006E7FCE" w:rsidRPr="006E7FCE" w14:paraId="5EB8E758" w14:textId="77777777" w:rsidTr="006E7FCE">
        <w:trPr>
          <w:trHeight w:val="15"/>
        </w:trPr>
        <w:tc>
          <w:tcPr>
            <w:tcW w:w="739" w:type="dxa"/>
            <w:hideMark/>
          </w:tcPr>
          <w:p w14:paraId="61E81D09" w14:textId="77777777" w:rsidR="006E7FCE" w:rsidRPr="006E7FCE" w:rsidRDefault="006E7FCE">
            <w:pPr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7207" w:type="dxa"/>
            <w:hideMark/>
          </w:tcPr>
          <w:p w14:paraId="20AEC2A1" w14:textId="77777777" w:rsidR="006E7FCE" w:rsidRPr="006E7FCE" w:rsidRDefault="006E7FCE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6B6D6497" w14:textId="77777777" w:rsidR="006E7FCE" w:rsidRPr="006E7FCE" w:rsidRDefault="006E7FCE">
            <w:pPr>
              <w:rPr>
                <w:sz w:val="20"/>
                <w:szCs w:val="20"/>
                <w:lang w:eastAsia="ru-RU"/>
              </w:rPr>
            </w:pPr>
          </w:p>
        </w:tc>
      </w:tr>
      <w:tr w:rsidR="006E7FCE" w:rsidRPr="006E7FCE" w14:paraId="030D67F1" w14:textId="77777777" w:rsidTr="006E7FC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9009C9" w14:textId="77777777" w:rsidR="006E7FCE" w:rsidRPr="006E7FCE" w:rsidRDefault="006E7FCE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868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D456AA" w14:textId="77777777" w:rsidR="006E7FCE" w:rsidRPr="006E7FCE" w:rsidRDefault="006E7F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F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Мероприятия инвестиционной программы</w:t>
            </w:r>
          </w:p>
        </w:tc>
      </w:tr>
      <w:tr w:rsidR="006E7FCE" w:rsidRPr="006E7FCE" w14:paraId="028D81DB" w14:textId="77777777" w:rsidTr="006E7FC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593429" w14:textId="77777777" w:rsidR="006E7FCE" w:rsidRPr="006E7FCE" w:rsidRDefault="006E7F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F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868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32D7CB" w14:textId="77777777" w:rsidR="006E7FCE" w:rsidRPr="006E7FCE" w:rsidRDefault="006E7F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F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Объекты, предназначенные для захоронения твердых коммунальных отходов</w:t>
            </w:r>
          </w:p>
        </w:tc>
      </w:tr>
      <w:tr w:rsidR="006E7FCE" w:rsidRPr="006E7FCE" w14:paraId="07C4275B" w14:textId="77777777" w:rsidTr="006E7FC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BB72BF" w14:textId="77777777" w:rsidR="006E7FCE" w:rsidRPr="006E7FCE" w:rsidRDefault="006E7F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F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2DC81A" w14:textId="77777777" w:rsidR="006E7FCE" w:rsidRPr="006E7FCE" w:rsidRDefault="006E7F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F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Реконструкция полигона захоронения твердых коммунальных отходов по адресу: Тамбовская область, Никифоровский район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627F8E" w14:textId="77777777" w:rsidR="006E7FCE" w:rsidRPr="006E7FCE" w:rsidRDefault="006E7FC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F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240445</w:t>
            </w:r>
          </w:p>
        </w:tc>
      </w:tr>
      <w:tr w:rsidR="006E7FCE" w:rsidRPr="006E7FCE" w14:paraId="54A52B0E" w14:textId="77777777" w:rsidTr="006E7FC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268D74" w14:textId="77777777" w:rsidR="006E7FCE" w:rsidRPr="006E7FCE" w:rsidRDefault="006E7F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F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868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0D41E0" w14:textId="77777777" w:rsidR="006E7FCE" w:rsidRPr="006E7FCE" w:rsidRDefault="006E7F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F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Объекты, предназначенные для обработки твердых коммунальных отходов</w:t>
            </w:r>
          </w:p>
        </w:tc>
      </w:tr>
      <w:tr w:rsidR="006E7FCE" w:rsidRPr="006E7FCE" w14:paraId="75E5572E" w14:textId="77777777" w:rsidTr="006E7FC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719B84" w14:textId="77777777" w:rsidR="006E7FCE" w:rsidRPr="006E7FCE" w:rsidRDefault="006E7F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F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2.1.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67F238" w14:textId="77777777" w:rsidR="006E7FCE" w:rsidRPr="006E7FCE" w:rsidRDefault="006E7F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F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Сортировочная станция твердых коммунальных отходов для полигона захоронения твердых коммунальных отходов по адресу: Тамбовская область, Никифоровский район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C40AF6" w14:textId="77777777" w:rsidR="006E7FCE" w:rsidRPr="006E7FCE" w:rsidRDefault="006E7FC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F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62400</w:t>
            </w:r>
          </w:p>
        </w:tc>
      </w:tr>
      <w:tr w:rsidR="006E7FCE" w:rsidRPr="006E7FCE" w14:paraId="1BE908C5" w14:textId="77777777" w:rsidTr="006E7FC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4E7B6A" w14:textId="77777777" w:rsidR="006E7FCE" w:rsidRPr="006E7FCE" w:rsidRDefault="006E7FC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E18D84" w14:textId="77777777" w:rsidR="006E7FCE" w:rsidRPr="006E7FCE" w:rsidRDefault="006E7F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F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ИТОГО, с НДС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FECC1A" w14:textId="77777777" w:rsidR="006E7FCE" w:rsidRPr="006E7FCE" w:rsidRDefault="006E7FC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F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302845</w:t>
            </w:r>
          </w:p>
        </w:tc>
      </w:tr>
    </w:tbl>
    <w:p w14:paraId="560222D7" w14:textId="77777777" w:rsidR="006E7FCE" w:rsidRPr="006E7FCE" w:rsidRDefault="006E7FCE" w:rsidP="006E7FCE">
      <w:pPr>
        <w:shd w:val="clear" w:color="auto" w:fill="FFFFFF"/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E7FC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E7FC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7. Основные технико-экономические показатели инвестиционного проекта</w:t>
      </w:r>
    </w:p>
    <w:p w14:paraId="2AFF7191" w14:textId="77777777" w:rsidR="006E7FCE" w:rsidRPr="006E7FCE" w:rsidRDefault="006E7FCE" w:rsidP="006E7FCE">
      <w:pPr>
        <w:pStyle w:val="5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6E7FCE">
        <w:rPr>
          <w:rFonts w:ascii="Arial" w:hAnsi="Arial" w:cs="Arial"/>
          <w:color w:val="auto"/>
          <w:sz w:val="24"/>
          <w:szCs w:val="24"/>
        </w:rPr>
        <w:t>Реконструкция полигона захоронения твердых коммунальных отходов Никифоровского района</w:t>
      </w:r>
      <w:r w:rsidRPr="006E7FCE">
        <w:rPr>
          <w:rFonts w:ascii="Arial" w:hAnsi="Arial" w:cs="Arial"/>
          <w:color w:val="auto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0"/>
        <w:gridCol w:w="3467"/>
        <w:gridCol w:w="1288"/>
        <w:gridCol w:w="2025"/>
        <w:gridCol w:w="2025"/>
      </w:tblGrid>
      <w:tr w:rsidR="006E7FCE" w:rsidRPr="006E7FCE" w14:paraId="624789F6" w14:textId="77777777" w:rsidTr="006E7FCE">
        <w:trPr>
          <w:trHeight w:val="15"/>
        </w:trPr>
        <w:tc>
          <w:tcPr>
            <w:tcW w:w="554" w:type="dxa"/>
            <w:hideMark/>
          </w:tcPr>
          <w:p w14:paraId="24B48AE3" w14:textId="77777777" w:rsidR="006E7FCE" w:rsidRPr="006E7FCE" w:rsidRDefault="006E7FCE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511" w:type="dxa"/>
            <w:hideMark/>
          </w:tcPr>
          <w:p w14:paraId="3D40FDAF" w14:textId="77777777" w:rsidR="006E7FCE" w:rsidRPr="006E7FCE" w:rsidRDefault="006E7FCE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0150E68A" w14:textId="77777777" w:rsidR="006E7FCE" w:rsidRPr="006E7FCE" w:rsidRDefault="006E7FCE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17A8E5F2" w14:textId="77777777" w:rsidR="006E7FCE" w:rsidRPr="006E7FCE" w:rsidRDefault="006E7FCE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458A3607" w14:textId="77777777" w:rsidR="006E7FCE" w:rsidRPr="006E7FCE" w:rsidRDefault="006E7FCE">
            <w:pPr>
              <w:rPr>
                <w:sz w:val="20"/>
                <w:szCs w:val="20"/>
                <w:lang w:eastAsia="ru-RU"/>
              </w:rPr>
            </w:pPr>
          </w:p>
        </w:tc>
      </w:tr>
      <w:tr w:rsidR="006E7FCE" w:rsidRPr="006E7FCE" w14:paraId="6FEBB012" w14:textId="77777777" w:rsidTr="006E7FC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849B99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E7FCE">
              <w:t>N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5238BE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E7FCE">
              <w:t>Наименование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5783C0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E7FCE">
              <w:t>Ед. изм.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663577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E7FCE">
              <w:t>До реконструкции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1DF278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E7FCE">
              <w:t>После реконструкции</w:t>
            </w:r>
          </w:p>
        </w:tc>
      </w:tr>
      <w:tr w:rsidR="006E7FCE" w:rsidRPr="006E7FCE" w14:paraId="0510E1CB" w14:textId="77777777" w:rsidTr="006E7FC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CE9182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6E7FCE">
              <w:t>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B10283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6E7FCE">
              <w:t>Стоимость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BA5713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6E7FCE">
              <w:t>тыс.руб.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AB3492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jc w:val="right"/>
              <w:textAlignment w:val="baseline"/>
            </w:pPr>
            <w:r w:rsidRPr="006E7FCE">
              <w:t>41358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0C6F25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jc w:val="right"/>
              <w:textAlignment w:val="baseline"/>
            </w:pPr>
            <w:r w:rsidRPr="006E7FCE">
              <w:t>281803</w:t>
            </w:r>
          </w:p>
        </w:tc>
      </w:tr>
      <w:tr w:rsidR="006E7FCE" w:rsidRPr="006E7FCE" w14:paraId="00E59FC2" w14:textId="77777777" w:rsidTr="006E7FC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B2EC41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6E7FCE">
              <w:t>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1E6CB4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6E7FCE">
              <w:t>Установленная мощность энергопотребляющих установок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3D0F3B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6E7FCE">
              <w:t>кВт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7E1C1B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jc w:val="right"/>
              <w:textAlignment w:val="baseline"/>
            </w:pPr>
            <w:r w:rsidRPr="006E7FCE">
              <w:t>4,5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091134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jc w:val="right"/>
              <w:textAlignment w:val="baseline"/>
            </w:pPr>
            <w:r w:rsidRPr="006E7FCE">
              <w:t>25,1</w:t>
            </w:r>
          </w:p>
        </w:tc>
      </w:tr>
      <w:tr w:rsidR="006E7FCE" w:rsidRPr="006E7FCE" w14:paraId="19D32C76" w14:textId="77777777" w:rsidTr="006E7FC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2E7ADF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6E7FCE">
              <w:t>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2C62A1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6E7FCE">
              <w:t>Срок эксплуатации полигона по проекту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D08080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6E7FCE">
              <w:t>лет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DEB067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jc w:val="right"/>
              <w:textAlignment w:val="baseline"/>
            </w:pPr>
            <w:r w:rsidRPr="006E7FCE">
              <w:t>21,5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223834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jc w:val="right"/>
              <w:textAlignment w:val="baseline"/>
            </w:pPr>
            <w:r w:rsidRPr="006E7FCE">
              <w:t>21,5</w:t>
            </w:r>
          </w:p>
        </w:tc>
      </w:tr>
      <w:tr w:rsidR="006E7FCE" w:rsidRPr="006E7FCE" w14:paraId="20D812A9" w14:textId="77777777" w:rsidTr="006E7FC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5D7139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6E7FCE">
              <w:t>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CD870C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6E7FCE">
              <w:t>Проектная вместимость полигона захоронения твердых коммунальных отходов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C2D469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6E7FCE">
              <w:t>тыс. м3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5BC67E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jc w:val="right"/>
              <w:textAlignment w:val="baseline"/>
            </w:pPr>
            <w:r w:rsidRPr="006E7FCE">
              <w:t>557,5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DA9D7A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jc w:val="right"/>
              <w:textAlignment w:val="baseline"/>
            </w:pPr>
            <w:r w:rsidRPr="006E7FCE">
              <w:t>5386,3</w:t>
            </w:r>
          </w:p>
        </w:tc>
      </w:tr>
      <w:tr w:rsidR="006E7FCE" w:rsidRPr="006E7FCE" w14:paraId="64CC1CBD" w14:textId="77777777" w:rsidTr="006E7FC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509FDC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6E7FCE">
              <w:t>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1172D1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6E7FCE">
              <w:t>Площадь участка захоронения твердых коммунальных отходов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6EA919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6E7FCE">
              <w:t>тыс. кв.м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59F082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jc w:val="right"/>
              <w:textAlignment w:val="baseline"/>
            </w:pPr>
            <w:r w:rsidRPr="006E7FCE">
              <w:t>14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6C8F8E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jc w:val="right"/>
              <w:textAlignment w:val="baseline"/>
            </w:pPr>
            <w:r w:rsidRPr="006E7FCE">
              <w:t>140</w:t>
            </w:r>
          </w:p>
        </w:tc>
      </w:tr>
      <w:tr w:rsidR="006E7FCE" w:rsidRPr="006E7FCE" w14:paraId="2AF9E809" w14:textId="77777777" w:rsidTr="006E7FC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777CEB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6E7FCE">
              <w:t>6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FFF952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6E7FCE">
              <w:t>Годовой расход электроэнергии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0C903D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6E7FCE">
              <w:t>тыс. кВт*час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0638A5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jc w:val="right"/>
              <w:textAlignment w:val="baseline"/>
            </w:pPr>
            <w:r w:rsidRPr="006E7FCE">
              <w:t>4,2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B7EC89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jc w:val="right"/>
              <w:textAlignment w:val="baseline"/>
            </w:pPr>
            <w:r w:rsidRPr="006E7FCE">
              <w:t>9,1</w:t>
            </w:r>
          </w:p>
        </w:tc>
      </w:tr>
      <w:tr w:rsidR="006E7FCE" w:rsidRPr="006E7FCE" w14:paraId="3D30F915" w14:textId="77777777" w:rsidTr="006E7FC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4777D0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6E7FCE">
              <w:t>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CC4409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6E7FCE">
              <w:t>Годовой расход воды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5AEAC8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6E7FCE">
              <w:t>тыс. куб.м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EDC882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jc w:val="right"/>
              <w:textAlignment w:val="baseline"/>
            </w:pPr>
            <w:r w:rsidRPr="006E7FCE">
              <w:t>0,001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31F280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jc w:val="right"/>
              <w:textAlignment w:val="baseline"/>
            </w:pPr>
            <w:r w:rsidRPr="006E7FCE">
              <w:t>2,42</w:t>
            </w:r>
          </w:p>
        </w:tc>
      </w:tr>
    </w:tbl>
    <w:p w14:paraId="1AD079A4" w14:textId="77777777" w:rsidR="006E7FCE" w:rsidRPr="006E7FCE" w:rsidRDefault="006E7FCE" w:rsidP="006E7FCE">
      <w:pPr>
        <w:pStyle w:val="5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6E7FCE">
        <w:rPr>
          <w:rFonts w:ascii="Arial" w:hAnsi="Arial" w:cs="Arial"/>
          <w:color w:val="auto"/>
          <w:sz w:val="24"/>
          <w:szCs w:val="24"/>
        </w:rPr>
        <w:lastRenderedPageBreak/>
        <w:br/>
      </w:r>
      <w:r w:rsidRPr="006E7FCE">
        <w:rPr>
          <w:rFonts w:ascii="Arial" w:hAnsi="Arial" w:cs="Arial"/>
          <w:color w:val="auto"/>
          <w:sz w:val="24"/>
          <w:szCs w:val="24"/>
        </w:rPr>
        <w:br/>
        <w:t>Строительство сортировочной станции твердых коммунальных отходов, Никифоровский р-н</w:t>
      </w:r>
      <w:r w:rsidRPr="006E7FCE">
        <w:rPr>
          <w:rFonts w:ascii="Arial" w:hAnsi="Arial" w:cs="Arial"/>
          <w:color w:val="auto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312"/>
        <w:gridCol w:w="1837"/>
        <w:gridCol w:w="2206"/>
      </w:tblGrid>
      <w:tr w:rsidR="006E7FCE" w:rsidRPr="006E7FCE" w14:paraId="37B9B921" w14:textId="77777777" w:rsidTr="006E7FCE">
        <w:trPr>
          <w:trHeight w:val="15"/>
        </w:trPr>
        <w:tc>
          <w:tcPr>
            <w:tcW w:w="5359" w:type="dxa"/>
            <w:hideMark/>
          </w:tcPr>
          <w:p w14:paraId="4AD74857" w14:textId="77777777" w:rsidR="006E7FCE" w:rsidRPr="006E7FCE" w:rsidRDefault="006E7FCE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48" w:type="dxa"/>
            <w:hideMark/>
          </w:tcPr>
          <w:p w14:paraId="3FFF218C" w14:textId="77777777" w:rsidR="006E7FCE" w:rsidRPr="006E7FCE" w:rsidRDefault="006E7FCE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39B6DFEF" w14:textId="77777777" w:rsidR="006E7FCE" w:rsidRPr="006E7FCE" w:rsidRDefault="006E7FCE">
            <w:pPr>
              <w:rPr>
                <w:sz w:val="20"/>
                <w:szCs w:val="20"/>
                <w:lang w:eastAsia="ru-RU"/>
              </w:rPr>
            </w:pPr>
          </w:p>
        </w:tc>
      </w:tr>
      <w:tr w:rsidR="006E7FCE" w:rsidRPr="006E7FCE" w14:paraId="4430F3C2" w14:textId="77777777" w:rsidTr="006E7FCE"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FFF0A4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E7FCE">
              <w:t>Наименование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BFB29E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E7FCE">
              <w:t>Ед. изм.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345F19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E7FCE">
              <w:t>Показатели</w:t>
            </w:r>
          </w:p>
        </w:tc>
      </w:tr>
      <w:tr w:rsidR="006E7FCE" w:rsidRPr="006E7FCE" w14:paraId="41652097" w14:textId="77777777" w:rsidTr="006E7FCE"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0443BA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6E7FCE">
              <w:t>Стоимость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A6FFC7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6E7FCE">
              <w:t>тыс.руб.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AF3A87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jc w:val="right"/>
              <w:textAlignment w:val="baseline"/>
            </w:pPr>
            <w:r w:rsidRPr="006E7FCE">
              <w:t>62400</w:t>
            </w:r>
          </w:p>
        </w:tc>
      </w:tr>
      <w:tr w:rsidR="006E7FCE" w:rsidRPr="006E7FCE" w14:paraId="07075037" w14:textId="77777777" w:rsidTr="006E7FCE"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A008A3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6E7FCE">
              <w:t>Установленная мощность энергопотребляющих установок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782F82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6E7FCE">
              <w:t>кВт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C33CFC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jc w:val="right"/>
              <w:textAlignment w:val="baseline"/>
            </w:pPr>
            <w:r w:rsidRPr="006E7FCE">
              <w:t>192</w:t>
            </w:r>
          </w:p>
        </w:tc>
      </w:tr>
      <w:tr w:rsidR="006E7FCE" w:rsidRPr="006E7FCE" w14:paraId="4B8D818A" w14:textId="77777777" w:rsidTr="006E7FCE"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9CF817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6E7FCE">
              <w:t>Срок эксплуатации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E66758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6E7FCE">
              <w:t>лет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175E67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jc w:val="right"/>
              <w:textAlignment w:val="baseline"/>
            </w:pPr>
            <w:r w:rsidRPr="006E7FCE">
              <w:t>около 10</w:t>
            </w:r>
          </w:p>
        </w:tc>
      </w:tr>
      <w:tr w:rsidR="006E7FCE" w:rsidRPr="006E7FCE" w14:paraId="446947E5" w14:textId="77777777" w:rsidTr="006E7FCE"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AF692C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6E7FCE">
              <w:t>Годовой расход электроэнергии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626EE2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6E7FCE">
              <w:t>тыс. кВт*час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44D342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jc w:val="right"/>
              <w:textAlignment w:val="baseline"/>
            </w:pPr>
            <w:r w:rsidRPr="006E7FCE">
              <w:t>776,9</w:t>
            </w:r>
          </w:p>
        </w:tc>
      </w:tr>
      <w:tr w:rsidR="006E7FCE" w:rsidRPr="006E7FCE" w14:paraId="7E0AF7E4" w14:textId="77777777" w:rsidTr="006E7FCE"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F7E985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6E7FCE">
              <w:t>Годовой расход воды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C6582C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6E7FCE">
              <w:t>тыс. куб.м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318D69" w14:textId="77777777" w:rsidR="006E7FCE" w:rsidRPr="006E7FCE" w:rsidRDefault="006E7FCE">
            <w:pPr>
              <w:pStyle w:val="formattext"/>
              <w:spacing w:before="0" w:beforeAutospacing="0" w:after="0" w:afterAutospacing="0" w:line="276" w:lineRule="auto"/>
              <w:jc w:val="right"/>
              <w:textAlignment w:val="baseline"/>
            </w:pPr>
            <w:r w:rsidRPr="006E7FCE">
              <w:t>1,4</w:t>
            </w:r>
          </w:p>
        </w:tc>
      </w:tr>
    </w:tbl>
    <w:p w14:paraId="05D4E4B0" w14:textId="77777777" w:rsidR="006E7FCE" w:rsidRPr="006E7FCE" w:rsidRDefault="006E7FCE" w:rsidP="006E7FCE">
      <w:pPr>
        <w:pStyle w:val="4"/>
        <w:spacing w:before="0" w:beforeAutospacing="0" w:after="240" w:afterAutospacing="0"/>
        <w:jc w:val="center"/>
        <w:textAlignment w:val="baseline"/>
        <w:rPr>
          <w:rFonts w:ascii="Arial" w:hAnsi="Arial" w:cs="Arial"/>
        </w:rPr>
      </w:pPr>
      <w:r w:rsidRPr="006E7FCE">
        <w:rPr>
          <w:rFonts w:ascii="Arial" w:hAnsi="Arial" w:cs="Arial"/>
        </w:rPr>
        <w:br/>
      </w:r>
      <w:r w:rsidRPr="006E7FCE">
        <w:rPr>
          <w:rFonts w:ascii="Arial" w:hAnsi="Arial" w:cs="Arial"/>
        </w:rPr>
        <w:br/>
        <w:t>8. Финансовое обеспечение и источники финансирования проекта</w:t>
      </w:r>
    </w:p>
    <w:p w14:paraId="5355D4FB" w14:textId="77777777" w:rsidR="006E7FCE" w:rsidRPr="006E7FCE" w:rsidRDefault="006E7FCE" w:rsidP="006E7FC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ED87EFF" w14:textId="77777777" w:rsidR="006E7FCE" w:rsidRPr="006E7FCE" w:rsidRDefault="006E7FCE" w:rsidP="006E7FC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E7FCE">
        <w:rPr>
          <w:rFonts w:ascii="Arial" w:hAnsi="Arial" w:cs="Arial"/>
        </w:rPr>
        <w:t>В соответствии с законодательством о тарифном регулировании строительство и реконструкция объектов, используемых для обработки и захоронения твердых коммунальных отходов, осуществляется на основе утверждаемых инвестиционных программ.</w:t>
      </w:r>
      <w:r w:rsidRPr="006E7FCE">
        <w:rPr>
          <w:rFonts w:ascii="Arial" w:hAnsi="Arial" w:cs="Arial"/>
        </w:rPr>
        <w:br/>
      </w:r>
    </w:p>
    <w:p w14:paraId="728CBFFF" w14:textId="77777777" w:rsidR="006E7FCE" w:rsidRPr="006E7FCE" w:rsidRDefault="006E7FCE" w:rsidP="006E7FC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CAE7ECB" w14:textId="77777777" w:rsidR="006E7FCE" w:rsidRPr="006E7FCE" w:rsidRDefault="006E7FCE" w:rsidP="006E7FC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E7FCE">
        <w:rPr>
          <w:rFonts w:ascii="Arial" w:hAnsi="Arial" w:cs="Arial"/>
        </w:rPr>
        <w:t>Срок действия инвестиционной программы АО "ТСК" - 2018 - 2019 годы. Инвестиционная фаза проекта - 2018 - 2019 годы, срок возврата инвестиций - 1 год.</w:t>
      </w:r>
      <w:r w:rsidRPr="006E7FCE">
        <w:rPr>
          <w:rFonts w:ascii="Arial" w:hAnsi="Arial" w:cs="Arial"/>
        </w:rPr>
        <w:br/>
      </w:r>
    </w:p>
    <w:p w14:paraId="6D42ED9D" w14:textId="77777777" w:rsidR="006E7FCE" w:rsidRPr="006E7FCE" w:rsidRDefault="006E7FCE" w:rsidP="006E7FCE">
      <w:pPr>
        <w:pStyle w:val="4"/>
        <w:spacing w:before="0" w:beforeAutospacing="0" w:after="240" w:afterAutospacing="0"/>
        <w:jc w:val="center"/>
        <w:textAlignment w:val="baseline"/>
        <w:rPr>
          <w:rFonts w:ascii="Arial" w:hAnsi="Arial" w:cs="Arial"/>
        </w:rPr>
      </w:pPr>
      <w:r w:rsidRPr="006E7FCE">
        <w:rPr>
          <w:rFonts w:ascii="Arial" w:hAnsi="Arial" w:cs="Arial"/>
        </w:rPr>
        <w:br/>
      </w:r>
      <w:r w:rsidRPr="006E7FCE">
        <w:rPr>
          <w:rFonts w:ascii="Arial" w:hAnsi="Arial" w:cs="Arial"/>
        </w:rPr>
        <w:br/>
        <w:t>9. Обеспечение экологических требований</w:t>
      </w:r>
    </w:p>
    <w:p w14:paraId="3BA27EE5" w14:textId="77777777" w:rsidR="006E7FCE" w:rsidRPr="006E7FCE" w:rsidRDefault="006E7FCE" w:rsidP="006E7FC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3EAEF88" w14:textId="77777777" w:rsidR="006E7FCE" w:rsidRPr="006E7FCE" w:rsidRDefault="006E7FCE" w:rsidP="006E7FC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E7FCE">
        <w:rPr>
          <w:rFonts w:ascii="Arial" w:hAnsi="Arial" w:cs="Arial"/>
        </w:rPr>
        <w:t>Мероприятия инвестиционного проекта должны обеспечить:</w:t>
      </w:r>
      <w:r w:rsidRPr="006E7FCE">
        <w:rPr>
          <w:rFonts w:ascii="Arial" w:hAnsi="Arial" w:cs="Arial"/>
        </w:rPr>
        <w:br/>
      </w:r>
    </w:p>
    <w:p w14:paraId="46F4142A" w14:textId="77777777" w:rsidR="006E7FCE" w:rsidRPr="006E7FCE" w:rsidRDefault="006E7FCE" w:rsidP="006E7FC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CB66E58" w14:textId="77777777" w:rsidR="006E7FCE" w:rsidRPr="006E7FCE" w:rsidRDefault="006E7FCE" w:rsidP="006E7FC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E7FCE">
        <w:rPr>
          <w:rFonts w:ascii="Arial" w:hAnsi="Arial" w:cs="Arial"/>
        </w:rPr>
        <w:t>улучшение экологической ситуации на территории региона;</w:t>
      </w:r>
      <w:r w:rsidRPr="006E7FCE">
        <w:rPr>
          <w:rFonts w:ascii="Arial" w:hAnsi="Arial" w:cs="Arial"/>
        </w:rPr>
        <w:br/>
      </w:r>
    </w:p>
    <w:p w14:paraId="1DB3ECB4" w14:textId="77777777" w:rsidR="006E7FCE" w:rsidRPr="006E7FCE" w:rsidRDefault="006E7FCE" w:rsidP="006E7FC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A8C7ADA" w14:textId="77777777" w:rsidR="006E7FCE" w:rsidRPr="006E7FCE" w:rsidRDefault="006E7FCE" w:rsidP="006E7FC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E7FCE">
        <w:rPr>
          <w:rFonts w:ascii="Arial" w:hAnsi="Arial" w:cs="Arial"/>
        </w:rPr>
        <w:t>снижение негативного воздействия твердых коммунальных и приравненных к ним отходов на окружающую среду.</w:t>
      </w:r>
      <w:r w:rsidRPr="006E7FCE">
        <w:rPr>
          <w:rFonts w:ascii="Arial" w:hAnsi="Arial" w:cs="Arial"/>
        </w:rPr>
        <w:br/>
      </w:r>
    </w:p>
    <w:p w14:paraId="1A51BF49" w14:textId="77777777" w:rsidR="006E7FCE" w:rsidRPr="006E7FCE" w:rsidRDefault="006E7FCE" w:rsidP="006E7FC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D240EF0" w14:textId="77777777" w:rsidR="006E7FCE" w:rsidRPr="006E7FCE" w:rsidRDefault="006E7FCE" w:rsidP="006E7FC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E7FCE">
        <w:rPr>
          <w:rFonts w:ascii="Arial" w:hAnsi="Arial" w:cs="Arial"/>
        </w:rPr>
        <w:t>Строительство полигонов захоронения твердых коммунальных отходов и сортировочный станций твердых коммунальных отходов должно соответствовать градостроительным требованиям, специальным инструкциям и правилам, СНиПам и ТЭРам, техническим регламентам.</w:t>
      </w:r>
      <w:r w:rsidRPr="006E7FCE">
        <w:rPr>
          <w:rFonts w:ascii="Arial" w:hAnsi="Arial" w:cs="Arial"/>
        </w:rPr>
        <w:br/>
      </w:r>
    </w:p>
    <w:p w14:paraId="7B5DE899" w14:textId="77777777" w:rsidR="006E7FCE" w:rsidRPr="006E7FCE" w:rsidRDefault="006E7FCE" w:rsidP="006E7FC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CB1267F" w14:textId="77777777" w:rsidR="006E7FCE" w:rsidRPr="006E7FCE" w:rsidRDefault="006E7FCE" w:rsidP="006E7FC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E7FCE">
        <w:rPr>
          <w:rFonts w:ascii="Arial" w:hAnsi="Arial" w:cs="Arial"/>
        </w:rPr>
        <w:lastRenderedPageBreak/>
        <w:t>Строительство и реконструкция инвестиционных объектов осуществляется на основании инженерных изысканий и проектно-сметной документации, прошедших экспертизу и имеющих положительные заключения государственной экологической экспертизы и государственной строительной экспертизы.</w:t>
      </w:r>
      <w:r w:rsidRPr="006E7FCE">
        <w:rPr>
          <w:rFonts w:ascii="Arial" w:hAnsi="Arial" w:cs="Arial"/>
        </w:rPr>
        <w:br/>
      </w:r>
    </w:p>
    <w:p w14:paraId="131ECC27" w14:textId="77777777" w:rsidR="006E7FCE" w:rsidRPr="006E7FCE" w:rsidRDefault="006E7FCE" w:rsidP="006E7FC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F8AAADE" w14:textId="77777777" w:rsidR="006E7FCE" w:rsidRPr="006E7FCE" w:rsidRDefault="006E7FCE" w:rsidP="006E7FC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E7FCE">
        <w:rPr>
          <w:rFonts w:ascii="Arial" w:hAnsi="Arial" w:cs="Arial"/>
        </w:rPr>
        <w:t>Организация, эксплуатирующая полигон захоронения твердых коммунальных отходов должна поставить его на государственный учет, получить разработанные и утвержденные лимиты на размещение твердых коммунальных отходов, оформить лицензию на обезвреживание и захоронение твердых коммунальных отходов, разработать и утвердить тариф.</w:t>
      </w:r>
      <w:r w:rsidRPr="006E7FCE">
        <w:rPr>
          <w:rFonts w:ascii="Arial" w:hAnsi="Arial" w:cs="Arial"/>
        </w:rPr>
        <w:br/>
      </w:r>
    </w:p>
    <w:p w14:paraId="25C9D10E" w14:textId="77777777" w:rsidR="006E7FCE" w:rsidRPr="006E7FCE" w:rsidRDefault="006E7FCE" w:rsidP="006E7FC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A65C7B9" w14:textId="77777777" w:rsidR="006E7FCE" w:rsidRPr="006E7FCE" w:rsidRDefault="006E7FCE" w:rsidP="006E7FC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E7FCE">
        <w:rPr>
          <w:rFonts w:ascii="Arial" w:hAnsi="Arial" w:cs="Arial"/>
        </w:rPr>
        <w:t>Все это возможно при создании и вводе в эксплуатацию полигона захоронения твердых коммунальных отходов, соответствующего всем требованиям действующего законодательства.</w:t>
      </w:r>
      <w:r w:rsidRPr="006E7FCE">
        <w:rPr>
          <w:rFonts w:ascii="Arial" w:hAnsi="Arial" w:cs="Arial"/>
        </w:rPr>
        <w:br/>
      </w:r>
    </w:p>
    <w:p w14:paraId="3DABE28B" w14:textId="77777777" w:rsidR="006E7FCE" w:rsidRPr="006E7FCE" w:rsidRDefault="006E7FCE" w:rsidP="006E7FCE">
      <w:pPr>
        <w:pStyle w:val="4"/>
        <w:spacing w:before="0" w:beforeAutospacing="0" w:after="240" w:afterAutospacing="0"/>
        <w:jc w:val="center"/>
        <w:textAlignment w:val="baseline"/>
        <w:rPr>
          <w:rFonts w:ascii="Arial" w:hAnsi="Arial" w:cs="Arial"/>
        </w:rPr>
      </w:pPr>
      <w:r w:rsidRPr="006E7FCE">
        <w:rPr>
          <w:rFonts w:ascii="Arial" w:hAnsi="Arial" w:cs="Arial"/>
        </w:rPr>
        <w:br/>
      </w:r>
      <w:r w:rsidRPr="006E7FCE">
        <w:rPr>
          <w:rFonts w:ascii="Arial" w:hAnsi="Arial" w:cs="Arial"/>
        </w:rPr>
        <w:br/>
        <w:t>10. Ожидаемые результаты</w:t>
      </w:r>
    </w:p>
    <w:p w14:paraId="061EBC47" w14:textId="77777777" w:rsidR="006E7FCE" w:rsidRPr="006E7FCE" w:rsidRDefault="006E7FCE" w:rsidP="006E7FC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42991BC" w14:textId="77777777" w:rsidR="006E7FCE" w:rsidRPr="006E7FCE" w:rsidRDefault="006E7FCE" w:rsidP="006E7FC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E7FCE">
        <w:rPr>
          <w:rFonts w:ascii="Arial" w:hAnsi="Arial" w:cs="Arial"/>
        </w:rPr>
        <w:t>В результате реализации Инвестиционного проекта ожидается выполнение целевых индикаторов (контрольных показателей):</w:t>
      </w:r>
      <w:r w:rsidRPr="006E7FCE">
        <w:rPr>
          <w:rFonts w:ascii="Arial" w:hAnsi="Arial" w:cs="Arial"/>
        </w:rPr>
        <w:br/>
      </w:r>
    </w:p>
    <w:p w14:paraId="29C8BE01" w14:textId="77777777" w:rsidR="006E7FCE" w:rsidRPr="006E7FCE" w:rsidRDefault="006E7FCE" w:rsidP="006E7FC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52DE4A3" w14:textId="77777777" w:rsidR="006E7FCE" w:rsidRPr="006E7FCE" w:rsidRDefault="006E7FCE" w:rsidP="006E7FC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E7FCE">
        <w:rPr>
          <w:rFonts w:ascii="Arial" w:hAnsi="Arial" w:cs="Arial"/>
        </w:rPr>
        <w:t>площадь полигона по захоронению твердых коммунальных отходов, обеспечивающая надежность и качество работы в соответствии с действующими нормами и правилами;</w:t>
      </w:r>
      <w:r w:rsidRPr="006E7FCE">
        <w:rPr>
          <w:rFonts w:ascii="Arial" w:hAnsi="Arial" w:cs="Arial"/>
        </w:rPr>
        <w:br/>
      </w:r>
    </w:p>
    <w:p w14:paraId="1CA90481" w14:textId="77777777" w:rsidR="006E7FCE" w:rsidRPr="006E7FCE" w:rsidRDefault="006E7FCE" w:rsidP="006E7FC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B1E80B0" w14:textId="77777777" w:rsidR="006E7FCE" w:rsidRPr="006E7FCE" w:rsidRDefault="006E7FCE" w:rsidP="006E7FC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E7FCE">
        <w:rPr>
          <w:rFonts w:ascii="Arial" w:hAnsi="Arial" w:cs="Arial"/>
        </w:rPr>
        <w:t>сохранение продолжительности (бесперебойности) оказания услуг по обращению с твердыми коммунальными отходами на полигоне;</w:t>
      </w:r>
      <w:r w:rsidRPr="006E7FCE">
        <w:rPr>
          <w:rFonts w:ascii="Arial" w:hAnsi="Arial" w:cs="Arial"/>
        </w:rPr>
        <w:br/>
      </w:r>
    </w:p>
    <w:p w14:paraId="7C3B9FC6" w14:textId="77777777" w:rsidR="006E7FCE" w:rsidRPr="006E7FCE" w:rsidRDefault="006E7FCE" w:rsidP="006E7FC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66D65D8" w14:textId="77777777" w:rsidR="006E7FCE" w:rsidRPr="006E7FCE" w:rsidRDefault="006E7FCE" w:rsidP="006E7FC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E7FCE">
        <w:rPr>
          <w:rFonts w:ascii="Arial" w:hAnsi="Arial" w:cs="Arial"/>
        </w:rPr>
        <w:t>соответствие проб атмосферного воздуха предельно допустимой концентрации и другие.</w:t>
      </w:r>
      <w:r w:rsidRPr="006E7FCE">
        <w:rPr>
          <w:rFonts w:ascii="Arial" w:hAnsi="Arial" w:cs="Arial"/>
        </w:rPr>
        <w:br/>
      </w:r>
    </w:p>
    <w:p w14:paraId="7DE8CD22" w14:textId="77777777" w:rsidR="006E7FCE" w:rsidRPr="006E7FCE" w:rsidRDefault="006E7FCE" w:rsidP="006E7FCE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6E7FCE">
        <w:rPr>
          <w:rFonts w:ascii="Arial" w:hAnsi="Arial" w:cs="Arial"/>
        </w:rPr>
        <w:br/>
      </w:r>
      <w:r w:rsidRPr="006E7FCE">
        <w:rPr>
          <w:rFonts w:ascii="Arial" w:hAnsi="Arial" w:cs="Arial"/>
        </w:rPr>
        <w:br/>
        <w:t>Директор по экономике и финансам</w:t>
      </w:r>
      <w:r w:rsidRPr="006E7FCE">
        <w:rPr>
          <w:rFonts w:ascii="Arial" w:hAnsi="Arial" w:cs="Arial"/>
        </w:rPr>
        <w:br/>
        <w:t>О.А.Сысоева</w:t>
      </w:r>
    </w:p>
    <w:p w14:paraId="67127DFF" w14:textId="77777777" w:rsidR="006E7FCE" w:rsidRPr="006E7FCE" w:rsidRDefault="006E7FCE" w:rsidP="006E7FCE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6E7FCE">
        <w:rPr>
          <w:rFonts w:ascii="Arial" w:hAnsi="Arial" w:cs="Arial"/>
          <w:sz w:val="24"/>
          <w:szCs w:val="24"/>
        </w:rPr>
        <w:br/>
      </w:r>
      <w:r w:rsidRPr="006E7FCE">
        <w:rPr>
          <w:rFonts w:ascii="Arial" w:hAnsi="Arial" w:cs="Arial"/>
          <w:sz w:val="24"/>
          <w:szCs w:val="24"/>
        </w:rPr>
        <w:br/>
        <w:t>Пояснения по сметной стоимости реконструкции полигона захоронения твердых коммунальных отходов по адресу: Тамбовская область, Никифоровский район, северо-восток кадастрового квартала 68:11:1101039</w:t>
      </w:r>
    </w:p>
    <w:p w14:paraId="4B788829" w14:textId="77777777" w:rsidR="006E7FCE" w:rsidRPr="006E7FCE" w:rsidRDefault="006E7FCE" w:rsidP="006E7FC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A0C75A4" w14:textId="77777777" w:rsidR="006E7FCE" w:rsidRPr="006E7FCE" w:rsidRDefault="006E7FCE" w:rsidP="006E7FC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E7FCE">
        <w:rPr>
          <w:rFonts w:ascii="Arial" w:hAnsi="Arial" w:cs="Arial"/>
        </w:rPr>
        <w:t xml:space="preserve">Полигон - комплекс природоохранительных сооружений, предназначенных для складирования, изоляции и обезвреживания ТКО, обеспечивающих защиту от загрязнения атмосферы, почвы, поверхностных и грунтовых вод, препятствующие </w:t>
      </w:r>
      <w:r w:rsidRPr="006E7FCE">
        <w:rPr>
          <w:rFonts w:ascii="Arial" w:hAnsi="Arial" w:cs="Arial"/>
        </w:rPr>
        <w:lastRenderedPageBreak/>
        <w:t>распространению грызунов, насекомых и болезнетворных микроорганизмов.</w:t>
      </w:r>
      <w:r w:rsidRPr="006E7FCE">
        <w:rPr>
          <w:rFonts w:ascii="Arial" w:hAnsi="Arial" w:cs="Arial"/>
        </w:rPr>
        <w:br/>
      </w:r>
    </w:p>
    <w:p w14:paraId="7B0A123B" w14:textId="77777777" w:rsidR="006E7FCE" w:rsidRPr="006E7FCE" w:rsidRDefault="006E7FCE" w:rsidP="006E7FC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C6A52BA" w14:textId="77777777" w:rsidR="006E7FCE" w:rsidRPr="006E7FCE" w:rsidRDefault="006E7FCE" w:rsidP="006E7FC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E7FCE">
        <w:rPr>
          <w:rFonts w:ascii="Arial" w:hAnsi="Arial" w:cs="Arial"/>
        </w:rPr>
        <w:t>Полигон предназначен для централизованного складирования утрамбованных твердых бытовых отходов путем укрытия (изоляцией) от внешней среды каждого слоя ТКО грунтом или инертным материалом.</w:t>
      </w:r>
      <w:r w:rsidRPr="006E7FCE">
        <w:rPr>
          <w:rFonts w:ascii="Arial" w:hAnsi="Arial" w:cs="Arial"/>
        </w:rPr>
        <w:br/>
      </w:r>
    </w:p>
    <w:p w14:paraId="25F475A0" w14:textId="77777777" w:rsidR="006E7FCE" w:rsidRPr="006E7FCE" w:rsidRDefault="006E7FCE" w:rsidP="006E7FC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E513C9D" w14:textId="77777777" w:rsidR="006E7FCE" w:rsidRPr="006E7FCE" w:rsidRDefault="006E7FCE" w:rsidP="006E7FC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E7FCE">
        <w:rPr>
          <w:rFonts w:ascii="Arial" w:hAnsi="Arial" w:cs="Arial"/>
        </w:rPr>
        <w:t>В настоящее время наиболее приемлемым и распространенным методом решения проблемы утилизации твердых коммунальных отходов (ТКО) является их вывоз и захоронение на полигонах. Несмотря на примитивность и технологическое несовершенство, захоронение ТКО на полигонах в мировой практике остается лидирующим среди множества различных способов их ликвидации. Такой способ применяется практически во всех климатических зонах мира, в самых разнообразных геологических условиях, фактически без учета важнейших факторов, лимитирующих процессы минерализации органического вещества, миграции химических элементов и их соединений в наиболее активную часть биосферы - в приземный слой атмосферы, почво-грунты, в водотоки и водоемы, в грунтовые воды.</w:t>
      </w:r>
      <w:r w:rsidRPr="006E7FCE">
        <w:rPr>
          <w:rFonts w:ascii="Arial" w:hAnsi="Arial" w:cs="Arial"/>
        </w:rPr>
        <w:br/>
      </w:r>
    </w:p>
    <w:p w14:paraId="7D8F236E" w14:textId="77777777" w:rsidR="006E7FCE" w:rsidRPr="006E7FCE" w:rsidRDefault="006E7FCE" w:rsidP="006E7FC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74F2F57" w14:textId="77777777" w:rsidR="006E7FCE" w:rsidRPr="006E7FCE" w:rsidRDefault="006E7FCE" w:rsidP="006E7FC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E7FCE">
        <w:rPr>
          <w:rFonts w:ascii="Arial" w:hAnsi="Arial" w:cs="Arial"/>
        </w:rPr>
        <w:t>Проект "Реконструкция полигона захоронения твердых коммунальных отходов по адресу: Тамбовская область, Никифоровский район, северо-восток кадастрового квартала 68:11:1101039" был разработан проектной организацией ООО "Техноэкос" в 2017 году и 29.01.2018 направлен на прохождение государственной экспертизы в ФАУ "Главгосэкспертиза России" Саратовский филиал. В процессе прохождения экспертизы выше указанной проектной документации, были выявлены недостатки и недоработки. После устранения всех замечаний 15.05.2018 было выдано положительное заключение государственной экспертизы проектной документации и результатов инженерных изысканий N 00025-18/СГЭ-12540/902 (N в Реестре 00-1-1-3-1289-18).</w:t>
      </w:r>
      <w:r w:rsidRPr="006E7FCE">
        <w:rPr>
          <w:rFonts w:ascii="Arial" w:hAnsi="Arial" w:cs="Arial"/>
        </w:rPr>
        <w:br/>
      </w:r>
    </w:p>
    <w:p w14:paraId="33D80A87" w14:textId="77777777" w:rsidR="006E7FCE" w:rsidRPr="006E7FCE" w:rsidRDefault="006E7FCE" w:rsidP="006E7FC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218A281" w14:textId="77777777" w:rsidR="006E7FCE" w:rsidRPr="006E7FCE" w:rsidRDefault="006E7FCE" w:rsidP="006E7FC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E7FCE">
        <w:rPr>
          <w:rFonts w:ascii="Arial" w:hAnsi="Arial" w:cs="Arial"/>
        </w:rPr>
        <w:t>После получения положительного заключения, проектной организацией разрабатывающей проект, была передана сметная документация и по состоянию на 15 июня 2018 года сметная стоимость реконструкции полигона составила 240444 тыс. рублей</w:t>
      </w:r>
      <w:r w:rsidRPr="006E7FCE">
        <w:rPr>
          <w:rFonts w:ascii="Arial" w:hAnsi="Arial" w:cs="Arial"/>
        </w:rPr>
        <w:br/>
      </w:r>
    </w:p>
    <w:p w14:paraId="061EF0F4" w14:textId="77777777" w:rsidR="006E7FCE" w:rsidRPr="006E7FCE" w:rsidRDefault="006E7FCE" w:rsidP="006E7FC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C0E7C0F" w14:textId="77777777" w:rsidR="006E7FCE" w:rsidRPr="006E7FCE" w:rsidRDefault="006E7FCE" w:rsidP="006E7FC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E7FCE">
        <w:rPr>
          <w:rFonts w:ascii="Arial" w:hAnsi="Arial" w:cs="Arial"/>
        </w:rPr>
        <w:t>Основными критериями согласования сметной стоимости реконструкции полигона (на основании замечаний Госэкспертизы) явились:</w:t>
      </w:r>
      <w:r w:rsidRPr="006E7FCE">
        <w:rPr>
          <w:rFonts w:ascii="Arial" w:hAnsi="Arial" w:cs="Arial"/>
        </w:rPr>
        <w:br/>
      </w:r>
    </w:p>
    <w:p w14:paraId="02BA3DDC" w14:textId="77777777" w:rsidR="006E7FCE" w:rsidRPr="006E7FCE" w:rsidRDefault="006E7FCE" w:rsidP="006E7FC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DE3D333" w14:textId="77777777" w:rsidR="006E7FCE" w:rsidRPr="006E7FCE" w:rsidRDefault="006E7FCE" w:rsidP="006E7FC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E7FCE">
        <w:rPr>
          <w:rFonts w:ascii="Arial" w:hAnsi="Arial" w:cs="Arial"/>
        </w:rPr>
        <w:t>1. Предусмотрен гидроизоляционный слой дна и откосов зоны захоронения отходов, из геомембраны HDPE толщиной 2,0 мм с защитно-дренирующим покрытием из нетканого геотекстиля плотностью 500 г/м2, термоскрепленного с мембраной.</w:t>
      </w:r>
      <w:r w:rsidRPr="006E7FCE">
        <w:rPr>
          <w:rFonts w:ascii="Arial" w:hAnsi="Arial" w:cs="Arial"/>
        </w:rPr>
        <w:br/>
      </w:r>
    </w:p>
    <w:p w14:paraId="682A20CC" w14:textId="77777777" w:rsidR="006E7FCE" w:rsidRPr="006E7FCE" w:rsidRDefault="006E7FCE" w:rsidP="006E7FC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33917B7" w14:textId="77777777" w:rsidR="006E7FCE" w:rsidRPr="006E7FCE" w:rsidRDefault="006E7FCE" w:rsidP="006E7FC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E7FCE">
        <w:rPr>
          <w:rFonts w:ascii="Arial" w:hAnsi="Arial" w:cs="Arial"/>
        </w:rPr>
        <w:t>2. Предусмотрен гидроизоляционный слой дна и откосов пруда накопителя фильтрата, из геомембраны HDPE толщиной 2,0 мм.</w:t>
      </w:r>
      <w:r w:rsidRPr="006E7FCE">
        <w:rPr>
          <w:rFonts w:ascii="Arial" w:hAnsi="Arial" w:cs="Arial"/>
        </w:rPr>
        <w:br/>
      </w:r>
    </w:p>
    <w:p w14:paraId="304F86A5" w14:textId="77777777" w:rsidR="006E7FCE" w:rsidRPr="006E7FCE" w:rsidRDefault="006E7FCE" w:rsidP="006E7FC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5ED467F" w14:textId="77777777" w:rsidR="006E7FCE" w:rsidRPr="006E7FCE" w:rsidRDefault="006E7FCE" w:rsidP="006E7FC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E7FCE">
        <w:rPr>
          <w:rFonts w:ascii="Arial" w:hAnsi="Arial" w:cs="Arial"/>
        </w:rPr>
        <w:t>3. Предусмотрен гидроизоляционный слой дна и откосов нагорной канавы сбора ливневых вод, из геомембраны LLPE толщиной 1,0 мм.</w:t>
      </w:r>
      <w:r w:rsidRPr="006E7FCE">
        <w:rPr>
          <w:rFonts w:ascii="Arial" w:hAnsi="Arial" w:cs="Arial"/>
        </w:rPr>
        <w:br/>
      </w:r>
    </w:p>
    <w:p w14:paraId="2AB67F2F" w14:textId="77777777" w:rsidR="006E7FCE" w:rsidRPr="006E7FCE" w:rsidRDefault="006E7FCE" w:rsidP="006E7FC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639EA18" w14:textId="77777777" w:rsidR="006E7FCE" w:rsidRPr="006E7FCE" w:rsidRDefault="006E7FCE" w:rsidP="006E7FC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E7FCE">
        <w:rPr>
          <w:rFonts w:ascii="Arial" w:hAnsi="Arial" w:cs="Arial"/>
        </w:rPr>
        <w:t>4. Устройство дренажного защитного слоя дна основания зоны захоронения отходов из щебня плотностью не менее 1200 кг/м толщиной 300 мм.</w:t>
      </w:r>
      <w:r w:rsidRPr="006E7FCE">
        <w:rPr>
          <w:rFonts w:ascii="Arial" w:hAnsi="Arial" w:cs="Arial"/>
        </w:rPr>
        <w:br/>
      </w:r>
    </w:p>
    <w:p w14:paraId="66D66126" w14:textId="77777777" w:rsidR="006E7FCE" w:rsidRPr="006E7FCE" w:rsidRDefault="006E7FCE" w:rsidP="006E7FC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959E51E" w14:textId="77777777" w:rsidR="006E7FCE" w:rsidRPr="006E7FCE" w:rsidRDefault="006E7FCE" w:rsidP="006E7FC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E7FCE">
        <w:rPr>
          <w:rFonts w:ascii="Arial" w:hAnsi="Arial" w:cs="Arial"/>
        </w:rPr>
        <w:t>4. Пруд накопитель фильтра разделен на две части фильтрующей дамбой, с установкой дренажных насосов.</w:t>
      </w:r>
      <w:r w:rsidRPr="006E7FCE">
        <w:rPr>
          <w:rFonts w:ascii="Arial" w:hAnsi="Arial" w:cs="Arial"/>
        </w:rPr>
        <w:br/>
      </w:r>
    </w:p>
    <w:p w14:paraId="18B78279" w14:textId="77777777" w:rsidR="006E7FCE" w:rsidRPr="006E7FCE" w:rsidRDefault="006E7FCE" w:rsidP="006E7FC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31515E0" w14:textId="77777777" w:rsidR="006E7FCE" w:rsidRPr="006E7FCE" w:rsidRDefault="006E7FCE" w:rsidP="006E7FC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E7FCE">
        <w:rPr>
          <w:rFonts w:ascii="Arial" w:hAnsi="Arial" w:cs="Arial"/>
        </w:rPr>
        <w:t>5. Для контроля за непрерывной работой дренажной системы предусмотрены дополнительные смотровые колодцы.</w:t>
      </w:r>
      <w:r w:rsidRPr="006E7FCE">
        <w:rPr>
          <w:rFonts w:ascii="Arial" w:hAnsi="Arial" w:cs="Arial"/>
        </w:rPr>
        <w:br/>
      </w:r>
    </w:p>
    <w:p w14:paraId="6AF51BDF" w14:textId="77777777" w:rsidR="006E7FCE" w:rsidRPr="006E7FCE" w:rsidRDefault="006E7FCE" w:rsidP="006E7FC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83B309F" w14:textId="77777777" w:rsidR="006E7FCE" w:rsidRPr="006E7FCE" w:rsidRDefault="006E7FCE" w:rsidP="006E7FC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E7FCE">
        <w:rPr>
          <w:rFonts w:ascii="Arial" w:hAnsi="Arial" w:cs="Arial"/>
        </w:rPr>
        <w:t>6. На участках, где нагорная канава пересекает проектируемые автомобильные проезды, заложены водопропускные бетонные трубы Dвнутр = 500 мм с железобетонными оголовками с ограждением.</w:t>
      </w:r>
      <w:r w:rsidRPr="006E7FCE">
        <w:rPr>
          <w:rFonts w:ascii="Arial" w:hAnsi="Arial" w:cs="Arial"/>
        </w:rPr>
        <w:br/>
      </w:r>
    </w:p>
    <w:p w14:paraId="71C53247" w14:textId="77777777" w:rsidR="006E7FCE" w:rsidRPr="006E7FCE" w:rsidRDefault="006E7FCE" w:rsidP="006E7FC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526CAED" w14:textId="77777777" w:rsidR="006E7FCE" w:rsidRPr="006E7FCE" w:rsidRDefault="006E7FCE" w:rsidP="006E7FC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E7FCE">
        <w:rPr>
          <w:rFonts w:ascii="Arial" w:hAnsi="Arial" w:cs="Arial"/>
        </w:rPr>
        <w:t>7. Габаритные размеры административно-хозяйственного, производственного и контрольно-пропускного блоков и монолитных фундаментов под ними, соответствующие нормативам.</w:t>
      </w:r>
      <w:r w:rsidRPr="006E7FCE">
        <w:rPr>
          <w:rFonts w:ascii="Arial" w:hAnsi="Arial" w:cs="Arial"/>
        </w:rPr>
        <w:br/>
      </w:r>
    </w:p>
    <w:p w14:paraId="2C43A6C3" w14:textId="77777777" w:rsidR="006E7FCE" w:rsidRPr="006E7FCE" w:rsidRDefault="006E7FCE" w:rsidP="006E7FC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A615750" w14:textId="77777777" w:rsidR="006E7FCE" w:rsidRPr="006E7FCE" w:rsidRDefault="006E7FCE" w:rsidP="006E7FC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E7FCE">
        <w:rPr>
          <w:rFonts w:ascii="Arial" w:hAnsi="Arial" w:cs="Arial"/>
        </w:rPr>
        <w:t>Проектная документация связана с изменением природоохранного законодательства, с выходом нового СП 320.1325800.2017 "Полигоны для твердых коммунальных отходов. Проектирование, эксплуатация и рекультивация".</w:t>
      </w:r>
      <w:r w:rsidRPr="006E7FCE">
        <w:rPr>
          <w:rFonts w:ascii="Arial" w:hAnsi="Arial" w:cs="Arial"/>
        </w:rPr>
        <w:br/>
      </w:r>
    </w:p>
    <w:p w14:paraId="435F750C" w14:textId="77777777" w:rsidR="006E7FCE" w:rsidRPr="006E7FCE" w:rsidRDefault="006E7FCE" w:rsidP="006E7FC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01A3729" w14:textId="77777777" w:rsidR="006E7FCE" w:rsidRPr="006E7FCE" w:rsidRDefault="006E7FCE" w:rsidP="006E7FC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E7FCE">
        <w:rPr>
          <w:rFonts w:ascii="Arial" w:hAnsi="Arial" w:cs="Arial"/>
        </w:rPr>
        <w:t>Данные мероприятия предусмотрены для защиты окружающей среды, а именно защиты водоносного горизонта и почвы от попадания фильтрата.</w:t>
      </w:r>
      <w:r w:rsidRPr="006E7FCE">
        <w:rPr>
          <w:rFonts w:ascii="Arial" w:hAnsi="Arial" w:cs="Arial"/>
        </w:rPr>
        <w:br/>
      </w:r>
    </w:p>
    <w:p w14:paraId="48C2E5A7" w14:textId="77777777" w:rsidR="006E7FCE" w:rsidRPr="006E7FCE" w:rsidRDefault="006E7FCE" w:rsidP="006E7FC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7F115A0" w14:textId="77777777" w:rsidR="006E7FCE" w:rsidRPr="006E7FCE" w:rsidRDefault="006E7FCE" w:rsidP="006E7FC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E7FCE">
        <w:rPr>
          <w:rFonts w:ascii="Arial" w:hAnsi="Arial" w:cs="Arial"/>
        </w:rPr>
        <w:t>Земельный участок под полигоном выбран с учетом естественной защиты, глиняный "замок" толщиной более метра и дополнительным защитным слоем из геомембраны, которое спаивается в единую конструкцию напоминающее ванну, что обеспечивает недопущение попадание фильтрата даже на глиняный замок. Для предотвращения скапливания фильтрата на дне полигона, предусмотрено устройство основания с контр. уклоном к центру котлована, где в свою очередь, проложена перфорированная дренажная труба для сбора фильтрата.</w:t>
      </w:r>
      <w:r w:rsidRPr="006E7FCE">
        <w:rPr>
          <w:rFonts w:ascii="Arial" w:hAnsi="Arial" w:cs="Arial"/>
        </w:rPr>
        <w:br/>
      </w:r>
    </w:p>
    <w:p w14:paraId="76D792C8" w14:textId="77777777" w:rsidR="006E7FCE" w:rsidRPr="006E7FCE" w:rsidRDefault="006E7FCE" w:rsidP="006E7FC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7270601" w14:textId="77777777" w:rsidR="006E7FCE" w:rsidRPr="006E7FCE" w:rsidRDefault="006E7FCE" w:rsidP="006E7FC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E7FCE">
        <w:rPr>
          <w:rFonts w:ascii="Arial" w:hAnsi="Arial" w:cs="Arial"/>
        </w:rPr>
        <w:t>По перфорированной дренажной трубе фильтрат самотечной поступает в пруд накопитель, который разделен фильтрующей дамбой. Очищенный фильтрат используется для пролива (увлажнения) уложенный слоев отходов в пожароопасный период.</w:t>
      </w:r>
      <w:r w:rsidRPr="006E7FCE">
        <w:rPr>
          <w:rFonts w:ascii="Arial" w:hAnsi="Arial" w:cs="Arial"/>
        </w:rPr>
        <w:br/>
      </w:r>
    </w:p>
    <w:p w14:paraId="3F1E3E3D" w14:textId="77777777" w:rsidR="006E7FCE" w:rsidRPr="006E7FCE" w:rsidRDefault="006E7FCE" w:rsidP="006E7FCE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6E7FCE">
        <w:rPr>
          <w:rFonts w:ascii="Arial" w:hAnsi="Arial" w:cs="Arial"/>
        </w:rPr>
        <w:br/>
      </w:r>
      <w:r w:rsidRPr="006E7FCE">
        <w:rPr>
          <w:rFonts w:ascii="Arial" w:hAnsi="Arial" w:cs="Arial"/>
        </w:rPr>
        <w:br/>
      </w:r>
      <w:r w:rsidRPr="006E7FCE">
        <w:rPr>
          <w:rFonts w:ascii="Arial" w:hAnsi="Arial" w:cs="Arial"/>
        </w:rPr>
        <w:lastRenderedPageBreak/>
        <w:t>Исполнительный директор АО "ТСК"</w:t>
      </w:r>
      <w:r w:rsidRPr="006E7FCE">
        <w:rPr>
          <w:rFonts w:ascii="Arial" w:hAnsi="Arial" w:cs="Arial"/>
        </w:rPr>
        <w:br/>
        <w:t>В.А.Каширский</w:t>
      </w:r>
    </w:p>
    <w:p w14:paraId="064676E4" w14:textId="77777777" w:rsidR="006E7FCE" w:rsidRPr="006E7FCE" w:rsidRDefault="006E7FCE" w:rsidP="006E7FCE"/>
    <w:p w14:paraId="1B6E655F" w14:textId="77777777" w:rsidR="00550B83" w:rsidRPr="006E7FCE" w:rsidRDefault="00550B83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6E7FCE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6E7FC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semiHidden/>
    <w:unhideWhenUsed/>
    <w:qFormat/>
    <w:rsid w:val="006E7FCE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link w:val="40"/>
    <w:uiPriority w:val="9"/>
    <w:semiHidden/>
    <w:unhideWhenUsed/>
    <w:qFormat/>
    <w:rsid w:val="006E7FCE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6E7FCE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6E7FCE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6E7FCE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6E7FCE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50">
    <w:name w:val="Заголовок 5 Знак"/>
    <w:basedOn w:val="a0"/>
    <w:link w:val="5"/>
    <w:uiPriority w:val="9"/>
    <w:semiHidden/>
    <w:rsid w:val="006E7FCE"/>
    <w:rPr>
      <w:rFonts w:asciiTheme="majorHAnsi" w:eastAsiaTheme="majorEastAsia" w:hAnsiTheme="majorHAnsi" w:cstheme="majorBidi"/>
      <w:color w:val="1F3763" w:themeColor="accent1" w:themeShade="7F"/>
    </w:rPr>
  </w:style>
  <w:style w:type="character" w:styleId="a3">
    <w:name w:val="Hyperlink"/>
    <w:basedOn w:val="a0"/>
    <w:uiPriority w:val="99"/>
    <w:semiHidden/>
    <w:unhideWhenUsed/>
    <w:rsid w:val="006E7FCE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6E7FCE"/>
    <w:rPr>
      <w:color w:val="800080"/>
      <w:u w:val="single"/>
    </w:rPr>
  </w:style>
  <w:style w:type="paragraph" w:customStyle="1" w:styleId="msonormal0">
    <w:name w:val="msonormal"/>
    <w:basedOn w:val="a"/>
    <w:uiPriority w:val="99"/>
    <w:semiHidden/>
    <w:rsid w:val="006E7FC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rmal (Web)"/>
    <w:basedOn w:val="a"/>
    <w:uiPriority w:val="99"/>
    <w:semiHidden/>
    <w:unhideWhenUsed/>
    <w:rsid w:val="006E7FC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6E7FC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6E7FCE"/>
    <w:rPr>
      <w:rFonts w:ascii="Tahoma" w:hAnsi="Tahoma" w:cs="Tahoma"/>
      <w:sz w:val="16"/>
      <w:szCs w:val="16"/>
    </w:rPr>
  </w:style>
  <w:style w:type="paragraph" w:customStyle="1" w:styleId="formattext">
    <w:name w:val="formattext"/>
    <w:basedOn w:val="a"/>
    <w:uiPriority w:val="99"/>
    <w:semiHidden/>
    <w:rsid w:val="006E7FC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uiPriority w:val="99"/>
    <w:semiHidden/>
    <w:rsid w:val="006E7FC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nformattext">
    <w:name w:val="unformattext"/>
    <w:basedOn w:val="a"/>
    <w:uiPriority w:val="99"/>
    <w:semiHidden/>
    <w:rsid w:val="006E7FC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