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CF2072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  <w:t>ЗАКОН</w:t>
      </w: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АЛТАЙСКОГО КРАЯ</w:t>
      </w: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от 1 февраля 2007 года N 3-ЗС</w:t>
      </w: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Об охране окружающей среды в Алтайском крае</w:t>
      </w:r>
    </w:p>
    <w:p w14:paraId="371C81B1" w14:textId="77777777" w:rsidR="002E6151" w:rsidRPr="002E6151" w:rsidRDefault="002E6151" w:rsidP="002E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(с изменениями на 24 июня 2021 года)</w:t>
      </w:r>
    </w:p>
    <w:p w14:paraId="5BA839B1" w14:textId="77777777" w:rsidR="002E6151" w:rsidRPr="002E6151" w:rsidRDefault="002E6151" w:rsidP="002E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Законов Алтайского края от 11.09.2008 N 70-ЗС, от 10.11.2009 N 88-ЗС, от 10.10.2011 N 134-ЗС, от 05.04.2012 N 15-ЗС, от 01.11.2012 N 84-ЗС, от 31.12.2013 N 97-ЗС, от 02.02.2015 N 3-ЗС, от 02.03.2017 N 15-ЗС, от 05.07.2017 N 52-ЗС, от 06.07.2018 N 47-ЗС, от 05.03.2021 N 16-ЗС, от 24.06.2021 N 67-ЗС)</w:t>
      </w:r>
    </w:p>
    <w:p w14:paraId="5FBA25B3" w14:textId="77777777" w:rsidR="002E6151" w:rsidRPr="002E6151" w:rsidRDefault="002E6151" w:rsidP="002E615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br/>
      </w:r>
      <w:r w:rsidRPr="002E6151">
        <w:rPr>
          <w:rFonts w:ascii="Arial" w:hAnsi="Arial" w:cs="Arial"/>
        </w:rPr>
        <w:br/>
      </w:r>
      <w:r w:rsidRPr="002E6151">
        <w:rPr>
          <w:rFonts w:ascii="Arial" w:hAnsi="Arial" w:cs="Arial"/>
        </w:rPr>
        <w:br/>
        <w:t>Принят</w:t>
      </w:r>
      <w:r w:rsidRPr="002E6151">
        <w:rPr>
          <w:rFonts w:ascii="Arial" w:hAnsi="Arial" w:cs="Arial"/>
        </w:rPr>
        <w:br/>
        <w:t>Постановлением Алтайского краевого</w:t>
      </w:r>
      <w:r w:rsidRPr="002E6151">
        <w:rPr>
          <w:rFonts w:ascii="Arial" w:hAnsi="Arial" w:cs="Arial"/>
        </w:rPr>
        <w:br/>
        <w:t>Совета народных депутатов</w:t>
      </w:r>
      <w:r w:rsidRPr="002E6151">
        <w:rPr>
          <w:rFonts w:ascii="Arial" w:hAnsi="Arial" w:cs="Arial"/>
        </w:rPr>
        <w:br/>
        <w:t>от 30.01.2007 N 25</w:t>
      </w:r>
    </w:p>
    <w:p w14:paraId="03451B2C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br/>
      </w:r>
    </w:p>
    <w:p w14:paraId="0D3023F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Настоящий Закон определяет правовые основы политики Алтайского края в области охраны окружающей среды, направленной на обеспечение экологической безопасности Алтайского края, сохранение благоприятной окружающей среды, биологического разнообразия и природных ресурсов, укрепление правопорядка в области охраны окружающей среды.</w:t>
      </w:r>
      <w:r w:rsidRPr="002E6151">
        <w:rPr>
          <w:rFonts w:ascii="Arial" w:hAnsi="Arial" w:cs="Arial"/>
        </w:rPr>
        <w:br/>
      </w:r>
    </w:p>
    <w:p w14:paraId="0AE1021F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1. Основные понятия, используемые в настоящем Законе</w:t>
      </w:r>
    </w:p>
    <w:p w14:paraId="751B10A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9D5F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В настоящем Законе используются понятия, определенные статьей 1 Федерального закона от 10 января 2002 года N 7-ФЗ "Об охране окружающей среды" (далее - Федеральный закон), а также следующие основные понятия:</w:t>
      </w:r>
      <w:r w:rsidRPr="002E6151">
        <w:rPr>
          <w:rFonts w:ascii="Arial" w:hAnsi="Arial" w:cs="Arial"/>
        </w:rPr>
        <w:br/>
      </w:r>
    </w:p>
    <w:p w14:paraId="53726A2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02D71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хозяйствующие субъекты - юридические лица, индивидуальные предприниматели, осуществляющие хозяйственную и иную деятельность, оказывающую или способную оказывать воздействие на состояние окружающей среды;</w:t>
      </w:r>
      <w:r w:rsidRPr="002E6151">
        <w:rPr>
          <w:rFonts w:ascii="Arial" w:hAnsi="Arial" w:cs="Arial"/>
        </w:rPr>
        <w:br/>
      </w:r>
    </w:p>
    <w:p w14:paraId="6FBC33DF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EDA77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02.02.2015 N 3-ЗС)</w:t>
      </w:r>
      <w:r w:rsidRPr="002E6151">
        <w:rPr>
          <w:rFonts w:ascii="Arial" w:hAnsi="Arial" w:cs="Arial"/>
        </w:rPr>
        <w:br/>
      </w:r>
    </w:p>
    <w:p w14:paraId="14AFC2C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0F57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 xml:space="preserve">2) биологическое и ландшафтное разнообразие Алтайского края - совокупность видов, подвидов и популяций растений, животных и других организмов, произрастающих и обитающих на территории Алтайского края, естественных экологических систем, природных и культурных ландшафтов, </w:t>
      </w:r>
      <w:r w:rsidRPr="002E6151">
        <w:rPr>
          <w:rFonts w:ascii="Arial" w:hAnsi="Arial" w:cs="Arial"/>
        </w:rPr>
        <w:lastRenderedPageBreak/>
        <w:t>существующих на территории Алтайского края;</w:t>
      </w:r>
      <w:r w:rsidRPr="002E6151">
        <w:rPr>
          <w:rFonts w:ascii="Arial" w:hAnsi="Arial" w:cs="Arial"/>
        </w:rPr>
        <w:br/>
      </w:r>
    </w:p>
    <w:p w14:paraId="2C65722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A1F0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Красная книга Алтайского края - официальный документ, содержащий сведения о состоянии, распространении и мерах охраны редких и находящихся под угрозой исчезновения видов растений и грибов, произрастающих на территории Алтайского края; редких и находящихся под угрозой исчезновения видов диких животных, обитающих на территории Алтайского края; почв, природных ландшафтов краевого и местного значения, находящихся под особой охраной.</w:t>
      </w:r>
      <w:r w:rsidRPr="002E6151">
        <w:rPr>
          <w:rFonts w:ascii="Arial" w:hAnsi="Arial" w:cs="Arial"/>
        </w:rPr>
        <w:br/>
      </w:r>
    </w:p>
    <w:p w14:paraId="2CE56B52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2. Законодательство Алтайского края в области охраны окружающей среды</w:t>
      </w:r>
    </w:p>
    <w:p w14:paraId="7852F47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9649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Законодательство Алтайского края в области охраны окружающей среды основывается на Конституции Российской Федерации, федеральных законах, принимаемых в соответствии с ними иных нормативных правовых актах Российской Федерации, Уставе (Основном Законе) Алтайского края и состоит из настоящего Закона, а также принимаемых в соответствии с ним иных нормативных правовых актов Алтайского края.</w:t>
      </w:r>
      <w:r w:rsidRPr="002E6151">
        <w:rPr>
          <w:rFonts w:ascii="Arial" w:hAnsi="Arial" w:cs="Arial"/>
        </w:rPr>
        <w:br/>
      </w:r>
    </w:p>
    <w:p w14:paraId="49154D06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3. Принципы охраны окружающей среды на территории Алтайского края</w:t>
      </w:r>
    </w:p>
    <w:p w14:paraId="5138BA4B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FA44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Охрана окружающей среды на территории Алтайского края основывается на принципах, закрепленных в Федеральном законе, а также на принципах:</w:t>
      </w:r>
      <w:r w:rsidRPr="002E6151">
        <w:rPr>
          <w:rFonts w:ascii="Arial" w:hAnsi="Arial" w:cs="Arial"/>
        </w:rPr>
        <w:br/>
      </w:r>
    </w:p>
    <w:p w14:paraId="725E8AF0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51425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признания и соблюдения экологических интересов общества;</w:t>
      </w:r>
      <w:r w:rsidRPr="002E6151">
        <w:rPr>
          <w:rFonts w:ascii="Arial" w:hAnsi="Arial" w:cs="Arial"/>
        </w:rPr>
        <w:br/>
      </w:r>
    </w:p>
    <w:p w14:paraId="4DE2AC2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23BE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государственного обеспечения экологической безопасности (недопущение негативных последствий хозяйственной и иной деятельности для окружающей среды, здоровья человека и состояния экологических систем);</w:t>
      </w:r>
      <w:r w:rsidRPr="002E6151">
        <w:rPr>
          <w:rFonts w:ascii="Arial" w:hAnsi="Arial" w:cs="Arial"/>
        </w:rPr>
        <w:br/>
      </w:r>
    </w:p>
    <w:p w14:paraId="66F15640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6B1B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приоритета общественных экологических интересов над экономическими интересами общества в их разумном сочетании, обеспечивающем гарантии прав граждан на здоровую и благоприятную для жизни окружающую среду;</w:t>
      </w:r>
      <w:r w:rsidRPr="002E6151">
        <w:rPr>
          <w:rFonts w:ascii="Arial" w:hAnsi="Arial" w:cs="Arial"/>
        </w:rPr>
        <w:br/>
      </w:r>
    </w:p>
    <w:p w14:paraId="715C7280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17B1C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4) экономического стимулирования рационального использования природных ресурсов и деятельности по охране окружающей среды;</w:t>
      </w:r>
      <w:r w:rsidRPr="002E6151">
        <w:rPr>
          <w:rFonts w:ascii="Arial" w:hAnsi="Arial" w:cs="Arial"/>
        </w:rPr>
        <w:br/>
      </w:r>
    </w:p>
    <w:p w14:paraId="07FC9626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8F36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lastRenderedPageBreak/>
        <w:t>5) государственной регламентации хозяйственной и иной деятельности посредством нормирования воздействия на окружающую среду;</w:t>
      </w:r>
      <w:r w:rsidRPr="002E6151">
        <w:rPr>
          <w:rFonts w:ascii="Arial" w:hAnsi="Arial" w:cs="Arial"/>
        </w:rPr>
        <w:br/>
      </w:r>
    </w:p>
    <w:p w14:paraId="583E2E0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8333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6) доступности информации о состоянии окружающей среды и деятельности органов государственной власти Алтайского края, органов местного самоуправления в сфере охраны окружающей среды;</w:t>
      </w:r>
      <w:r w:rsidRPr="002E6151">
        <w:rPr>
          <w:rFonts w:ascii="Arial" w:hAnsi="Arial" w:cs="Arial"/>
        </w:rPr>
        <w:br/>
      </w:r>
    </w:p>
    <w:p w14:paraId="7251847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2DD7C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7) разграничения полномочий и ответственности между органами государственной власти Алтайского края и органами местного самоуправления в сфере охраны окружающей среды;</w:t>
      </w:r>
      <w:r w:rsidRPr="002E6151">
        <w:rPr>
          <w:rFonts w:ascii="Arial" w:hAnsi="Arial" w:cs="Arial"/>
        </w:rPr>
        <w:br/>
      </w:r>
    </w:p>
    <w:p w14:paraId="5207B06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6DE13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8) взаимодействия органов государственной власти Алтайского края, органов местного самоуправления, хозяйствующих субъектов, общественных объединений и граждан при осуществлении деятельности в сфере охраны окружающей среды.</w:t>
      </w:r>
      <w:r w:rsidRPr="002E6151">
        <w:rPr>
          <w:rFonts w:ascii="Arial" w:hAnsi="Arial" w:cs="Arial"/>
        </w:rPr>
        <w:br/>
      </w:r>
    </w:p>
    <w:p w14:paraId="7E822809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4. Полномочия Алтайского краевого Законодательного Собрания в области охраны окружающей среды</w:t>
      </w:r>
    </w:p>
    <w:p w14:paraId="6246D6C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9A31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10.11.2009 N 88-ЗС)</w:t>
      </w:r>
      <w:r w:rsidRPr="002E6151">
        <w:rPr>
          <w:rFonts w:ascii="Arial" w:hAnsi="Arial" w:cs="Arial"/>
        </w:rPr>
        <w:br/>
      </w:r>
    </w:p>
    <w:p w14:paraId="50E3C383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05DF8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К полномочиям Алтайского краевого Законодательного Собрания в области охраны окружающей среды относятся:</w:t>
      </w:r>
      <w:r w:rsidRPr="002E6151">
        <w:rPr>
          <w:rFonts w:ascii="Arial" w:hAnsi="Arial" w:cs="Arial"/>
        </w:rPr>
        <w:br/>
      </w:r>
    </w:p>
    <w:p w14:paraId="70B1C3B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E2E67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10.11.2009 N 88-ЗС)</w:t>
      </w:r>
      <w:r w:rsidRPr="002E6151">
        <w:rPr>
          <w:rFonts w:ascii="Arial" w:hAnsi="Arial" w:cs="Arial"/>
        </w:rPr>
        <w:br/>
      </w:r>
    </w:p>
    <w:p w14:paraId="2B37070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64B45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законодательное регулирование общественных отношений в области охраны окружающей среды и природопользования на территории Алтайского края;</w:t>
      </w:r>
      <w:r w:rsidRPr="002E6151">
        <w:rPr>
          <w:rFonts w:ascii="Arial" w:hAnsi="Arial" w:cs="Arial"/>
        </w:rPr>
        <w:br/>
      </w:r>
    </w:p>
    <w:p w14:paraId="6752963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8C704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утратил силу. - Закон Алтайского края от 10.11.2009 N 88-ЗС;</w:t>
      </w:r>
      <w:r w:rsidRPr="002E6151">
        <w:rPr>
          <w:rFonts w:ascii="Arial" w:hAnsi="Arial" w:cs="Arial"/>
        </w:rPr>
        <w:br/>
      </w:r>
    </w:p>
    <w:p w14:paraId="76D7CFE6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F9687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определение при утверждении краевого бюджета размера бюджетных ассигнований на реализацию государственных программ Алтайского края и ведомственных целевых программ в сфере экологии и проведение в Алтайском крае природоохранных мероприятий, не предусмотренных программами;</w:t>
      </w:r>
      <w:r w:rsidRPr="002E6151">
        <w:rPr>
          <w:rFonts w:ascii="Arial" w:hAnsi="Arial" w:cs="Arial"/>
        </w:rPr>
        <w:br/>
      </w:r>
    </w:p>
    <w:p w14:paraId="184E892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00A97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(п. 3 в ред. Закона Алтайского края от 02.03.2017 N 15-ЗС)</w:t>
      </w:r>
      <w:r w:rsidRPr="002E6151">
        <w:rPr>
          <w:rFonts w:ascii="Arial" w:hAnsi="Arial" w:cs="Arial"/>
        </w:rPr>
        <w:br/>
      </w:r>
    </w:p>
    <w:p w14:paraId="6ED2F488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BEFA8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lastRenderedPageBreak/>
        <w:t>4) установление порядка управления и распоряжения природными ресурсами, находящимися в собственности Алтайского края и переданными в управление Алтайскому краю, в соответствии с федеральными законами и законами Алтайского края;</w:t>
      </w:r>
      <w:r w:rsidRPr="002E6151">
        <w:rPr>
          <w:rFonts w:ascii="Arial" w:hAnsi="Arial" w:cs="Arial"/>
        </w:rPr>
        <w:br/>
      </w:r>
    </w:p>
    <w:p w14:paraId="3525C963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BAE24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5) установление порядка рассмотрения результатов общественного контроля в области охраны окружающей среды;</w:t>
      </w:r>
      <w:r w:rsidRPr="002E6151">
        <w:rPr>
          <w:rFonts w:ascii="Arial" w:hAnsi="Arial" w:cs="Arial"/>
        </w:rPr>
        <w:br/>
      </w:r>
    </w:p>
    <w:p w14:paraId="2644400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8C85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6) утверждение перечня должностных лиц, осуществляющих региональный государственный экологический надзор в Алтайском крае;</w:t>
      </w:r>
      <w:r w:rsidRPr="002E6151">
        <w:rPr>
          <w:rFonts w:ascii="Arial" w:hAnsi="Arial" w:cs="Arial"/>
        </w:rPr>
        <w:br/>
      </w:r>
    </w:p>
    <w:p w14:paraId="200AD19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6ED0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10.10.2011 N 134-ЗС)</w:t>
      </w:r>
      <w:r w:rsidRPr="002E6151">
        <w:rPr>
          <w:rFonts w:ascii="Arial" w:hAnsi="Arial" w:cs="Arial"/>
        </w:rPr>
        <w:br/>
      </w:r>
    </w:p>
    <w:p w14:paraId="3C905D0B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E429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7) установление в соответствии с федеральными законами и законами Алтайского края оснований и порядка предоставления налоговых льгот для хозяйствующих субъектов, осуществляющих мероприятия по охране окружающей среды;</w:t>
      </w:r>
      <w:r w:rsidRPr="002E6151">
        <w:rPr>
          <w:rFonts w:ascii="Arial" w:hAnsi="Arial" w:cs="Arial"/>
        </w:rPr>
        <w:br/>
      </w:r>
    </w:p>
    <w:p w14:paraId="1A5E762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765F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8) участие в согласовании заключения международных договоров Российской Федерации с другими государствами по вопросам охраны окружающей среды, затрагивающих интересы Алтайского края;</w:t>
      </w:r>
      <w:r w:rsidRPr="002E6151">
        <w:rPr>
          <w:rFonts w:ascii="Arial" w:hAnsi="Arial" w:cs="Arial"/>
        </w:rPr>
        <w:br/>
      </w:r>
    </w:p>
    <w:p w14:paraId="2C3FD6F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60BC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9) принятие решения о создании лесопаркового зеленого пояса и о его площади, об изменении площади лесопаркового зеленого пояса, об отказе в его создании, о его упразднении.</w:t>
      </w:r>
      <w:r w:rsidRPr="002E6151">
        <w:rPr>
          <w:rFonts w:ascii="Arial" w:hAnsi="Arial" w:cs="Arial"/>
        </w:rPr>
        <w:br/>
      </w:r>
    </w:p>
    <w:p w14:paraId="569ED9E3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9B853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(п. 9 в ред. Закона Алтайского края от 05.03.2021 N 16-ЗС)</w:t>
      </w:r>
      <w:r w:rsidRPr="002E6151">
        <w:rPr>
          <w:rFonts w:ascii="Arial" w:hAnsi="Arial" w:cs="Arial"/>
        </w:rPr>
        <w:br/>
      </w:r>
    </w:p>
    <w:p w14:paraId="20C12058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2A1C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Алтайское краевое Законодательное Собрание может осуществлять иные полномочия в области охраны окружающей среды в соответствии с законодательством Российской Федерации и Алтайского края.</w:t>
      </w:r>
      <w:r w:rsidRPr="002E6151">
        <w:rPr>
          <w:rFonts w:ascii="Arial" w:hAnsi="Arial" w:cs="Arial"/>
        </w:rPr>
        <w:br/>
      </w:r>
    </w:p>
    <w:p w14:paraId="7C05A9B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C711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10.11.2009 N 88-ЗС)</w:t>
      </w:r>
      <w:r w:rsidRPr="002E6151">
        <w:rPr>
          <w:rFonts w:ascii="Arial" w:hAnsi="Arial" w:cs="Arial"/>
        </w:rPr>
        <w:br/>
      </w:r>
    </w:p>
    <w:p w14:paraId="0F9BBF1A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5. Полномочия Правительства Алтайского края в области охраны окружающей среды</w:t>
      </w:r>
    </w:p>
    <w:p w14:paraId="64FEF4F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818CE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05.03.2021 N 16-ЗС)</w:t>
      </w:r>
      <w:r w:rsidRPr="002E6151">
        <w:rPr>
          <w:rFonts w:ascii="Arial" w:hAnsi="Arial" w:cs="Arial"/>
        </w:rPr>
        <w:br/>
      </w:r>
    </w:p>
    <w:p w14:paraId="65AC4C8F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1ECD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lastRenderedPageBreak/>
        <w:t>1. К полномочиям Правительства Алтайского края в области охраны окружающей среды относятся:</w:t>
      </w:r>
      <w:r w:rsidRPr="002E6151">
        <w:rPr>
          <w:rFonts w:ascii="Arial" w:hAnsi="Arial" w:cs="Arial"/>
        </w:rPr>
        <w:br/>
      </w:r>
    </w:p>
    <w:p w14:paraId="4AE85E68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A953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определение основных направлений охраны окружающей среды на территории Алтайского края с учетом географических, природных, социально-экономических и иных особенностей Алтайского края;</w:t>
      </w:r>
      <w:r w:rsidRPr="002E6151">
        <w:rPr>
          <w:rFonts w:ascii="Arial" w:hAnsi="Arial" w:cs="Arial"/>
        </w:rPr>
        <w:br/>
      </w:r>
    </w:p>
    <w:p w14:paraId="2CBC671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B5842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принятие нормативных правовых актов в области охраны окружающей среды в соответствии с законодательством Российской Федерации и Алтайского края, контроль за их исполнением;</w:t>
      </w:r>
      <w:r w:rsidRPr="002E6151">
        <w:rPr>
          <w:rFonts w:ascii="Arial" w:hAnsi="Arial" w:cs="Arial"/>
        </w:rPr>
        <w:br/>
      </w:r>
    </w:p>
    <w:p w14:paraId="5E05CEB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739A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разработка, утверждение, реализация государственных программ Алтайского края в сфере экологии, природоохранных мероприятий;</w:t>
      </w:r>
      <w:r w:rsidRPr="002E6151">
        <w:rPr>
          <w:rFonts w:ascii="Arial" w:hAnsi="Arial" w:cs="Arial"/>
        </w:rPr>
        <w:br/>
      </w:r>
    </w:p>
    <w:p w14:paraId="1ECBEEA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01401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4) организация системы экологического воспитания, образования, формирования экологической культуры населения на территории Алтайского края;</w:t>
      </w:r>
      <w:r w:rsidRPr="002E6151">
        <w:rPr>
          <w:rFonts w:ascii="Arial" w:hAnsi="Arial" w:cs="Arial"/>
        </w:rPr>
        <w:br/>
      </w:r>
    </w:p>
    <w:p w14:paraId="025C23D6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7886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5) определение порядка ведения Красной книги Алтайского края.</w:t>
      </w:r>
      <w:r w:rsidRPr="002E6151">
        <w:rPr>
          <w:rFonts w:ascii="Arial" w:hAnsi="Arial" w:cs="Arial"/>
        </w:rPr>
        <w:br/>
      </w:r>
    </w:p>
    <w:p w14:paraId="1E99CCF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7F007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Правительство Алтайского края может осуществлять иные полномочия в области охраны окружающей среды в соответствии с законодательством Российской Федерации и законодательством Алтайского края.</w:t>
      </w:r>
      <w:r w:rsidRPr="002E6151">
        <w:rPr>
          <w:rFonts w:ascii="Arial" w:hAnsi="Arial" w:cs="Arial"/>
        </w:rPr>
        <w:br/>
      </w:r>
    </w:p>
    <w:p w14:paraId="019FF20C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5.1. Полномочия уполномоченного органа исполнительной власти Алтайского края в области охраны окружающей среды</w:t>
      </w:r>
    </w:p>
    <w:p w14:paraId="70155DF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3DCD8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(введена Законом Алтайского края от 05.03.2021 N 16-ЗС)</w:t>
      </w:r>
      <w:r w:rsidRPr="002E6151">
        <w:rPr>
          <w:rFonts w:ascii="Arial" w:hAnsi="Arial" w:cs="Arial"/>
        </w:rPr>
        <w:br/>
      </w:r>
    </w:p>
    <w:p w14:paraId="3AFC54B6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AA8E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К полномочиям уполномоченного органа исполнительной власти Алтайского края в области охраны окружающей среды относятся:</w:t>
      </w:r>
      <w:r w:rsidRPr="002E6151">
        <w:rPr>
          <w:rFonts w:ascii="Arial" w:hAnsi="Arial" w:cs="Arial"/>
        </w:rPr>
        <w:br/>
      </w:r>
    </w:p>
    <w:p w14:paraId="343E772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D7605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разработка и принятие нормативных правовых актов в области охраны окружающей среды в соответствии с законодательством Российской Федерации и Алтайского края, контроль за их исполнением;</w:t>
      </w:r>
      <w:r w:rsidRPr="002E6151">
        <w:rPr>
          <w:rFonts w:ascii="Arial" w:hAnsi="Arial" w:cs="Arial"/>
        </w:rPr>
        <w:br/>
      </w:r>
    </w:p>
    <w:p w14:paraId="115584C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34313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право организации проведения экономической оценки воздействия на окружающую среду хозяйственной и иной деятельности, осуществление экологической паспортизации территории;</w:t>
      </w:r>
      <w:r w:rsidRPr="002E6151">
        <w:rPr>
          <w:rFonts w:ascii="Arial" w:hAnsi="Arial" w:cs="Arial"/>
        </w:rPr>
        <w:br/>
      </w:r>
    </w:p>
    <w:p w14:paraId="7BC0EAA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6A55E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2E6151">
        <w:rPr>
          <w:rFonts w:ascii="Arial" w:hAnsi="Arial" w:cs="Arial"/>
        </w:rPr>
        <w:br/>
      </w:r>
    </w:p>
    <w:p w14:paraId="3B32D08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5B80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4) 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2E6151">
        <w:rPr>
          <w:rFonts w:ascii="Arial" w:hAnsi="Arial" w:cs="Arial"/>
        </w:rPr>
        <w:br/>
      </w:r>
    </w:p>
    <w:p w14:paraId="6A21FC9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35BE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5)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территориальной системы наблюдения за состоянием окружающей среды на территории Алтайского края, являющейся частью единой системы государственного экологического мониторинга (государственного мониторинга окружающей среды);</w:t>
      </w:r>
      <w:r w:rsidRPr="002E6151">
        <w:rPr>
          <w:rFonts w:ascii="Arial" w:hAnsi="Arial" w:cs="Arial"/>
        </w:rPr>
        <w:br/>
      </w:r>
    </w:p>
    <w:p w14:paraId="114AB313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48BCF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46EF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Финансирование государственной экологической экспертизы объектов регионального уровня осуществляется в порядке, установленном федеральным законом.</w:t>
      </w:r>
      <w:r w:rsidRPr="002E6151">
        <w:rPr>
          <w:rFonts w:ascii="Arial" w:hAnsi="Arial" w:cs="Arial"/>
        </w:rPr>
        <w:br/>
      </w:r>
    </w:p>
    <w:p w14:paraId="6A921A26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24. Экологический аудит</w:t>
      </w:r>
    </w:p>
    <w:p w14:paraId="02021FE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E1983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Экологический аудит осуществляется на территории Алтайского края в целях совершенствования управления в области охраны окружающей среды, повышения эффективности деятельности природопользователей в области охраны окружающей среды, а также для проведения экологической оценки их хозяйственной и иной деятельности.</w:t>
      </w:r>
      <w:r w:rsidRPr="002E6151">
        <w:rPr>
          <w:rFonts w:ascii="Arial" w:hAnsi="Arial" w:cs="Arial"/>
        </w:rPr>
        <w:br/>
      </w:r>
    </w:p>
    <w:p w14:paraId="34758C76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A5B7E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При проведении экологического аудита осуществляется оценка соблюдения юридическим лицом или индивидуальным предпринимателем требований, в том числе нормативов и нормативных документов, федеральных норм и правил, в области охраны окружающей среды, требований международных стандартов и подготовка рекомендаций по улучшению такой деятельности.</w:t>
      </w:r>
      <w:r w:rsidRPr="002E6151">
        <w:rPr>
          <w:rFonts w:ascii="Arial" w:hAnsi="Arial" w:cs="Arial"/>
        </w:rPr>
        <w:br/>
      </w:r>
    </w:p>
    <w:p w14:paraId="68B4B55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D5F6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(часть 2 в ред. Закона Алтайского края от 05.07.2017 N 52-ЗС)</w:t>
      </w:r>
      <w:r w:rsidRPr="002E6151">
        <w:rPr>
          <w:rFonts w:ascii="Arial" w:hAnsi="Arial" w:cs="Arial"/>
        </w:rPr>
        <w:br/>
      </w:r>
    </w:p>
    <w:p w14:paraId="6B63123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DDF28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 xml:space="preserve">3. Экологический аудит осуществляется природопользователями в добровольном порядке по собственной инициативе или по предложению уполномоченного органа исполнительной власти Алтайского края в области </w:t>
      </w:r>
      <w:r w:rsidRPr="002E6151">
        <w:rPr>
          <w:rFonts w:ascii="Arial" w:hAnsi="Arial" w:cs="Arial"/>
        </w:rPr>
        <w:lastRenderedPageBreak/>
        <w:t>охраны окружающей среды.</w:t>
      </w:r>
      <w:r w:rsidRPr="002E6151">
        <w:rPr>
          <w:rFonts w:ascii="Arial" w:hAnsi="Arial" w:cs="Arial"/>
        </w:rPr>
        <w:br/>
      </w:r>
    </w:p>
    <w:p w14:paraId="5926D706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25. Экологическое просвещение населения</w:t>
      </w:r>
    </w:p>
    <w:p w14:paraId="4213E4AF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8EFC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Экологическое просвещение населения в Алтайском крае осуществляется в целях формирования нравственного и бережного отношения человека к окружающей среде.</w:t>
      </w:r>
      <w:r w:rsidRPr="002E6151">
        <w:rPr>
          <w:rFonts w:ascii="Arial" w:hAnsi="Arial" w:cs="Arial"/>
        </w:rPr>
        <w:br/>
      </w:r>
    </w:p>
    <w:p w14:paraId="735490B1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FD4DC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Экологическое просвещение населения осуществляется в следующих формах:</w:t>
      </w:r>
      <w:r w:rsidRPr="002E6151">
        <w:rPr>
          <w:rFonts w:ascii="Arial" w:hAnsi="Arial" w:cs="Arial"/>
        </w:rPr>
        <w:br/>
      </w:r>
    </w:p>
    <w:p w14:paraId="41D5A77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5FB70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распространение органами государственной власти Алтайского края и органами местного самоуправления экологической информации о состоянии окружающей среды, в том числе о региональных экологических проблемах и путях их решения, о содержании и ходе выполнения государственных программ Алтайского края, муниципальных программ, ведомственных целевых программ и проектов в сфере экологии, о деятельности органов государственной власти Алтайского края и органов местного самоуправления в области охраны окружающей среды и экологической безопасности, о размерах бюджетных расходов на охрану окружающей среды;</w:t>
      </w:r>
      <w:r w:rsidRPr="002E6151">
        <w:rPr>
          <w:rFonts w:ascii="Arial" w:hAnsi="Arial" w:cs="Arial"/>
        </w:rPr>
        <w:br/>
      </w:r>
    </w:p>
    <w:p w14:paraId="7B0BB98C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A231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02.03.2017 N 15-ЗС)</w:t>
      </w:r>
      <w:r w:rsidRPr="002E6151">
        <w:rPr>
          <w:rFonts w:ascii="Arial" w:hAnsi="Arial" w:cs="Arial"/>
        </w:rPr>
        <w:br/>
      </w:r>
    </w:p>
    <w:p w14:paraId="4A815E0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04A17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распространение и пропаганда экологических знаний, информации, включая рекламу, о состоянии окружающей среды, природных ресурсов и экологической безопасности через средства массовой информации, в том числе путем выпуска специализированных радио- и телепрограмм, печатных изданий экологического характера;</w:t>
      </w:r>
      <w:r w:rsidRPr="002E6151">
        <w:rPr>
          <w:rFonts w:ascii="Arial" w:hAnsi="Arial" w:cs="Arial"/>
        </w:rPr>
        <w:br/>
      </w:r>
    </w:p>
    <w:p w14:paraId="06274C9F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31155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эколого-просветительская деятельность общественных объединений и иных некоммерческих организаций.</w:t>
      </w:r>
      <w:r w:rsidRPr="002E6151">
        <w:rPr>
          <w:rFonts w:ascii="Arial" w:hAnsi="Arial" w:cs="Arial"/>
        </w:rPr>
        <w:br/>
      </w:r>
    </w:p>
    <w:p w14:paraId="6CACABBD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26. Экологическое образование в образовательных организациях Алтайского края</w:t>
      </w:r>
    </w:p>
    <w:p w14:paraId="374564E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CB37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Законов Алтайского края от 11.09.2008 N 70-ЗС, от 31.12.2013 N 97-ЗС)</w:t>
      </w:r>
      <w:r w:rsidRPr="002E6151">
        <w:rPr>
          <w:rFonts w:ascii="Arial" w:hAnsi="Arial" w:cs="Arial"/>
        </w:rPr>
        <w:br/>
      </w:r>
    </w:p>
    <w:p w14:paraId="3FBE4D0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EBDC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 xml:space="preserve">1. Органы государственной власти Алтайского края в пределах компетенции, установленной законодательством Российской Федерации и законодательством Алтайского края, гарантируют организацию системы экологического образования в образовательных организациях, реализующих основную общеобразовательную </w:t>
      </w:r>
      <w:r w:rsidRPr="002E6151">
        <w:rPr>
          <w:rFonts w:ascii="Arial" w:hAnsi="Arial" w:cs="Arial"/>
        </w:rPr>
        <w:lastRenderedPageBreak/>
        <w:t>программу дошкольного образования, и образовательных организациях начального общего, основного общего и среднего общего образования.</w:t>
      </w:r>
      <w:r w:rsidRPr="002E6151">
        <w:rPr>
          <w:rFonts w:ascii="Arial" w:hAnsi="Arial" w:cs="Arial"/>
        </w:rPr>
        <w:br/>
      </w:r>
    </w:p>
    <w:p w14:paraId="1EE30470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DF650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31.12.2013 N 97-ЗС)</w:t>
      </w:r>
      <w:r w:rsidRPr="002E6151">
        <w:rPr>
          <w:rFonts w:ascii="Arial" w:hAnsi="Arial" w:cs="Arial"/>
        </w:rPr>
        <w:br/>
      </w:r>
    </w:p>
    <w:p w14:paraId="2C4F195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B832E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В структуру основных образовательных программ в установленном законодательством Российской Федерации порядке включаются вопросы экологии, охраны окружающей среды, природопользования и экологической безопасности.</w:t>
      </w:r>
      <w:r w:rsidRPr="002E6151">
        <w:rPr>
          <w:rFonts w:ascii="Arial" w:hAnsi="Arial" w:cs="Arial"/>
        </w:rPr>
        <w:br/>
      </w:r>
    </w:p>
    <w:p w14:paraId="1034697C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F7192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(часть 2 в ред. Закона Алтайского края от 11.09.2008 N 70-ЗС)</w:t>
      </w:r>
      <w:r w:rsidRPr="002E6151">
        <w:rPr>
          <w:rFonts w:ascii="Arial" w:hAnsi="Arial" w:cs="Arial"/>
        </w:rPr>
        <w:br/>
      </w:r>
    </w:p>
    <w:p w14:paraId="5C74B85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1CF2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3. Осуществление и развитие экологического образования и просвещения финансируется за счет средств краевого бюджета и иных источников, не запрещенных законодательством Российской Федерации и законодательством Алтайского края.</w:t>
      </w:r>
      <w:r w:rsidRPr="002E6151">
        <w:rPr>
          <w:rFonts w:ascii="Arial" w:hAnsi="Arial" w:cs="Arial"/>
        </w:rPr>
        <w:br/>
      </w:r>
    </w:p>
    <w:p w14:paraId="0005FA2C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27. Требования к экологической подготовке руководителей, иных должностных лиц и специалистов органов государственной власти Алтайского края, органов местного самоуправления и предприятий, находящихся в собственности Алтайского края</w:t>
      </w:r>
    </w:p>
    <w:p w14:paraId="005B110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8DF02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Руководители, иные должностные лица, а также специалисты органов государственной власти Алтайского края и органов местного самоуправления в области охраны окружающей среды, природопользования и обеспечения экологической безопасности населения, а также должностные лица и специалисты предприятий, находящихся в собственности Алтайского края, ответственные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среду, обязаны иметь профессиональную подготовку в области охраны окружающей среды и экологической безопасности.</w:t>
      </w:r>
      <w:r w:rsidRPr="002E6151">
        <w:rPr>
          <w:rFonts w:ascii="Arial" w:hAnsi="Arial" w:cs="Arial"/>
        </w:rPr>
        <w:br/>
      </w:r>
    </w:p>
    <w:p w14:paraId="2980305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ADAD0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10.10.2011 N 134-ЗС)</w:t>
      </w:r>
      <w:r w:rsidRPr="002E6151">
        <w:rPr>
          <w:rFonts w:ascii="Arial" w:hAnsi="Arial" w:cs="Arial"/>
        </w:rPr>
        <w:br/>
      </w:r>
    </w:p>
    <w:p w14:paraId="42391E4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C476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Профессиональная переподготовка и повышение квалификации должностных лиц и специалистов, указанных в части 1 настоящей статьи, осуществляется в соответствии с законодательством Российской Федерации.</w:t>
      </w:r>
      <w:r w:rsidRPr="002E6151">
        <w:rPr>
          <w:rFonts w:ascii="Arial" w:hAnsi="Arial" w:cs="Arial"/>
        </w:rPr>
        <w:br/>
      </w:r>
    </w:p>
    <w:p w14:paraId="1D5C8660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28. Научное и кадровое обеспечение деятельности по охране окружающей среды</w:t>
      </w:r>
    </w:p>
    <w:p w14:paraId="019BD4B0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B262C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lastRenderedPageBreak/>
        <w:t>1. Научное и кадровое обеспечение деятельности по охране окружающей среды на территории Алтайского края осуществляется с целью создания необходимых условий для реализации государственной экологической политики, осуществления государственного экологического надзора, совершенствования системы экологического воспитания и образования населения.</w:t>
      </w:r>
      <w:r w:rsidRPr="002E6151">
        <w:rPr>
          <w:rFonts w:ascii="Arial" w:hAnsi="Arial" w:cs="Arial"/>
        </w:rPr>
        <w:br/>
      </w:r>
    </w:p>
    <w:p w14:paraId="423455B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8B90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10.10.2011 N 134-ЗС)</w:t>
      </w:r>
      <w:r w:rsidRPr="002E6151">
        <w:rPr>
          <w:rFonts w:ascii="Arial" w:hAnsi="Arial" w:cs="Arial"/>
        </w:rPr>
        <w:br/>
      </w:r>
    </w:p>
    <w:p w14:paraId="6B6F04D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9175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Результаты научных исследований в области охраны окружающей среды являются открытыми и доступными, за исключением информации, составляющей государственную или иную охраняемую законом тайну.</w:t>
      </w:r>
      <w:r w:rsidRPr="002E6151">
        <w:rPr>
          <w:rFonts w:ascii="Arial" w:hAnsi="Arial" w:cs="Arial"/>
        </w:rPr>
        <w:br/>
      </w:r>
    </w:p>
    <w:p w14:paraId="66A1A58B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29. Система информационного обеспечения охраны окружающей среды</w:t>
      </w:r>
    </w:p>
    <w:p w14:paraId="6258BB2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FE7F0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Информационное обеспечение охраны окружающей среды на территории Алтайского края включает:</w:t>
      </w:r>
      <w:r w:rsidRPr="002E6151">
        <w:rPr>
          <w:rFonts w:ascii="Arial" w:hAnsi="Arial" w:cs="Arial"/>
        </w:rPr>
        <w:br/>
      </w:r>
    </w:p>
    <w:p w14:paraId="5A419AD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DC382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комплексные, отраслевые, территориальные кадастры природных ресурсов особо охраняемых природных территорий, природных, природно-антропогенных объектов;</w:t>
      </w:r>
      <w:r w:rsidRPr="002E6151">
        <w:rPr>
          <w:rFonts w:ascii="Arial" w:hAnsi="Arial" w:cs="Arial"/>
        </w:rPr>
        <w:br/>
      </w:r>
    </w:p>
    <w:p w14:paraId="53A2274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96221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территориальный кадастр отходов;</w:t>
      </w:r>
      <w:r w:rsidRPr="002E6151">
        <w:rPr>
          <w:rFonts w:ascii="Arial" w:hAnsi="Arial" w:cs="Arial"/>
        </w:rPr>
        <w:br/>
      </w:r>
    </w:p>
    <w:p w14:paraId="5EC63A38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452F4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данные статистического учета использования, изъятия отдельных компонентов окружающей среды, воздействий на окружающую среду;</w:t>
      </w:r>
      <w:r w:rsidRPr="002E6151">
        <w:rPr>
          <w:rFonts w:ascii="Arial" w:hAnsi="Arial" w:cs="Arial"/>
        </w:rPr>
        <w:br/>
      </w:r>
    </w:p>
    <w:p w14:paraId="21DF47F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882C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4) инвентаризацию и паспортизацию особо охраняемых природных территорий, природных, природно-антропогенных объектов;</w:t>
      </w:r>
      <w:r w:rsidRPr="002E6151">
        <w:rPr>
          <w:rFonts w:ascii="Arial" w:hAnsi="Arial" w:cs="Arial"/>
        </w:rPr>
        <w:br/>
      </w:r>
    </w:p>
    <w:p w14:paraId="461EFBE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2389D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5) государственный экологический мониторинг.</w:t>
      </w:r>
      <w:r w:rsidRPr="002E6151">
        <w:rPr>
          <w:rFonts w:ascii="Arial" w:hAnsi="Arial" w:cs="Arial"/>
        </w:rPr>
        <w:br/>
      </w:r>
    </w:p>
    <w:p w14:paraId="2932B04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0A9EC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В соответствии с законодательством Российской Федерации не подлежат засекречиванию сведения:</w:t>
      </w:r>
      <w:r w:rsidRPr="002E6151">
        <w:rPr>
          <w:rFonts w:ascii="Arial" w:hAnsi="Arial" w:cs="Arial"/>
        </w:rPr>
        <w:br/>
      </w:r>
    </w:p>
    <w:p w14:paraId="66A3835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1D0A9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1) о чрезвычайных происшествиях и катастрофах, угрожающих безопасности и здоровью населения Алтайского края, последствиях таких происшествий и катастроф, а также о стихийных бедствиях, их официальных прогнозах и последствиях;</w:t>
      </w:r>
      <w:r w:rsidRPr="002E6151">
        <w:rPr>
          <w:rFonts w:ascii="Arial" w:hAnsi="Arial" w:cs="Arial"/>
        </w:rPr>
        <w:br/>
      </w:r>
    </w:p>
    <w:p w14:paraId="3CDE9E2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58E24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2) об экологически обусловленных заболеваниях населения Алтайского края;</w:t>
      </w:r>
      <w:r w:rsidRPr="002E6151">
        <w:rPr>
          <w:rFonts w:ascii="Arial" w:hAnsi="Arial" w:cs="Arial"/>
        </w:rPr>
        <w:br/>
      </w:r>
    </w:p>
    <w:p w14:paraId="2A0AC45C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BC99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3) о состоянии окружающей среды на территории Алтайского края и граничащих с ней территориях других субъектов Российской Федерации;</w:t>
      </w:r>
      <w:r w:rsidRPr="002E6151">
        <w:rPr>
          <w:rFonts w:ascii="Arial" w:hAnsi="Arial" w:cs="Arial"/>
        </w:rPr>
        <w:br/>
      </w:r>
    </w:p>
    <w:p w14:paraId="1712CE8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ABF61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4) о государственных экологических программах Алтайского края;</w:t>
      </w:r>
      <w:r w:rsidRPr="002E6151">
        <w:rPr>
          <w:rFonts w:ascii="Arial" w:hAnsi="Arial" w:cs="Arial"/>
        </w:rPr>
        <w:br/>
      </w:r>
    </w:p>
    <w:p w14:paraId="30DCC30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1E43E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5) о влиянии окружающей среды на демографическую ситуацию на территории Алтайского края.</w:t>
      </w:r>
      <w:r w:rsidRPr="002E6151">
        <w:rPr>
          <w:rFonts w:ascii="Arial" w:hAnsi="Arial" w:cs="Arial"/>
        </w:rPr>
        <w:br/>
      </w:r>
    </w:p>
    <w:p w14:paraId="350DE110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FE1AD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3. Информация о состоянии окружающей среды (экологическая информация) является общедоступной информацией, к которой не может быть ограничен доступ, за исключением информации, отнесенной законодательством Российской Федерации к государственной тайне.</w:t>
      </w:r>
      <w:r w:rsidRPr="002E6151">
        <w:rPr>
          <w:rFonts w:ascii="Arial" w:hAnsi="Arial" w:cs="Arial"/>
        </w:rPr>
        <w:br/>
      </w:r>
    </w:p>
    <w:p w14:paraId="750192E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D4E81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(часть 3 в ред. Закона Алтайского края от 24.06.2021 N 67-ЗС)</w:t>
      </w:r>
      <w:r w:rsidRPr="002E6151">
        <w:rPr>
          <w:rFonts w:ascii="Arial" w:hAnsi="Arial" w:cs="Arial"/>
        </w:rPr>
        <w:br/>
      </w:r>
    </w:p>
    <w:p w14:paraId="746999A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99ADB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4. Информация о состоянии окружающей среды (экологическая информация), обладателями которой являются органы государственной власти Алтайского края и органы местного самоуправления, предоставляется указанными органами в порядке, установленном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самоуправления", с учетом особенностей, предусмотренных Федеральным законом.</w:t>
      </w:r>
      <w:r w:rsidRPr="002E6151">
        <w:rPr>
          <w:rFonts w:ascii="Arial" w:hAnsi="Arial" w:cs="Arial"/>
        </w:rPr>
        <w:br/>
      </w:r>
    </w:p>
    <w:p w14:paraId="46F673B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2EBA1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(часть 4 введена Законом Алтайского края от 24.06.2021 N 67-ЗС)</w:t>
      </w:r>
      <w:r w:rsidRPr="002E6151">
        <w:rPr>
          <w:rFonts w:ascii="Arial" w:hAnsi="Arial" w:cs="Arial"/>
        </w:rPr>
        <w:br/>
      </w:r>
    </w:p>
    <w:p w14:paraId="0BD674C1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30. Ответственность за нарушение законодательства в области охраны окружающей среды</w:t>
      </w:r>
    </w:p>
    <w:p w14:paraId="3D49CDE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DF7AE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Нарушение законодательства в области охраны окружающей среды влечет имущественную, дисциплинарную, административную и уголовную ответственность в соответствии с законодательством Российской Федерации.</w:t>
      </w:r>
      <w:r w:rsidRPr="002E6151">
        <w:rPr>
          <w:rFonts w:ascii="Arial" w:hAnsi="Arial" w:cs="Arial"/>
        </w:rPr>
        <w:br/>
      </w:r>
    </w:p>
    <w:p w14:paraId="3CC3AE58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44188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Ответственность за экологические правонарушения, совершенные вне пределов территории Алтайского края, но причинившие вред объектам окружающей среды на территории Алтайского края, наступает согласно законодательству Российской Федерации и договорам, заключенным между Алтайским краем и другими субъектами Российской Федерации.</w:t>
      </w:r>
      <w:r w:rsidRPr="002E6151">
        <w:rPr>
          <w:rFonts w:ascii="Arial" w:hAnsi="Arial" w:cs="Arial"/>
        </w:rPr>
        <w:br/>
      </w:r>
    </w:p>
    <w:p w14:paraId="5052D6E5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AFCE4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3. Административная ответственность граждан, должностных лиц, юридических лиц за совершение экологического правонарушения на территории Алтайского края наступает в случаях, предусмотренных Кодексом Российской Федерации об административных правонарушениях и законом Алтайского края от 10 июля 2002 года N 46-ЗС "Об административной ответственности за совершение правонарушений на территории Алтайского края".</w:t>
      </w:r>
      <w:r w:rsidRPr="002E6151">
        <w:rPr>
          <w:rFonts w:ascii="Arial" w:hAnsi="Arial" w:cs="Arial"/>
        </w:rPr>
        <w:br/>
      </w:r>
    </w:p>
    <w:p w14:paraId="6194674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C092F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4. Вред окружающей среде, причиненный юридическим лицом или индивидуальным предпринимателем, возмещается в соответствии с утвержденными в установленном порядке таксами и методиками исчисления размера вреда окружающей среде, а при их отсутствии - исходя из фактических затрат на восстановление нарушенного состояния окружающей среды, с учетом понесенных убытков, в том числе упущенной выгоды.</w:t>
      </w:r>
      <w:r w:rsidRPr="002E6151">
        <w:rPr>
          <w:rFonts w:ascii="Arial" w:hAnsi="Arial" w:cs="Arial"/>
        </w:rPr>
        <w:br/>
      </w:r>
    </w:p>
    <w:p w14:paraId="21090E7E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DB703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(часть 4 в ред. Закона Алтайского края от 05.07.2017 N 52-ЗС)</w:t>
      </w:r>
      <w:r w:rsidRPr="002E6151">
        <w:rPr>
          <w:rFonts w:ascii="Arial" w:hAnsi="Arial" w:cs="Arial"/>
        </w:rPr>
        <w:br/>
      </w:r>
    </w:p>
    <w:p w14:paraId="38E2D39E" w14:textId="77777777" w:rsidR="002E6151" w:rsidRPr="002E6151" w:rsidRDefault="002E6151" w:rsidP="002E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6151">
        <w:rPr>
          <w:rFonts w:ascii="Arial" w:hAnsi="Arial" w:cs="Arial"/>
          <w:sz w:val="24"/>
          <w:szCs w:val="24"/>
        </w:rPr>
        <w:br/>
      </w:r>
      <w:r w:rsidRPr="002E6151">
        <w:rPr>
          <w:rFonts w:ascii="Arial" w:hAnsi="Arial" w:cs="Arial"/>
          <w:sz w:val="24"/>
          <w:szCs w:val="24"/>
        </w:rPr>
        <w:br/>
        <w:t>Статья 31. Вступление в силу настоящего Закона</w:t>
      </w:r>
    </w:p>
    <w:p w14:paraId="70DD3308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BA38D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1. Настоящий Закон вступает в силу через десять дней после дня его официального опубликования.</w:t>
      </w:r>
      <w:r w:rsidRPr="002E6151">
        <w:rPr>
          <w:rFonts w:ascii="Arial" w:hAnsi="Arial" w:cs="Arial"/>
        </w:rPr>
        <w:br/>
      </w:r>
    </w:p>
    <w:p w14:paraId="00BE5CED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F9796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(в ред. Закона Алтайского края от 10.10.2011 N 134-ЗС)</w:t>
      </w:r>
      <w:r w:rsidRPr="002E6151">
        <w:rPr>
          <w:rFonts w:ascii="Arial" w:hAnsi="Arial" w:cs="Arial"/>
        </w:rPr>
        <w:br/>
      </w:r>
    </w:p>
    <w:p w14:paraId="656724C4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A5F4A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2. Утратила силу. - Закон Алтайского края от 10.10.2011 N 134-ЗС.</w:t>
      </w:r>
      <w:r w:rsidRPr="002E6151">
        <w:rPr>
          <w:rFonts w:ascii="Arial" w:hAnsi="Arial" w:cs="Arial"/>
        </w:rPr>
        <w:br/>
      </w:r>
    </w:p>
    <w:p w14:paraId="60266137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C51D3" w14:textId="77777777" w:rsidR="002E6151" w:rsidRPr="002E6151" w:rsidRDefault="002E6151" w:rsidP="002E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t>3. Нормативные правовые акты органов государственной власти Алтайского края подлежат приведению в соответствие с положениями настоящего Закона в течение шести месяцев со дня вступления его в силу.</w:t>
      </w:r>
      <w:r w:rsidRPr="002E6151">
        <w:rPr>
          <w:rFonts w:ascii="Arial" w:hAnsi="Arial" w:cs="Arial"/>
        </w:rPr>
        <w:br/>
      </w:r>
    </w:p>
    <w:p w14:paraId="458BD322" w14:textId="77777777" w:rsidR="002E6151" w:rsidRPr="002E6151" w:rsidRDefault="002E6151" w:rsidP="002E615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br/>
      </w:r>
      <w:r w:rsidRPr="002E6151">
        <w:rPr>
          <w:rFonts w:ascii="Arial" w:hAnsi="Arial" w:cs="Arial"/>
        </w:rPr>
        <w:br/>
        <w:t>Глава Администрации</w:t>
      </w:r>
      <w:r w:rsidRPr="002E6151">
        <w:rPr>
          <w:rFonts w:ascii="Arial" w:hAnsi="Arial" w:cs="Arial"/>
        </w:rPr>
        <w:br/>
        <w:t>Алтайского края</w:t>
      </w:r>
      <w:r w:rsidRPr="002E6151">
        <w:rPr>
          <w:rFonts w:ascii="Arial" w:hAnsi="Arial" w:cs="Arial"/>
        </w:rPr>
        <w:br/>
        <w:t>А.Б.КАРЛИН</w:t>
      </w:r>
    </w:p>
    <w:p w14:paraId="202FA422" w14:textId="77777777" w:rsidR="002E6151" w:rsidRPr="002E6151" w:rsidRDefault="002E6151" w:rsidP="002E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E6151">
        <w:rPr>
          <w:rFonts w:ascii="Arial" w:hAnsi="Arial" w:cs="Arial"/>
        </w:rPr>
        <w:br/>
        <w:t>г. Барнаул</w:t>
      </w:r>
      <w:r w:rsidRPr="002E6151">
        <w:rPr>
          <w:rFonts w:ascii="Arial" w:hAnsi="Arial" w:cs="Arial"/>
        </w:rPr>
        <w:br/>
        <w:t>1 февраля 2007 года</w:t>
      </w:r>
      <w:r w:rsidRPr="002E6151">
        <w:rPr>
          <w:rFonts w:ascii="Arial" w:hAnsi="Arial" w:cs="Arial"/>
        </w:rPr>
        <w:br/>
        <w:t>N 3-ЗС</w:t>
      </w:r>
    </w:p>
    <w:p w14:paraId="5EB86B97" w14:textId="77777777" w:rsidR="002E6151" w:rsidRPr="002E6151" w:rsidRDefault="002E6151" w:rsidP="002E6151"/>
    <w:p w14:paraId="600396A3" w14:textId="77777777" w:rsidR="00925BC8" w:rsidRPr="002E6151" w:rsidRDefault="00925B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615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E61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E61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2E6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