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5640CC" w14:textId="77777777" w:rsidR="00A307A0" w:rsidRPr="00A307A0" w:rsidRDefault="00A307A0" w:rsidP="00A307A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ЖИЛИЩНО-КОММУНАЛЬНОГО ХОЗЯЙСТВА И ТОПЛИВНО-ЭНЕРГЕТИЧЕСКОГО КОМПЛЕКСА ВОЛГОГРАДСКОЙ ОБЛАСТИ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мая 2017 года N 145-ОД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комитета жилищно-коммунального хозяйства Волгоградской области по предоставлению государственной услуги по согласованию планов снижения сбросов</w:t>
      </w:r>
    </w:p>
    <w:p w14:paraId="2C00BA7C" w14:textId="77777777" w:rsidR="00A307A0" w:rsidRPr="00A307A0" w:rsidRDefault="00A307A0" w:rsidP="00A307A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32FF01F0" w14:textId="77777777" w:rsidR="00A307A0" w:rsidRPr="00A307A0" w:rsidRDefault="00A307A0" w:rsidP="00A307A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жилищно-коммунального хозяйства и топливно-энергетического комплекса Волгоградской области от 24.10.2017 N 287-ОД, от 05.02.2018 N 18-ОД, от 28.04.2018 N 65-ОД, от 21.09.2018 N 137-ОД, от 27.12.2018 N 199-ОД, приказа комитета жилищно-коммунального хозяйства Волгоградской области от 14.09.2020 N 156-ОД)</w:t>
      </w:r>
    </w:p>
    <w:p w14:paraId="7BFA1453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AA093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г. N 210-ФЗ "Об организации предоставления государственных и муниципальных услуг",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предоставления государственных услуг", постановлением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услуг", постановлением Администрации Волгоградской области 23 марта 2020 г. N 164-п "Об утверждении Положения о комитете жилищно-коммунального хозяйства Волгоградской области", постановлением Губернатора Волгоградской области от 03.12.2016 N 893 "О мерах по реализации Закона Волгоградской области от 24.11.2016 N 111-ОД "О внесении изменений в Закон Волгоградской области от 15 марта 2012 N 22-ОД "О системе органов исполнительной власти Волгоградской области и отдельные законодательные акты Волгоградской области", постановлением Губернатора Волгоградской области от 29.04.2015 N 368 "Об утверждении перечня государственных услуг, предоставляемых комитетом жилищно-коммунального хозяйства Волгоградской области" приказываю: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EFAF3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E0410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и топливно-энергетического комплекса Волгоградской области от 24.10.2017 N 287-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ОД,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E8DBC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060C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комитета жилищно-коммунального хозяйства Волгоградской области по предоставлению государственной услуги по согласованию планов снижения сбросов.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D9952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FAF5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и топливно-энергетического комплекса Волгоградской области от 24.10.2017 N 287-ОД,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65A33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F15D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заместителем председателя комитета жилищно-коммунального хозяйства Волгоградской области курирующего деятельность отдела водоснабжения и водоотведения.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5C59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A7F62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5B5A8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6CCD0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подписания и подлежит официальному опубликованию.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C3F25" w14:textId="77777777" w:rsidR="00A307A0" w:rsidRPr="00A307A0" w:rsidRDefault="00A307A0" w:rsidP="00A307A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  <w:t>О.Д.НИКОЛАЕВ</w:t>
      </w:r>
    </w:p>
    <w:p w14:paraId="402F6ABF" w14:textId="77777777" w:rsidR="00A307A0" w:rsidRPr="00A307A0" w:rsidRDefault="00A307A0" w:rsidP="00A307A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жилищно-коммунального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топливно-энергетического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комплекса Волгоградской области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18.05.2017 N 145-ОД</w:t>
      </w:r>
    </w:p>
    <w:p w14:paraId="761F0869" w14:textId="77777777" w:rsidR="00A307A0" w:rsidRPr="00A307A0" w:rsidRDefault="00A307A0" w:rsidP="00A307A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АДМИНИСТРАТИВНЫЙ РЕГЛАМЕНТ КОМИТЕТА ЖИЛИЩНО-КОММУНАЛЬНОГО ХОЗЯЙСТВА ВОЛГОГРАДСКОЙ ОБЛАСТИ ПО </w:t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ПРЕДОСТАВЛЕНИЮ ГОСУДАРСТВЕННОЙ УСЛУГИ ПО СОГЛАСОВАНИЮ ПЛАНОВ СНИЖЕНИЯ СБРОСОВ</w:t>
      </w:r>
    </w:p>
    <w:p w14:paraId="1F929AFC" w14:textId="77777777" w:rsidR="00A307A0" w:rsidRPr="00A307A0" w:rsidRDefault="00A307A0" w:rsidP="00A307A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жилищно-коммунального хозяйства и топливно-энергетического комплекса Волгоградской области от 24.10.2017 N 287-ОД, от 05.02.2018 N 18-ОД, от 28.04.2018 N 65-ОД, от 21.09.2018 N 137-ОД, от 27.12.2018 N 199-ОД, приказа комитета жилищно-коммунального хозяйства Волгоградской области от 14.09.2020 N 156-ОД)</w:t>
      </w:r>
    </w:p>
    <w:p w14:paraId="56506C52" w14:textId="77777777" w:rsidR="00A307A0" w:rsidRPr="00A307A0" w:rsidRDefault="00A307A0" w:rsidP="00A307A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6585729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4A3C6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 административного регламента.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BC1A4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07AD5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предоставления комитетом жилищно-коммунального хозяйства Волгоградской области (далее - Комитет) государственной услуги "Согласование планов снижения сбросов" (далее - государственная услуга) устанавливает последовательность и сроки административных процедур (действий), осуществляемых Комитетом при предоставлении государственной услуги (далее - административный регламент).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51772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130A0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35D84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7604D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1.2. Сведения о заявителях.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65186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25CB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Заявителями на предоставление государственной услуги выступают юридические лица и индивидуальные предприниматели, которым в соответствии с законодательством Российской Федерации необходимо разрабатывать и согласовывать с уполномоченным органом исполнительной власти субъекта Российской Федерации планы снижения сбросов, а также их представители, полномочия которых заверены в установленном законодательством Российской Федерации порядке (далее - заявители).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BCCE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137B3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2B02E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DD2F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Требования к порядку информирования о предоставлении государственной услуги.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32A1F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39950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1.3.1. Информирование о правилах предоставления государственной услуги осуществляется Комитетом.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D78C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FB858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Место предоставления государственной услуги: 400120, Волгоград, ул. Елецкая, 1а, отдел Комитета, у уполномоченного сотрудника которого в должностном регламенте содержится закрепленная обязанность по предоставлению настоящей государственной услуги (далее - Уполномоченный отдел), тел. (8442) 35-33-36, 35-33-35.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FF571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7B1FC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40AC1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D71C5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Почтовый адрес: 400120, Волгоград, ул. Елецкая, 1а.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25C5E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E7F22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FEDED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78E3E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Электронный адрес Комитета: gkh-tek@volganet.ru.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89EA3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AC34F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Справочный телефон: (8442) 35-33-00.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37D59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C9C66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График работы Комитета: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89919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615B9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понедельник - пятница - с 8.30 до 17.30;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C122E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23C7C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обеденный перерыв - с 12.00 до 13.00;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74FB8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A042F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выходные дни: суббота, воскресенье.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F5DB6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AD26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1.3.2. Информация по процедурам предоставления государственной услуги может предоставляться: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6979A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2D526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по телефону;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7E35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9D7A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письменно;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2E0F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DE9AE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по электронной почте;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A92A6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8CD5C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посредством размещения на интернет-ресурсах Администрации Волгоградской области;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B2135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5BF79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посредством публикации в СМИ;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F8144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ECE4A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- при личном обращении граждан.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CDCC0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D92EE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1.3.3. Информация по вопросам предоставления государственной услуги размещена на официальном сайте Комитета в составе портала Губернатора и Администрации Волгоградской области в информационно-телекоммуникационной сети Интернет (http://gkh.volgograd.ru) (далее - официальный сайт Комитета) и на стендах Комитета в местах предоставления услуг.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AA4EE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60A9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(п. 1.3.3 в ред. приказа комитета жилищно-коммунального хозяйства и топливно-энергетического комплекса Волгоградской области от 21.09.2018 N 137-ОД)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10B50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BC857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 xml:space="preserve">1.3.4. В процессе предоставления государственной услуги заявитель вправе обращаться в Комитет или в многофункциональные центры предоставления государственных и муниципальных услуг (далее - МФЦ), в том числе за получением информации о ходе предоставления государственной услуги. Официальная информация о МФЦ (контактные данные, график работы и </w:t>
      </w:r>
      <w:proofErr w:type="gramStart"/>
      <w:r w:rsidRPr="00A307A0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A307A0">
        <w:rPr>
          <w:rFonts w:ascii="Arial" w:eastAsia="Times New Roman" w:hAnsi="Arial" w:cs="Arial"/>
          <w:sz w:val="24"/>
          <w:szCs w:val="24"/>
          <w:lang w:eastAsia="ru-RU"/>
        </w:rPr>
        <w:t>) размещена на Едином портале сети центров и офисов "Мои Документы" (МФЦ) Волгоградской области в информационно-телекоммуникационной сети Интернет по адресу: http://mfc.volganet.ru.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18800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B2C09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и топливно-энергетического комплекса Волгоградской области от 27.12.2018 N 199-ОД)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52C6A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59B80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1.3.5. По телефонам 35-33-36, 35-33-35 работники Уполномоченного отдела обязаны предоставить исчерпывающую информацию по процедуре предоставления государственной услуги.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B51C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DBFDA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1.3.6. Информирование по вопросам предоставления государственной услуги, о ходе предоставления услуги осуществляют работники Уполномоченного отдела.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5BF46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7B94C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C5C6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25D78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1.3.7. При личном обращении прием граждан осуществляется должностными лицами Комитета согласно графику личного приема.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8B450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A343B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работник Комитета информирует обратившегося об условиях и правилах предоставления государственной услуги. Предоставление государственной услуги предусматривает взаимодействие обратившегося с работниками Комитета продолжительностью 15 минут не более трех раз. При ответах на телефонные звонки и устные обращения граждан работники Комитета подробно и в вежливой форме информируют обратившихся по интересующим их вопросам. Ответ на телефонный звонок начинается с информации о наименовании Комитета, фамилии, имени, отчества и должности работника Комитета, принявшего телефонный звонок.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2AD1B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786FA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 xml:space="preserve">При невозможности принявшего звонок работника Комитета самостоятельно ответить на поставленные вопросы телефонный звонок </w:t>
      </w:r>
      <w:proofErr w:type="spellStart"/>
      <w:r w:rsidRPr="00A307A0">
        <w:rPr>
          <w:rFonts w:ascii="Arial" w:eastAsia="Times New Roman" w:hAnsi="Arial" w:cs="Arial"/>
          <w:sz w:val="24"/>
          <w:szCs w:val="24"/>
          <w:lang w:eastAsia="ru-RU"/>
        </w:rPr>
        <w:t>переадресуется</w:t>
      </w:r>
      <w:proofErr w:type="spellEnd"/>
      <w:r w:rsidRPr="00A307A0">
        <w:rPr>
          <w:rFonts w:ascii="Arial" w:eastAsia="Times New Roman" w:hAnsi="Arial" w:cs="Arial"/>
          <w:sz w:val="24"/>
          <w:szCs w:val="24"/>
          <w:lang w:eastAsia="ru-RU"/>
        </w:rPr>
        <w:t xml:space="preserve"> (переводится) на другого работника либо обратившемуся сообщается телефонный номер, по которому возможно получить необходимую информацию.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1F811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67672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посредством телефонной связи либо личного посещения Комитета.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ADE2F" w14:textId="77777777" w:rsidR="00A307A0" w:rsidRPr="00A307A0" w:rsidRDefault="00A307A0" w:rsidP="00A307A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3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Стандарт предоставления государственной услуги</w:t>
      </w:r>
    </w:p>
    <w:p w14:paraId="1C2AAB0F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12D33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FD3B1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92929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услуги: "Согласование планов снижения сбросов".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CC70A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C8680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жилищно-коммунального хозяйства Волгоградской области от 14.09.2020 N 156-ОД)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0BB5C" w14:textId="77777777" w:rsidR="00A307A0" w:rsidRPr="00A307A0" w:rsidRDefault="00A307A0" w:rsidP="00A307A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0909E" w14:textId="77777777" w:rsidR="00A307A0" w:rsidRPr="00A307A0" w:rsidRDefault="00A307A0" w:rsidP="00A307A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307A0">
        <w:rPr>
          <w:rFonts w:ascii="Arial" w:eastAsia="Times New Roman" w:hAnsi="Arial" w:cs="Arial"/>
          <w:sz w:val="24"/>
          <w:szCs w:val="24"/>
          <w:lang w:eastAsia="ru-RU"/>
        </w:rPr>
        <w:t>Исключено с 14.09.2020. - Приказ комитета жилищно-коммунального хозяйства Волгоградской области от 14.09.2020 N 156-ОД.</w:t>
      </w:r>
      <w:r w:rsidRPr="00A3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8A8DA" w14:textId="77777777" w:rsidR="00A307A0" w:rsidRPr="00A307A0" w:rsidRDefault="00A307A0" w:rsidP="00A307A0"/>
    <w:p w14:paraId="72E4375D" w14:textId="77777777" w:rsidR="00B41542" w:rsidRPr="00A307A0" w:rsidRDefault="00B4154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307A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