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571C9F" w14:textId="77777777" w:rsidR="00A40F7B" w:rsidRDefault="00A40F7B" w:rsidP="00A40F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СОВЕТСКОГО РАЙОНА ХАНТЫ-МАНСИЙСКОГО АВТОНОМНОГО ОКРУГА - ЮГРЫ</w:t>
      </w:r>
    </w:p>
    <w:p w14:paraId="49F1BE07" w14:textId="77777777" w:rsidR="00A40F7B" w:rsidRDefault="00A40F7B" w:rsidP="00A40F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5A13EA35" w14:textId="77777777" w:rsidR="00A40F7B" w:rsidRDefault="00A40F7B" w:rsidP="00A40F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24 сентября 2019 года N 2214/НПА</w:t>
      </w:r>
      <w:r>
        <w:rPr>
          <w:rFonts w:ascii="Arial" w:hAnsi="Arial" w:cs="Arial"/>
          <w:b/>
          <w:bCs/>
          <w:color w:val="444444"/>
        </w:rPr>
        <w:br/>
      </w:r>
    </w:p>
    <w:p w14:paraId="490CE106" w14:textId="77777777" w:rsidR="00A40F7B" w:rsidRDefault="00A40F7B" w:rsidP="00A40F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накопления твердых коммунальных отходов (в том числе их раздельного накопления) в Советском районе</w:t>
      </w:r>
    </w:p>
    <w:p w14:paraId="0E2180F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13.04.2020 N 672/НПА)</w:t>
      </w:r>
      <w:r>
        <w:rPr>
          <w:rFonts w:ascii="Arial" w:hAnsi="Arial" w:cs="Arial"/>
          <w:color w:val="444444"/>
        </w:rPr>
        <w:br/>
        <w:t>(С изменениями, внесенными постановлением Администрации от 08.06.2020 N 1065/НПА)</w:t>
      </w:r>
    </w:p>
    <w:p w14:paraId="365E53A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08.04.2021 N 878/НПА)</w:t>
      </w:r>
    </w:p>
    <w:p w14:paraId="5BBB5301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 Законом Ханты-Мансийского автономного округа-Югры 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округа-Югры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отходов", Уставом Советского района:</w:t>
      </w:r>
      <w:r>
        <w:rPr>
          <w:rFonts w:ascii="Arial" w:hAnsi="Arial" w:cs="Arial"/>
          <w:color w:val="444444"/>
        </w:rPr>
        <w:br/>
      </w:r>
    </w:p>
    <w:p w14:paraId="3C6C2F7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накопления твердых коммунальных отходов (в том числе их раздельного накопления) в Советском районе (приложение).</w:t>
      </w:r>
      <w:r>
        <w:rPr>
          <w:rFonts w:ascii="Arial" w:hAnsi="Arial" w:cs="Arial"/>
          <w:color w:val="444444"/>
        </w:rPr>
        <w:br/>
      </w:r>
    </w:p>
    <w:p w14:paraId="1D64F957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45BE38AD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постановление администрации Советского района от 16.04.2018 N 650/НПА "О порядке накопления твердых коммунальных отходов (в том числе их раздельного накопления) в Советском районе";</w:t>
      </w:r>
      <w:r>
        <w:rPr>
          <w:rFonts w:ascii="Arial" w:hAnsi="Arial" w:cs="Arial"/>
          <w:color w:val="444444"/>
        </w:rPr>
        <w:br/>
      </w:r>
    </w:p>
    <w:p w14:paraId="2D9115EC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постановление администрации Советского района от 26.06.2018 N 1389/НПА "О внесении изменений в постановление администрации Советского района от 16.04.2018 N 650/НПА";</w:t>
      </w:r>
      <w:r>
        <w:rPr>
          <w:rFonts w:ascii="Arial" w:hAnsi="Arial" w:cs="Arial"/>
          <w:color w:val="444444"/>
        </w:rPr>
        <w:br/>
      </w:r>
    </w:p>
    <w:p w14:paraId="3202C6B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постановление администрации Советского района от 12.03.2019 N 391/НПА "О внесении изменений в постановление администрации Советского района от 16.04.2018 N 650/НПА".</w:t>
      </w:r>
      <w:r>
        <w:rPr>
          <w:rFonts w:ascii="Arial" w:hAnsi="Arial" w:cs="Arial"/>
          <w:color w:val="444444"/>
        </w:rPr>
        <w:br/>
      </w:r>
    </w:p>
    <w:p w14:paraId="2F8F2FDB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Опубликовать настоящее постановление в порядке, установленном Уставом Советского района, и разместить на официальном сайте Советского района.</w:t>
      </w:r>
      <w:r>
        <w:rPr>
          <w:rFonts w:ascii="Arial" w:hAnsi="Arial" w:cs="Arial"/>
          <w:color w:val="444444"/>
        </w:rPr>
        <w:br/>
      </w:r>
    </w:p>
    <w:p w14:paraId="232BAD51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DA4BE36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исполнения настоящего постановления возложить на заместителя главы Советского района по строительству и жилищно-коммунальному комплексу Уланова </w:t>
      </w:r>
      <w:proofErr w:type="gramStart"/>
      <w:r>
        <w:rPr>
          <w:rFonts w:ascii="Arial" w:hAnsi="Arial" w:cs="Arial"/>
          <w:color w:val="444444"/>
        </w:rPr>
        <w:t>А.И.</w:t>
      </w:r>
      <w:proofErr w:type="gramEnd"/>
    </w:p>
    <w:p w14:paraId="142209E4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Глава Советского района</w:t>
      </w:r>
      <w:r>
        <w:rPr>
          <w:rFonts w:ascii="Arial" w:hAnsi="Arial" w:cs="Arial"/>
          <w:color w:val="444444"/>
        </w:rPr>
        <w:br/>
        <w:t>     </w:t>
      </w:r>
      <w:proofErr w:type="gramStart"/>
      <w:r>
        <w:rPr>
          <w:rFonts w:ascii="Arial" w:hAnsi="Arial" w:cs="Arial"/>
          <w:color w:val="444444"/>
        </w:rPr>
        <w:t>И.А.</w:t>
      </w:r>
      <w:proofErr w:type="gramEnd"/>
      <w:r>
        <w:rPr>
          <w:rFonts w:ascii="Arial" w:hAnsi="Arial" w:cs="Arial"/>
          <w:color w:val="444444"/>
        </w:rPr>
        <w:t xml:space="preserve"> Набатов</w:t>
      </w:r>
      <w:r>
        <w:rPr>
          <w:rFonts w:ascii="Arial" w:hAnsi="Arial" w:cs="Arial"/>
          <w:color w:val="444444"/>
        </w:rPr>
        <w:br/>
      </w:r>
    </w:p>
    <w:p w14:paraId="78E2355C" w14:textId="77777777" w:rsidR="00A40F7B" w:rsidRDefault="00A40F7B" w:rsidP="00A40F7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Советского района</w:t>
      </w:r>
      <w:r>
        <w:rPr>
          <w:rFonts w:ascii="Arial" w:hAnsi="Arial" w:cs="Arial"/>
          <w:color w:val="444444"/>
          <w:sz w:val="24"/>
          <w:szCs w:val="24"/>
        </w:rPr>
        <w:br/>
        <w:t>от 24.09.2019 N 2214/НПА</w:t>
      </w:r>
    </w:p>
    <w:p w14:paraId="1925F9D8" w14:textId="77777777" w:rsidR="00A40F7B" w:rsidRDefault="00A40F7B" w:rsidP="00A40F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Советском районе</w:t>
      </w:r>
    </w:p>
    <w:p w14:paraId="60EE8AD7" w14:textId="77777777" w:rsidR="00A40F7B" w:rsidRDefault="00A40F7B" w:rsidP="00A40F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3A513CDD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8AD3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накопления твердых коммунальных отходов (в том числе их раздельного накопления) в Советском районе (далее Порядок) устанавливает требования к организации деятельности по накоплению в Советском районе твердых коммунальных отходов (далее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513938DF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Порядке используются понятия в значениях, определенных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сооружений", постановлением Правительства Ханты-Мансийского автономного округа-Югры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 (далее Постановление N 229-п).</w:t>
      </w:r>
      <w:r>
        <w:rPr>
          <w:rFonts w:ascii="Arial" w:hAnsi="Arial" w:cs="Arial"/>
          <w:color w:val="444444"/>
        </w:rPr>
        <w:br/>
      </w:r>
    </w:p>
    <w:p w14:paraId="1B479775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248A322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промышленные отходы;</w:t>
      </w:r>
      <w:r>
        <w:rPr>
          <w:rFonts w:ascii="Arial" w:hAnsi="Arial" w:cs="Arial"/>
          <w:color w:val="444444"/>
        </w:rPr>
        <w:br/>
      </w:r>
    </w:p>
    <w:p w14:paraId="64B3DDE9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63550D4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50EA801B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4F417190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1CAE6E6B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6ACEAED3" w14:textId="77777777" w:rsidR="00A40F7B" w:rsidRDefault="00A40F7B" w:rsidP="00A40F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II. Накопление ТКО</w:t>
      </w:r>
    </w:p>
    <w:p w14:paraId="1615B816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43D8F7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77E765AD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контейнеры,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033497E9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13B47514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 площадках для складирования крупногабаритных отходов (далее-КГО), в том числе предусмотренных в составе контейнерной площадки;</w:t>
      </w:r>
      <w:r>
        <w:rPr>
          <w:rFonts w:ascii="Arial" w:hAnsi="Arial" w:cs="Arial"/>
          <w:color w:val="444444"/>
        </w:rPr>
        <w:br/>
      </w:r>
    </w:p>
    <w:p w14:paraId="0CFC32EC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23A4A1F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13A5E8D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474A3884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5.2. Места расположения контейнерных площадок определяются в соответствии со схемами обращения с отходами в соответствии с требованиями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мероприятий", утвержденных постановлением Главного государственного санитарного врача Российской Федерации от 28.01.2021 N 3 (далее СанПин 2.1.3684-21), а также правилами благоустройства городских и сельского поселений Советского района, и вносятся в реестр мест (площадок) накопления ТКО, ведение которого </w:t>
      </w:r>
      <w:r>
        <w:rPr>
          <w:rFonts w:ascii="Arial" w:hAnsi="Arial" w:cs="Arial"/>
          <w:color w:val="444444"/>
        </w:rPr>
        <w:lastRenderedPageBreak/>
        <w:t>осуществляется в соответствии с постановлением Правительства Российской Федерации от 31.08.2018 N 1039 "Об утверждении Правил обустройства мест (площадок) накопления твердых коммунальных отходов и ведения их реестра.</w:t>
      </w:r>
      <w:r>
        <w:rPr>
          <w:rFonts w:ascii="Arial" w:hAnsi="Arial" w:cs="Arial"/>
          <w:color w:val="444444"/>
        </w:rPr>
        <w:br/>
      </w:r>
    </w:p>
    <w:p w14:paraId="0566EC0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5.2. пункта 5 изложен в новой редакции постановлением Администрации от 08.06.2020 N 1065/НПА)</w:t>
      </w:r>
      <w:r>
        <w:rPr>
          <w:rFonts w:ascii="Arial" w:hAnsi="Arial" w:cs="Arial"/>
          <w:color w:val="444444"/>
        </w:rPr>
        <w:br/>
      </w:r>
    </w:p>
    <w:p w14:paraId="5878CA36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5.2. пункта 5 изложен в новой редакции постановлением администрации от 08.04.2021 N 878/НПА)</w:t>
      </w:r>
      <w:r>
        <w:rPr>
          <w:rFonts w:ascii="Arial" w:hAnsi="Arial" w:cs="Arial"/>
          <w:color w:val="444444"/>
        </w:rPr>
        <w:br/>
      </w:r>
    </w:p>
    <w:p w14:paraId="2CF27061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E0F41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Реестр мест (площадок) накопления ТКО подлежит размещению на официальном сайте Советского района, официальных сайтах городских и сельского поселений Советского района в информационно-телекоммуникационной сети Интернет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5B2C1E88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Решение по вопросам организации накопления ТКО принимается администрацией Советского района с учетом мнения граждан.</w:t>
      </w:r>
      <w:r>
        <w:rPr>
          <w:rFonts w:ascii="Arial" w:hAnsi="Arial" w:cs="Arial"/>
          <w:color w:val="444444"/>
        </w:rPr>
        <w:br/>
      </w:r>
    </w:p>
    <w:p w14:paraId="469C333A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71662085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</w:t>
      </w:r>
      <w:proofErr w:type="gramStart"/>
      <w:r>
        <w:rPr>
          <w:rFonts w:ascii="Arial" w:hAnsi="Arial" w:cs="Arial"/>
          <w:color w:val="444444"/>
        </w:rPr>
        <w:t>2.1.3684-21</w:t>
      </w:r>
      <w:proofErr w:type="gramEnd"/>
      <w:r>
        <w:rPr>
          <w:rFonts w:ascii="Arial" w:hAnsi="Arial" w:cs="Arial"/>
          <w:color w:val="444444"/>
        </w:rPr>
        <w:t>.";</w:t>
      </w:r>
      <w:r>
        <w:rPr>
          <w:rFonts w:ascii="Arial" w:hAnsi="Arial" w:cs="Arial"/>
          <w:color w:val="444444"/>
        </w:rPr>
        <w:br/>
      </w:r>
    </w:p>
    <w:p w14:paraId="75FA7018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6.1. пункта 6 изложен в новой редакции постановлением Администрации от 08.06.2020 N 1065/НПА)</w:t>
      </w:r>
      <w:r>
        <w:rPr>
          <w:rFonts w:ascii="Arial" w:hAnsi="Arial" w:cs="Arial"/>
          <w:color w:val="444444"/>
        </w:rPr>
        <w:br/>
      </w:r>
    </w:p>
    <w:p w14:paraId="23AB4A9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6.1. пункта 6 изложен в новой редакции постановлением Администрации от 08.04.2021 N 878/НПА)</w:t>
      </w:r>
      <w:r>
        <w:rPr>
          <w:rFonts w:ascii="Arial" w:hAnsi="Arial" w:cs="Arial"/>
          <w:color w:val="444444"/>
        </w:rPr>
        <w:br/>
      </w:r>
    </w:p>
    <w:p w14:paraId="7D5894A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4A4B03A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СанПин </w:t>
      </w:r>
      <w:proofErr w:type="gramStart"/>
      <w:r>
        <w:rPr>
          <w:rFonts w:ascii="Arial" w:hAnsi="Arial" w:cs="Arial"/>
          <w:color w:val="444444"/>
        </w:rPr>
        <w:t>2.1.3684-21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AD75690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6.3 пункта 6 изложен в новой редакции постановлением Администрации от 08.04.2021 N 878/НПА)</w:t>
      </w:r>
      <w:r>
        <w:rPr>
          <w:rFonts w:ascii="Arial" w:hAnsi="Arial" w:cs="Arial"/>
          <w:color w:val="444444"/>
        </w:rPr>
        <w:br/>
      </w:r>
    </w:p>
    <w:p w14:paraId="72209DB0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684E5ECC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</w:t>
      </w:r>
      <w:r>
        <w:rPr>
          <w:rFonts w:ascii="Arial" w:hAnsi="Arial" w:cs="Arial"/>
          <w:color w:val="444444"/>
        </w:rPr>
        <w:lastRenderedPageBreak/>
        <w:t>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2197ADAD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52EE7919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1A89737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населения, установленных Федеральным законом от 30.03.1999 N 52-ФЗ "О санитарно-эпидемиологическом благополучии населения".</w:t>
      </w:r>
      <w:r>
        <w:rPr>
          <w:rFonts w:ascii="Arial" w:hAnsi="Arial" w:cs="Arial"/>
          <w:color w:val="444444"/>
        </w:rPr>
        <w:br/>
      </w:r>
    </w:p>
    <w:p w14:paraId="5BBDD85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(далее-Договор).</w:t>
      </w:r>
      <w:r>
        <w:rPr>
          <w:rFonts w:ascii="Arial" w:hAnsi="Arial" w:cs="Arial"/>
          <w:color w:val="444444"/>
        </w:rPr>
        <w:br/>
      </w:r>
    </w:p>
    <w:p w14:paraId="1D22819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FD33A5A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7572721F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429110E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5241B798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3E2D27F9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Информация о местах приема опасных отходов подлежит размещению на официальном сайте Советского района, официальных сайтах городских и сельского поселений Советского района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6563488E" w14:textId="77777777" w:rsidR="00A40F7B" w:rsidRDefault="00A40F7B" w:rsidP="00A40F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III. Требования к организации контейнерных площадок</w:t>
      </w:r>
    </w:p>
    <w:p w14:paraId="2CE36C45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BD5022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Требования к организации контейнерной площадки установлены Постановлением N 229-п.</w:t>
      </w:r>
      <w:r>
        <w:rPr>
          <w:rFonts w:ascii="Arial" w:hAnsi="Arial" w:cs="Arial"/>
          <w:color w:val="444444"/>
        </w:rPr>
        <w:br/>
      </w:r>
    </w:p>
    <w:p w14:paraId="18B8039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Срок использования контейнеров определяет производитель, необходимость замены контейнеров согласовывается с региональным </w:t>
      </w:r>
      <w:r>
        <w:rPr>
          <w:rFonts w:ascii="Arial" w:hAnsi="Arial" w:cs="Arial"/>
          <w:color w:val="444444"/>
        </w:rPr>
        <w:lastRenderedPageBreak/>
        <w:t>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666F8103" w14:textId="77777777" w:rsidR="00A40F7B" w:rsidRDefault="00A40F7B" w:rsidP="00A40F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IV. Раздельное накопление ТКО</w:t>
      </w:r>
    </w:p>
    <w:p w14:paraId="5EB54E44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888268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Раздельное накопление ТКО организует администрация Советского района.</w:t>
      </w:r>
      <w:r>
        <w:rPr>
          <w:rFonts w:ascii="Arial" w:hAnsi="Arial" w:cs="Arial"/>
          <w:color w:val="444444"/>
        </w:rPr>
        <w:br/>
      </w:r>
    </w:p>
    <w:p w14:paraId="4BFFCBB6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Для организации раздельного накопления ТКО в зонах деятельности операторов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2F36EFB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699811B4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синий-смешанные сухие отходы;</w:t>
      </w:r>
      <w:r>
        <w:rPr>
          <w:rFonts w:ascii="Arial" w:hAnsi="Arial" w:cs="Arial"/>
          <w:color w:val="444444"/>
        </w:rPr>
        <w:br/>
      </w:r>
    </w:p>
    <w:p w14:paraId="09EC23C0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43242BC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раздельного накопления ТКО, за исключением п. 13 настоящего Порядка,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5DB15A5F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оранжевый-пластик;</w:t>
      </w:r>
      <w:r>
        <w:rPr>
          <w:rFonts w:ascii="Arial" w:hAnsi="Arial" w:cs="Arial"/>
          <w:color w:val="444444"/>
        </w:rPr>
        <w:br/>
      </w:r>
    </w:p>
    <w:p w14:paraId="77E4D4DC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зеленый-стекло;</w:t>
      </w:r>
      <w:r>
        <w:rPr>
          <w:rFonts w:ascii="Arial" w:hAnsi="Arial" w:cs="Arial"/>
          <w:color w:val="444444"/>
        </w:rPr>
        <w:br/>
      </w:r>
    </w:p>
    <w:p w14:paraId="20C700C6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синий-бумага и картон;</w:t>
      </w:r>
      <w:r>
        <w:rPr>
          <w:rFonts w:ascii="Arial" w:hAnsi="Arial" w:cs="Arial"/>
          <w:color w:val="444444"/>
        </w:rPr>
        <w:br/>
      </w:r>
    </w:p>
    <w:p w14:paraId="0D75615B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желтый-металл;</w:t>
      </w:r>
      <w:r>
        <w:rPr>
          <w:rFonts w:ascii="Arial" w:hAnsi="Arial" w:cs="Arial"/>
          <w:color w:val="444444"/>
        </w:rPr>
        <w:br/>
      </w:r>
    </w:p>
    <w:p w14:paraId="6B24A717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782AFEAF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24797DFB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63E2CA24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дополнено разделом 5 постановлением Администрации от 13.04.2020 N 672/НПА)</w:t>
      </w:r>
      <w:r>
        <w:rPr>
          <w:rFonts w:ascii="Arial" w:hAnsi="Arial" w:cs="Arial"/>
          <w:color w:val="444444"/>
        </w:rPr>
        <w:br/>
      </w:r>
    </w:p>
    <w:p w14:paraId="0E71BD9E" w14:textId="77777777" w:rsidR="00A40F7B" w:rsidRDefault="00A40F7B" w:rsidP="00A40F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V. Ответственность за обустройство и надлежащее содержание контейнерных площадок, приобретение контейнеров для накопления ТКО и их сохранность</w:t>
      </w:r>
    </w:p>
    <w:p w14:paraId="3C84178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86D08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16. Ответственность за обустройство и надлежащее содержание контейнерных площадок, приобретение контейнеров для накопления ТКО и их сохранность несут собственники контейнерных площадок: Советский район в лице главы Советского района, поселения Советского района в лице глав поселений Советского района;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</w:t>
      </w:r>
      <w:r>
        <w:rPr>
          <w:rFonts w:ascii="Arial" w:hAnsi="Arial" w:cs="Arial"/>
          <w:color w:val="444444"/>
        </w:rPr>
        <w:lastRenderedPageBreak/>
        <w:t>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78F9F5D9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осуществляют глава Советского района и главы поселений Советского района.</w:t>
      </w:r>
      <w:r>
        <w:rPr>
          <w:rFonts w:ascii="Arial" w:hAnsi="Arial" w:cs="Arial"/>
          <w:color w:val="444444"/>
        </w:rPr>
        <w:br/>
      </w:r>
    </w:p>
    <w:p w14:paraId="285971E1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дополнено разделом VI постановлением администрации от 08.06.2020 N 1065/НПА)</w:t>
      </w:r>
      <w:r>
        <w:rPr>
          <w:rFonts w:ascii="Arial" w:hAnsi="Arial" w:cs="Arial"/>
          <w:color w:val="444444"/>
        </w:rPr>
        <w:br/>
      </w:r>
    </w:p>
    <w:p w14:paraId="0A729BE2" w14:textId="77777777" w:rsidR="00A40F7B" w:rsidRDefault="00A40F7B" w:rsidP="00A40F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VI. Информирование населения</w:t>
      </w:r>
    </w:p>
    <w:p w14:paraId="69D2EA17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6B6F0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Информирование населения об организации деятельности по накоплению ТКО, в том числе их раздельному накоплению в муниципальном образовании Советский район организует глава Советского района, в поселениях входящих в состав Советского района главы поселений Советского района;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438EAD31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19. Информирование населения осуществляется с целью популяризации перехода на новую систему обращения с ТКО, мотивации участия в раздельном накоплении ТКО и потреблении </w:t>
      </w:r>
      <w:proofErr w:type="spellStart"/>
      <w:r>
        <w:rPr>
          <w:rFonts w:ascii="Arial" w:hAnsi="Arial" w:cs="Arial"/>
          <w:color w:val="444444"/>
        </w:rPr>
        <w:t>биоразлагаемых</w:t>
      </w:r>
      <w:proofErr w:type="spellEnd"/>
      <w:r>
        <w:rPr>
          <w:rFonts w:ascii="Arial" w:hAnsi="Arial" w:cs="Arial"/>
          <w:color w:val="444444"/>
        </w:rPr>
        <w:t xml:space="preserve"> тары и упаковки.</w:t>
      </w:r>
      <w:r>
        <w:rPr>
          <w:rFonts w:ascii="Arial" w:hAnsi="Arial" w:cs="Arial"/>
          <w:color w:val="444444"/>
        </w:rPr>
        <w:br/>
      </w:r>
    </w:p>
    <w:p w14:paraId="5397083E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 осуществляющих прием и утилизацию раздельно накапливаемых видов отходов в муниципальном образовании Советский район.</w:t>
      </w:r>
      <w:r>
        <w:rPr>
          <w:rFonts w:ascii="Arial" w:hAnsi="Arial" w:cs="Arial"/>
          <w:color w:val="444444"/>
        </w:rPr>
        <w:br/>
      </w:r>
    </w:p>
    <w:p w14:paraId="64240B63" w14:textId="77777777" w:rsidR="00A40F7B" w:rsidRDefault="00A40F7B" w:rsidP="00A40F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Информирование населения осуществляется в периодическом печатном издании "Вестник Советского района" и на официальном сайте Советского района.</w:t>
      </w:r>
    </w:p>
    <w:p w14:paraId="55D5BF23" w14:textId="77777777" w:rsidR="00A40F7B" w:rsidRDefault="00A40F7B" w:rsidP="00A40F7B">
      <w:pPr>
        <w:rPr>
          <w:szCs w:val="24"/>
        </w:rPr>
      </w:pPr>
    </w:p>
    <w:p w14:paraId="33608A50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40F7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40F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40F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40F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40F7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40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40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