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23EC" w:rsidRDefault="009623EC">
      <w:pPr>
        <w:pStyle w:val="EcoNormal"/>
        <w:jc w:val="both"/>
        <w:outlineLvl w:val="0"/>
      </w:pPr>
      <w:bookmarkStart w:id="1" w:name="_GoBack"/>
      <w:bookmarkEnd w:id="1"/>
    </w:p>
    <w:p w:rsidR="009623EC" w:rsidRDefault="009623EC">
      <w:pPr>
        <w:pStyle w:val="EcoTitle"/>
        <w:jc w:val="center"/>
        <w:outlineLvl w:val="0"/>
      </w:pPr>
      <w:r>
        <w:t>ПРАВИТЕЛЬСТВО РОССИЙСКОЙ ФЕДЕРАЦИИ</w:t>
      </w:r>
    </w:p>
    <w:p w:rsidR="009623EC" w:rsidRDefault="009623EC">
      <w:pPr>
        <w:pStyle w:val="EcoTitle"/>
        <w:jc w:val="center"/>
      </w:pPr>
    </w:p>
    <w:p w:rsidR="009623EC" w:rsidRDefault="009623EC">
      <w:pPr>
        <w:pStyle w:val="EcoTitle"/>
        <w:jc w:val="center"/>
      </w:pPr>
      <w:r>
        <w:t>ПОСТАНОВЛЕНИЕ</w:t>
      </w:r>
    </w:p>
    <w:p w:rsidR="009623EC" w:rsidRDefault="009623EC">
      <w:pPr>
        <w:pStyle w:val="EcoTitle"/>
        <w:jc w:val="center"/>
      </w:pPr>
      <w:r>
        <w:t>от 10 августа 1993 г. N 769</w:t>
      </w:r>
    </w:p>
    <w:p w:rsidR="009623EC" w:rsidRDefault="009623EC">
      <w:pPr>
        <w:pStyle w:val="EcoTitle"/>
        <w:jc w:val="center"/>
      </w:pPr>
    </w:p>
    <w:p w:rsidR="009623EC" w:rsidRDefault="009623EC">
      <w:pPr>
        <w:pStyle w:val="EcoTitle"/>
        <w:jc w:val="center"/>
      </w:pPr>
      <w:r>
        <w:t>ОБ УТВЕРЖДЕНИИ ПОЛОЖЕНИЯ</w:t>
      </w:r>
    </w:p>
    <w:p w:rsidR="009623EC" w:rsidRDefault="009623EC">
      <w:pPr>
        <w:pStyle w:val="EcoTitle"/>
        <w:jc w:val="center"/>
      </w:pPr>
      <w:r>
        <w:t>О НАЦИОНАЛЬНЫХ ПРИРОДНЫХ ПАРКАХ РОССИЙСКОЙ ФЕДЕРАЦИИ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В целях усиления охраны и поддержания режима национальных природных парков, повышения социальной защищенности их работников Совет Министров - Правительство Российской Федерации постановляет:</w:t>
      </w:r>
    </w:p>
    <w:p w:rsidR="009623EC" w:rsidRDefault="009623EC">
      <w:pPr>
        <w:pStyle w:val="EcoNormal"/>
        <w:ind w:firstLine="540"/>
        <w:jc w:val="both"/>
      </w:pPr>
      <w:r>
        <w:t>1. Утвердить прилагаемое Положение о национальных природных парках Российской Федерации.</w:t>
      </w:r>
    </w:p>
    <w:p w:rsidR="009623EC" w:rsidRDefault="009623EC">
      <w:pPr>
        <w:pStyle w:val="EcoNormal"/>
        <w:ind w:firstLine="540"/>
        <w:jc w:val="both"/>
      </w:pPr>
      <w:r>
        <w:t>2. Органам государственного управления, в ведении которых находятся национальные природные парки, привести положения о них в соответствие с Положением о национальных природных парках Российской Федерации.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right"/>
      </w:pPr>
      <w:r>
        <w:t>Председатель Правительства</w:t>
      </w:r>
    </w:p>
    <w:p w:rsidR="009623EC" w:rsidRDefault="009623EC">
      <w:pPr>
        <w:pStyle w:val="EcoNormal"/>
        <w:jc w:val="right"/>
      </w:pPr>
      <w:r>
        <w:t>Российской Федерации</w:t>
      </w:r>
    </w:p>
    <w:p w:rsidR="009623EC" w:rsidRDefault="009623EC">
      <w:pPr>
        <w:pStyle w:val="EcoNormal"/>
        <w:jc w:val="right"/>
      </w:pPr>
      <w:r>
        <w:t>В.ЧЕРНОМЫРДИН</w:t>
      </w:r>
    </w:p>
    <w:p w:rsidR="009623EC" w:rsidRDefault="009623EC">
      <w:pPr>
        <w:pStyle w:val="EcoNormal"/>
      </w:pPr>
    </w:p>
    <w:p w:rsidR="009623EC" w:rsidRDefault="009623EC">
      <w:pPr>
        <w:pStyle w:val="EcoNormal"/>
      </w:pPr>
    </w:p>
    <w:p w:rsidR="009623EC" w:rsidRDefault="009623EC">
      <w:pPr>
        <w:pStyle w:val="EcoNormal"/>
      </w:pPr>
    </w:p>
    <w:p w:rsidR="009623EC" w:rsidRDefault="009623EC">
      <w:pPr>
        <w:pStyle w:val="EcoNormal"/>
      </w:pPr>
    </w:p>
    <w:p w:rsidR="009623EC" w:rsidRDefault="009623EC">
      <w:pPr>
        <w:pStyle w:val="EcoNormal"/>
      </w:pPr>
    </w:p>
    <w:p w:rsidR="009623EC" w:rsidRDefault="009623EC">
      <w:pPr>
        <w:pStyle w:val="EcoNormal"/>
        <w:jc w:val="right"/>
        <w:outlineLvl w:val="0"/>
      </w:pPr>
      <w:r>
        <w:t>Утверждено</w:t>
      </w:r>
    </w:p>
    <w:p w:rsidR="009623EC" w:rsidRDefault="009623EC">
      <w:pPr>
        <w:pStyle w:val="EcoNormal"/>
        <w:jc w:val="right"/>
      </w:pPr>
      <w:r>
        <w:t>Постановлением Правительства</w:t>
      </w:r>
    </w:p>
    <w:p w:rsidR="009623EC" w:rsidRDefault="009623EC">
      <w:pPr>
        <w:pStyle w:val="EcoNormal"/>
        <w:jc w:val="right"/>
      </w:pPr>
      <w:r>
        <w:t>Российской Федерации</w:t>
      </w:r>
    </w:p>
    <w:p w:rsidR="009623EC" w:rsidRDefault="009623EC">
      <w:pPr>
        <w:pStyle w:val="EcoNormal"/>
        <w:jc w:val="right"/>
      </w:pPr>
      <w:r>
        <w:t>от 10 августа 1993 г. N 769</w:t>
      </w:r>
    </w:p>
    <w:p w:rsidR="009623EC" w:rsidRDefault="009623EC">
      <w:pPr>
        <w:pStyle w:val="EcoNormal"/>
      </w:pPr>
    </w:p>
    <w:p w:rsidR="009623EC" w:rsidRDefault="009623EC">
      <w:pPr>
        <w:pStyle w:val="EcoTitle"/>
        <w:jc w:val="center"/>
      </w:pPr>
      <w:bookmarkStart w:id="2" w:name="P26"/>
      <w:bookmarkEnd w:id="2"/>
      <w:r>
        <w:t>ПОЛОЖЕНИЕ</w:t>
      </w:r>
    </w:p>
    <w:p w:rsidR="009623EC" w:rsidRDefault="009623EC">
      <w:pPr>
        <w:pStyle w:val="EcoTitle"/>
        <w:jc w:val="center"/>
      </w:pPr>
      <w:r>
        <w:t>О НАЦИОНАЛЬНЫХ ПРИРОДНЫХ ПАРКАХ РОССИЙСКОЙ ФЕДЕРАЦИИ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I. Основные положения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1. Национальные природные парки Российской Федерации (далее именуются - национальные природные парки) являются природоохранительными учреждениями, территории (акватории) которых включают природные комплексы и объекты, имеющие особую экологическую, историческую и эстетическую ценность, и предназначены для использования в природоохранных, рекреационных, просветительских, научных и культурных целях.</w:t>
      </w:r>
    </w:p>
    <w:p w:rsidR="009623EC" w:rsidRDefault="009623EC">
      <w:pPr>
        <w:pStyle w:val="EcoNormal"/>
        <w:ind w:firstLine="540"/>
        <w:jc w:val="both"/>
      </w:pPr>
      <w:r>
        <w:t>В своей деятельности национальные природные парки руководствуются Конституцией Российской Федерации, законами Российской Федерации, решениями Съезда народных депутатов Российской Федерации, постановлениями Верховного Совета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приказами и распоряжениями государственных органов управления Российской Федерации, в ведении которых находятся национальные природные парки, а также настоящим Положением.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II. Основные задачи национальных природных парков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2. На национальные природные парки возлагаются следующие основные задачи:</w:t>
      </w:r>
    </w:p>
    <w:p w:rsidR="009623EC" w:rsidRDefault="009623EC">
      <w:pPr>
        <w:pStyle w:val="EcoNormal"/>
        <w:ind w:firstLine="540"/>
        <w:jc w:val="both"/>
      </w:pPr>
      <w:r>
        <w:t xml:space="preserve">сохранение эталонных и </w:t>
      </w:r>
      <w:proofErr w:type="gramStart"/>
      <w:r>
        <w:t>уникальных природных комплексов</w:t>
      </w:r>
      <w:proofErr w:type="gramEnd"/>
      <w:r>
        <w:t xml:space="preserve"> и объектов, а также памятников истории, культуры и других объектов культурного наследия;</w:t>
      </w:r>
    </w:p>
    <w:p w:rsidR="009623EC" w:rsidRDefault="009623EC">
      <w:pPr>
        <w:pStyle w:val="EcoNormal"/>
        <w:ind w:firstLine="540"/>
        <w:jc w:val="both"/>
      </w:pPr>
      <w:r>
        <w:lastRenderedPageBreak/>
        <w:t>создание условий для регулируемого туризма и отдыха в природных условиях;</w:t>
      </w:r>
    </w:p>
    <w:p w:rsidR="009623EC" w:rsidRDefault="009623EC">
      <w:pPr>
        <w:pStyle w:val="EcoNormal"/>
        <w:ind w:firstLine="540"/>
        <w:jc w:val="both"/>
      </w:pPr>
      <w:r>
        <w:t>разработка и внедрение научных методов сохранения природных комплексов в условиях рекреационного использования;</w:t>
      </w:r>
    </w:p>
    <w:p w:rsidR="009623EC" w:rsidRDefault="009623EC">
      <w:pPr>
        <w:pStyle w:val="EcoNormal"/>
        <w:ind w:firstLine="540"/>
        <w:jc w:val="both"/>
      </w:pPr>
      <w:r>
        <w:t>восстановление нарушенных природных и историко-культурных комплексов и объектов;</w:t>
      </w:r>
    </w:p>
    <w:p w:rsidR="009623EC" w:rsidRDefault="009623EC">
      <w:pPr>
        <w:pStyle w:val="EcoNormal"/>
        <w:ind w:firstLine="540"/>
        <w:jc w:val="both"/>
      </w:pPr>
      <w:r>
        <w:t>организация экологического просвещения населения;</w:t>
      </w:r>
    </w:p>
    <w:p w:rsidR="009623EC" w:rsidRDefault="009623EC">
      <w:pPr>
        <w:pStyle w:val="EcoNormal"/>
        <w:ind w:firstLine="540"/>
        <w:jc w:val="both"/>
      </w:pPr>
      <w:r>
        <w:t>ведение экологического мониторинга.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III. Порядок образования национальных природных парков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3. Национальные природные парки образуются постановлениями Совета Министров - Правительства Российской Федерации по представлению специально уполномоченных на то государственных органов Российской Федерации. Этому предшествуют соответствующие решения органов исполнительной власти республик в составе Российской Федерации, краев, областей, автономных образований, согласованные с местными Советами народных депутатов, а также собственниками земель, которые намечаются к включению в границы национальных природных парков.</w:t>
      </w:r>
    </w:p>
    <w:p w:rsidR="009623EC" w:rsidRDefault="009623EC">
      <w:pPr>
        <w:pStyle w:val="EcoNormal"/>
        <w:ind w:firstLine="540"/>
        <w:jc w:val="both"/>
      </w:pPr>
      <w:r>
        <w:t>В таком же порядке производится расширение территорий национальных природных парков.</w:t>
      </w:r>
    </w:p>
    <w:p w:rsidR="009623EC" w:rsidRDefault="009623EC">
      <w:pPr>
        <w:pStyle w:val="EcoNormal"/>
        <w:ind w:firstLine="540"/>
        <w:jc w:val="both"/>
      </w:pPr>
      <w:r>
        <w:t>4. В целях защиты территорий национальных природных парков от неблагоприятных воздействий на прилегающих к ним участках суши и водного пространства могут создаваться охранные зоны.</w:t>
      </w:r>
    </w:p>
    <w:p w:rsidR="009623EC" w:rsidRDefault="009623EC">
      <w:pPr>
        <w:pStyle w:val="EcoNormal"/>
        <w:ind w:firstLine="540"/>
        <w:jc w:val="both"/>
      </w:pPr>
      <w:r>
        <w:t>Решения об образовании таких охранных зон и утверждении положений о них принимаются органами исполнительной власти республик в составе Российской Федерации, краев, областей, автономных образований по согласованию с местными Советами народных депутатов, собственниками земли.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IV. Управление национальными природными парками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5. Управление национальными природными парками осуществляется специально уполномоченными государственными органами Российской Федерации, определяемыми Советом Министров - Правительством Российской Федерации.</w:t>
      </w:r>
    </w:p>
    <w:p w:rsidR="009623EC" w:rsidRDefault="009623EC">
      <w:pPr>
        <w:pStyle w:val="EcoNormal"/>
        <w:ind w:firstLine="540"/>
        <w:jc w:val="both"/>
      </w:pPr>
      <w:r>
        <w:t>Национальные природные парки возглавляются директорами, назначаемыми государственными органами управления Российской Федерации, в ведении которых находятся национальные природные парки.</w:t>
      </w:r>
    </w:p>
    <w:p w:rsidR="009623EC" w:rsidRDefault="009623EC">
      <w:pPr>
        <w:pStyle w:val="EcoNormal"/>
        <w:ind w:firstLine="540"/>
        <w:jc w:val="both"/>
      </w:pPr>
      <w:r>
        <w:t>Директор национального природного парка в соответствии с законами Российской Федерации, настоящим Положением и другими нормативными актами руководит деятельностью парка и несет за нее полную ответственность, обеспечивает выполнение возложенных на парк задач.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V. Режим национальных природных парков и обеспечение</w:t>
      </w:r>
    </w:p>
    <w:p w:rsidR="009623EC" w:rsidRDefault="009623EC">
      <w:pPr>
        <w:pStyle w:val="EcoNormal"/>
        <w:jc w:val="center"/>
      </w:pPr>
      <w:r>
        <w:t>его соблюдения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6. На территориях национальных природных парков устанавливается дифференцированный режим их охраны, защиты и использования с учетом местных природных, историко-культурных и социальных особенностей. В соответствии с этим на территориях национальных природных парков могут быть выделены следующие функциональные зоны:</w:t>
      </w:r>
    </w:p>
    <w:p w:rsidR="009623EC" w:rsidRDefault="009623EC">
      <w:pPr>
        <w:pStyle w:val="EcoNormal"/>
        <w:ind w:firstLine="540"/>
        <w:jc w:val="both"/>
      </w:pPr>
      <w:r>
        <w:t>зоны заповедного режима, в пределах которых любое хозяйственное и рекреационное использование территории запрещено;</w:t>
      </w:r>
    </w:p>
    <w:p w:rsidR="009623EC" w:rsidRDefault="009623EC">
      <w:pPr>
        <w:pStyle w:val="EcoNormal"/>
        <w:ind w:firstLine="540"/>
        <w:jc w:val="both"/>
      </w:pPr>
      <w:r>
        <w:t>зоны заказного режима, обеспечивающие условия сохранения природных объектов, в пределах которых допускается строго регулируемое рекреационное пользование;</w:t>
      </w:r>
    </w:p>
    <w:p w:rsidR="009623EC" w:rsidRDefault="009623EC">
      <w:pPr>
        <w:pStyle w:val="EcoNormal"/>
        <w:ind w:firstLine="540"/>
        <w:jc w:val="both"/>
      </w:pPr>
      <w:r>
        <w:t>зоны познавательного туризма, предназначенные для организации экологического просвещения и ознакомления с достопримечательностями национального природного парка;</w:t>
      </w:r>
    </w:p>
    <w:p w:rsidR="009623EC" w:rsidRDefault="009623EC">
      <w:pPr>
        <w:pStyle w:val="EcoNormal"/>
        <w:ind w:firstLine="540"/>
        <w:jc w:val="both"/>
      </w:pPr>
      <w:r>
        <w:t>зоны рекреационного использования, включая территории, предназначенные для спортивной и любительской охоты и рыболовства;</w:t>
      </w:r>
    </w:p>
    <w:p w:rsidR="009623EC" w:rsidRDefault="009623EC">
      <w:pPr>
        <w:pStyle w:val="EcoNormal"/>
        <w:ind w:firstLine="540"/>
        <w:jc w:val="both"/>
      </w:pPr>
      <w:r>
        <w:t xml:space="preserve">зоны охраны историко-культурных объектов, обеспечивающие условия для сохранения </w:t>
      </w:r>
      <w:r>
        <w:lastRenderedPageBreak/>
        <w:t>комплексов и объектов культурного наследия;</w:t>
      </w:r>
    </w:p>
    <w:p w:rsidR="009623EC" w:rsidRDefault="009623EC">
      <w:pPr>
        <w:pStyle w:val="EcoNormal"/>
        <w:ind w:firstLine="540"/>
        <w:jc w:val="both"/>
      </w:pPr>
      <w:r>
        <w:t xml:space="preserve">территории </w:t>
      </w:r>
      <w:proofErr w:type="spellStart"/>
      <w:r>
        <w:t>агроландшафтов</w:t>
      </w:r>
      <w:proofErr w:type="spellEnd"/>
      <w:r>
        <w:t>, предназначенные для ведения сельского хозяйства экологически безвредными методами;</w:t>
      </w:r>
    </w:p>
    <w:p w:rsidR="009623EC" w:rsidRDefault="009623EC">
      <w:pPr>
        <w:pStyle w:val="EcoNormal"/>
        <w:ind w:firstLine="540"/>
        <w:jc w:val="both"/>
      </w:pPr>
      <w:r>
        <w:t>зоны обслуживания посетителей, предназначенные для размещения гостиниц, палаточных лагерей и иных объектов туристического сервиса, культурного, бытового и информационного обслуживания;</w:t>
      </w:r>
    </w:p>
    <w:p w:rsidR="009623EC" w:rsidRDefault="009623EC">
      <w:pPr>
        <w:pStyle w:val="EcoNormal"/>
        <w:ind w:firstLine="540"/>
        <w:jc w:val="both"/>
      </w:pPr>
      <w:r>
        <w:t>зоны хозяйственного назначения, в пределах которых ведутся хозяйственно-производственные работы, необходимые для обеспечения функционирования национального природного парка, а также удовлетворения основных нужд проживающего на его территории населения.</w:t>
      </w:r>
    </w:p>
    <w:p w:rsidR="009623EC" w:rsidRDefault="009623EC">
      <w:pPr>
        <w:pStyle w:val="EcoNormal"/>
        <w:ind w:firstLine="540"/>
        <w:jc w:val="both"/>
      </w:pPr>
      <w:r>
        <w:t>7. В национальных природных парках, расположенных в районах проживания коренного населения, допускается выделение зон традиционного экстенсивного природопользования, не разрушающего окружающую природную среду и не истощающего биологические ресурсы.</w:t>
      </w:r>
    </w:p>
    <w:p w:rsidR="009623EC" w:rsidRDefault="009623EC">
      <w:pPr>
        <w:pStyle w:val="EcoNormal"/>
        <w:ind w:firstLine="540"/>
        <w:jc w:val="both"/>
      </w:pPr>
      <w:r>
        <w:t>8. Лимиты посещения гражданами национальных природных парков определяются администрациями парков на основании научно обоснованных норм использования территорий в рекреационных целях по согласованию с государственными органами управления, в ведении которых находятся национальные природные парки.</w:t>
      </w:r>
    </w:p>
    <w:p w:rsidR="009623EC" w:rsidRDefault="009623EC">
      <w:pPr>
        <w:pStyle w:val="EcoNormal"/>
        <w:ind w:firstLine="540"/>
        <w:jc w:val="both"/>
      </w:pPr>
      <w:r>
        <w:t>9. На территориях национальных природных парков запрещаются:</w:t>
      </w:r>
    </w:p>
    <w:p w:rsidR="009623EC" w:rsidRDefault="009623EC">
      <w:pPr>
        <w:pStyle w:val="EcoNormal"/>
        <w:ind w:firstLine="540"/>
        <w:jc w:val="both"/>
      </w:pPr>
      <w:r>
        <w:t>всякая деятельность, угрожающая существованию природных комплексов и взятых под охрану историко-культурных объектов;</w:t>
      </w:r>
    </w:p>
    <w:p w:rsidR="009623EC" w:rsidRDefault="009623EC">
      <w:pPr>
        <w:pStyle w:val="EcoNormal"/>
        <w:ind w:firstLine="540"/>
        <w:jc w:val="both"/>
      </w:pPr>
      <w:proofErr w:type="gramStart"/>
      <w:r>
        <w:t>геолого-разведочные</w:t>
      </w:r>
      <w:proofErr w:type="gramEnd"/>
      <w:r>
        <w:t xml:space="preserve"> работы и разработка полезных ископаемых;</w:t>
      </w:r>
    </w:p>
    <w:p w:rsidR="009623EC" w:rsidRDefault="009623EC">
      <w:pPr>
        <w:pStyle w:val="EcoNormal"/>
        <w:ind w:firstLine="540"/>
        <w:jc w:val="both"/>
      </w:pPr>
      <w:r>
        <w:t>деятельность объектов целлюлозно-бумажной и химической промышленности, металлургии, ядерной энергетики и любых иных объектов, представляющих особую экологическую опасность;</w:t>
      </w:r>
    </w:p>
    <w:p w:rsidR="009623EC" w:rsidRDefault="009623EC">
      <w:pPr>
        <w:pStyle w:val="EcoNormal"/>
        <w:ind w:firstLine="540"/>
        <w:jc w:val="both"/>
      </w:pPr>
      <w:r>
        <w:t>действия, изменяющие гидрологический режим;</w:t>
      </w:r>
    </w:p>
    <w:p w:rsidR="009623EC" w:rsidRDefault="009623EC">
      <w:pPr>
        <w:pStyle w:val="EcoNormal"/>
        <w:ind w:firstLine="540"/>
        <w:jc w:val="both"/>
      </w:pPr>
      <w:r>
        <w:t>строительство магистральных дорог, трубопроводов, линий электропередачи и других коммуникаций, не связанных с функционированием национальных природных парков;</w:t>
      </w:r>
    </w:p>
    <w:p w:rsidR="009623EC" w:rsidRDefault="009623EC">
      <w:pPr>
        <w:pStyle w:val="EcoNormal"/>
        <w:ind w:firstLine="540"/>
        <w:jc w:val="both"/>
      </w:pPr>
      <w:r>
        <w:t>проведение массовых спортивных и зрелищных мероприятий;</w:t>
      </w:r>
    </w:p>
    <w:p w:rsidR="009623EC" w:rsidRDefault="009623EC">
      <w:pPr>
        <w:pStyle w:val="EcoNormal"/>
        <w:ind w:firstLine="540"/>
        <w:jc w:val="both"/>
      </w:pPr>
      <w:r>
        <w:t>организация стоянок, установка палаток, разведение костров за пределами предусмотренных для этого мест;</w:t>
      </w:r>
    </w:p>
    <w:p w:rsidR="009623EC" w:rsidRDefault="009623EC">
      <w:pPr>
        <w:pStyle w:val="EcoNormal"/>
        <w:ind w:firstLine="540"/>
        <w:jc w:val="both"/>
      </w:pPr>
      <w:r>
        <w:t>движение и стоянка механических транспортных средств, прогон домашних животных вне дорог и водных путей общего назначения и вне специально предусмотренных для этого мест;</w:t>
      </w:r>
    </w:p>
    <w:p w:rsidR="009623EC" w:rsidRDefault="009623EC">
      <w:pPr>
        <w:pStyle w:val="EcoNormal"/>
        <w:ind w:firstLine="540"/>
        <w:jc w:val="both"/>
      </w:pPr>
      <w:r>
        <w:t>сплав леса по водотокам и водоемам;</w:t>
      </w:r>
    </w:p>
    <w:p w:rsidR="009623EC" w:rsidRDefault="009623EC">
      <w:pPr>
        <w:pStyle w:val="EcoNormal"/>
        <w:ind w:firstLine="540"/>
        <w:jc w:val="both"/>
      </w:pPr>
      <w:r>
        <w:t>интродукция растений и животных, чуждых местным флоре и фауне;</w:t>
      </w:r>
    </w:p>
    <w:p w:rsidR="009623EC" w:rsidRDefault="009623EC">
      <w:pPr>
        <w:pStyle w:val="EcoNormal"/>
        <w:ind w:firstLine="540"/>
        <w:jc w:val="both"/>
      </w:pPr>
      <w:r>
        <w:t>рубки главного пользования и заготовка живицы.</w:t>
      </w:r>
    </w:p>
    <w:p w:rsidR="009623EC" w:rsidRDefault="009623EC">
      <w:pPr>
        <w:pStyle w:val="EcoNormal"/>
        <w:ind w:firstLine="540"/>
        <w:jc w:val="both"/>
      </w:pPr>
      <w:r>
        <w:t>В национальных природных парках могут быть запрещены или ограничены и другие виды деятельности, влекущие за собой снижение экологической, научной, эстетической, культурной и рекреационной ценности территорий.</w:t>
      </w:r>
    </w:p>
    <w:p w:rsidR="009623EC" w:rsidRDefault="009623EC">
      <w:pPr>
        <w:pStyle w:val="EcoNormal"/>
        <w:ind w:firstLine="540"/>
        <w:jc w:val="both"/>
      </w:pPr>
      <w:r>
        <w:t>10. Режим использования земель, включенных в границы национальных природных парков без изъятия их из хозяйственного пользования, определяется органами исполнительной власти республик в составе Российской Федерации, краев, областей, автономных образований.</w:t>
      </w:r>
    </w:p>
    <w:p w:rsidR="009623EC" w:rsidRDefault="009623EC">
      <w:pPr>
        <w:pStyle w:val="EcoNormal"/>
        <w:ind w:firstLine="540"/>
        <w:jc w:val="both"/>
      </w:pPr>
      <w:r>
        <w:t>11. Конкретные особенности, зонирование и режим каждого национального природного парка определяются в положении о нем, утверждаемом государственным органом управления Российской Федерации, в ведении которого находится парк.</w:t>
      </w:r>
    </w:p>
    <w:p w:rsidR="009623EC" w:rsidRDefault="009623EC">
      <w:pPr>
        <w:pStyle w:val="EcoNormal"/>
        <w:ind w:firstLine="540"/>
        <w:jc w:val="both"/>
      </w:pPr>
      <w:r>
        <w:t>12. Соблюдение режима национального природного парка обеспечивается службой его охраны, в состав которой входят:</w:t>
      </w:r>
    </w:p>
    <w:p w:rsidR="009623EC" w:rsidRDefault="009623EC">
      <w:pPr>
        <w:pStyle w:val="EcoNormal"/>
        <w:ind w:firstLine="540"/>
        <w:jc w:val="both"/>
      </w:pPr>
      <w:r>
        <w:t>директор национального природного парка и его заместители;</w:t>
      </w:r>
    </w:p>
    <w:p w:rsidR="009623EC" w:rsidRDefault="009623EC">
      <w:pPr>
        <w:pStyle w:val="EcoNormal"/>
        <w:ind w:firstLine="540"/>
        <w:jc w:val="both"/>
      </w:pPr>
      <w:r>
        <w:t>старшие государственные инспектора по охране национального природного парка (руководители отделов, ведающие вопросами организации рационального природопользования, охраны комплексов и их восстановления, лесничие, помощники лесничих);</w:t>
      </w:r>
    </w:p>
    <w:p w:rsidR="009623EC" w:rsidRDefault="009623EC">
      <w:pPr>
        <w:pStyle w:val="EcoNormal"/>
        <w:ind w:firstLine="540"/>
        <w:jc w:val="both"/>
      </w:pPr>
      <w:r>
        <w:t>участковые государственные инспектора по охране национального природного парка (мастера леса, охотоведы);</w:t>
      </w:r>
    </w:p>
    <w:p w:rsidR="009623EC" w:rsidRDefault="009623EC">
      <w:pPr>
        <w:pStyle w:val="EcoNormal"/>
        <w:ind w:firstLine="540"/>
        <w:jc w:val="both"/>
      </w:pPr>
      <w:r>
        <w:t>государственные инспектора по охране национального природного парка (специалисты, ведающие вопросами организации рационального природопользования, лесники и егеря).</w:t>
      </w:r>
    </w:p>
    <w:p w:rsidR="009623EC" w:rsidRDefault="009623EC">
      <w:pPr>
        <w:pStyle w:val="EcoNormal"/>
        <w:ind w:firstLine="540"/>
        <w:jc w:val="both"/>
      </w:pPr>
      <w:r>
        <w:t xml:space="preserve">13. К охране территории национального природного парка могут привлекаться общественные </w:t>
      </w:r>
      <w:r>
        <w:lastRenderedPageBreak/>
        <w:t xml:space="preserve">инспекции. В вопросах обеспечения охраны администрация национального природного парка и ее службы взаимодействуют с государственными органами охраны водных ресурсов, рыбоохраны, </w:t>
      </w:r>
      <w:proofErr w:type="spellStart"/>
      <w:r>
        <w:t>охотнадзора</w:t>
      </w:r>
      <w:proofErr w:type="spellEnd"/>
      <w:r>
        <w:t xml:space="preserve"> и органами внутренних дел.</w:t>
      </w:r>
    </w:p>
    <w:p w:rsidR="009623EC" w:rsidRDefault="009623EC">
      <w:pPr>
        <w:pStyle w:val="EcoNormal"/>
        <w:ind w:firstLine="540"/>
        <w:jc w:val="both"/>
      </w:pPr>
      <w:r>
        <w:t>14. Государственным инспекторам по охране национальных природных парков предоставлено право:</w:t>
      </w:r>
    </w:p>
    <w:p w:rsidR="009623EC" w:rsidRDefault="009623EC">
      <w:pPr>
        <w:pStyle w:val="EcoNormal"/>
        <w:ind w:firstLine="540"/>
        <w:jc w:val="both"/>
      </w:pPr>
      <w:r>
        <w:t>требовать от граждан и должностных лиц объяснения по поводу нарушения ими режима национальных природных парков и природоохранительного законодательства, включая охрану рыбных запасов, животного мира, водное, лесное, земельное законодательство, проверять у граждан и должностных лиц документы на право нахождения, проезда, природопользования, занятия хозяйственной и иной деятельностью на территориях национальных природных парков и их охранных зон;</w:t>
      </w:r>
    </w:p>
    <w:p w:rsidR="009623EC" w:rsidRDefault="009623EC">
      <w:pPr>
        <w:pStyle w:val="EcoNormal"/>
        <w:ind w:firstLine="540"/>
        <w:jc w:val="both"/>
      </w:pPr>
      <w:r>
        <w:t>приостанавливать противоречащую природоохранительному законодательству и режиму национальных природных парков и их охранных зон деятельность граждан и должностных лиц;</w:t>
      </w:r>
    </w:p>
    <w:p w:rsidR="009623EC" w:rsidRDefault="009623EC">
      <w:pPr>
        <w:pStyle w:val="EcoNormal"/>
        <w:ind w:firstLine="540"/>
        <w:jc w:val="both"/>
      </w:pPr>
      <w:r>
        <w:t>посещать любые предприятия, учреждения и организации, гидротехнические сооружения, суда и иные транспортные средства на территориях национальных природных парков и их охранных зон для проверки соблюдения требований природоохранительного законодательства;</w:t>
      </w:r>
    </w:p>
    <w:p w:rsidR="009623EC" w:rsidRDefault="009623EC">
      <w:pPr>
        <w:pStyle w:val="EcoNormal"/>
        <w:ind w:firstLine="540"/>
        <w:jc w:val="both"/>
      </w:pPr>
      <w:r>
        <w:t>изымать у нарушителей природоохранительного законодательства продукцию и орудия незаконного природопользования, а также соответствующие документы в порядке, предусмотренном действующим законодательством;</w:t>
      </w:r>
    </w:p>
    <w:p w:rsidR="009623EC" w:rsidRDefault="009623EC">
      <w:pPr>
        <w:pStyle w:val="EcoNormal"/>
        <w:ind w:firstLine="540"/>
        <w:jc w:val="both"/>
      </w:pPr>
      <w:r>
        <w:t>составлять в пределах своей компетенции протоколы об административных нарушениях в области охраны окружающей природной среды, памятников истории и культуры, доставлять лиц, совершивших эти правонарушения, в органы внутренних дел или в помещение местной администрации в поселках и населенных пунктах;</w:t>
      </w:r>
    </w:p>
    <w:p w:rsidR="009623EC" w:rsidRDefault="009623EC">
      <w:pPr>
        <w:pStyle w:val="EcoNormal"/>
        <w:ind w:firstLine="540"/>
        <w:jc w:val="both"/>
      </w:pPr>
      <w:r>
        <w:t>предъявлять в установленном порядке иски предприятиям, учреждениям, организациям, гражданам и их объединениям о возмещении ущерба, нанесенного природным и историко-культурным комплексам и объектам национальных природных парков и их охранных зон в результате экологических правонарушений.</w:t>
      </w:r>
    </w:p>
    <w:p w:rsidR="009623EC" w:rsidRDefault="009623EC">
      <w:pPr>
        <w:pStyle w:val="EcoNormal"/>
        <w:ind w:firstLine="540"/>
        <w:jc w:val="both"/>
      </w:pPr>
      <w:r>
        <w:t>15. На службу охраны национальных природных парков возлагается осуществление мероприятий по использованию, воспроизводству, охране и защите лесов. Перечень работников службы охраны национальных природных парков, относимых к государственной лесной охране, утверждается Министерством природных ресурсов и экологии Российской Федерации.</w:t>
      </w:r>
    </w:p>
    <w:p w:rsidR="009623EC" w:rsidRDefault="009623EC">
      <w:pPr>
        <w:pStyle w:val="EcoNormal"/>
        <w:ind w:firstLine="540"/>
        <w:jc w:val="both"/>
      </w:pPr>
      <w:r>
        <w:t>16. Государственным инспекторам по охране национальных природных парков выдается бесплатно органом, в ведении которого они находятся, форменное обмундирование со знаками различия и нагрудный знак установленного образца.</w:t>
      </w:r>
    </w:p>
    <w:p w:rsidR="009623EC" w:rsidRDefault="009623EC">
      <w:pPr>
        <w:pStyle w:val="EcoNormal"/>
        <w:ind w:firstLine="540"/>
        <w:jc w:val="both"/>
      </w:pPr>
      <w:r>
        <w:t>17. Сотрудники службы охраны национальных природных парков имеют право хранения и ношения огнестрельного оружия в соответствии с Табелем вооружения, утвержденным в установленном порядке.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VI. Научно-исследовательская и просветительская</w:t>
      </w:r>
    </w:p>
    <w:p w:rsidR="009623EC" w:rsidRDefault="009623EC">
      <w:pPr>
        <w:pStyle w:val="EcoNormal"/>
        <w:jc w:val="center"/>
      </w:pPr>
      <w:r>
        <w:t>деятельность в национальных природных парках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18. Научно-исследовательская деятельность в национальных природных парках направлена на разработку и внедрение научных методов сохранения биологического разнообразия, природных и историко-культурных комплексов и объектов в условиях рекреационного использования, оценку и прогноз экологической обстановки в регионе.</w:t>
      </w:r>
    </w:p>
    <w:p w:rsidR="009623EC" w:rsidRDefault="009623EC">
      <w:pPr>
        <w:pStyle w:val="EcoNormal"/>
        <w:ind w:firstLine="540"/>
        <w:jc w:val="both"/>
      </w:pPr>
      <w:r>
        <w:t>19. Научно-исследовательская деятельность в национальных природных парках проводится:</w:t>
      </w:r>
    </w:p>
    <w:p w:rsidR="009623EC" w:rsidRDefault="009623EC">
      <w:pPr>
        <w:pStyle w:val="EcoNormal"/>
        <w:ind w:firstLine="540"/>
        <w:jc w:val="both"/>
      </w:pPr>
      <w:r>
        <w:t>штатными сотрудниками научных отделов и лабораторий национальных природных парков по планам научно-исследовательских работ, утвержденным научно-техническими советами национальных природных парков;</w:t>
      </w:r>
    </w:p>
    <w:p w:rsidR="009623EC" w:rsidRDefault="009623EC">
      <w:pPr>
        <w:pStyle w:val="EcoNormal"/>
        <w:ind w:firstLine="540"/>
        <w:jc w:val="both"/>
      </w:pPr>
      <w:r>
        <w:t>научно-исследовательскими учреждениями и высшими учебными заведениями соответствующего профиля на договорных началах по общим с национальными природными парками программам, согласованным с государственными органами управления, в ведении которых находятся национальные природные парки.</w:t>
      </w:r>
    </w:p>
    <w:p w:rsidR="009623EC" w:rsidRDefault="009623EC">
      <w:pPr>
        <w:pStyle w:val="EcoNormal"/>
        <w:ind w:firstLine="540"/>
        <w:jc w:val="both"/>
      </w:pPr>
      <w:r>
        <w:t xml:space="preserve">20. В национальных природных парках для рассмотрения вопросов научной, </w:t>
      </w:r>
      <w:r>
        <w:lastRenderedPageBreak/>
        <w:t>природоохранной, рекреационной и просветительской деятельности создаются научно-технические советы.</w:t>
      </w:r>
    </w:p>
    <w:p w:rsidR="009623EC" w:rsidRDefault="009623EC">
      <w:pPr>
        <w:pStyle w:val="EcoNormal"/>
        <w:ind w:firstLine="540"/>
        <w:jc w:val="both"/>
      </w:pPr>
      <w:r>
        <w:t>Состав научно-технических советов и положение о них утверждаются государственными органами управления, в ведении которых национальные природные парки находятся.</w:t>
      </w:r>
    </w:p>
    <w:p w:rsidR="009623EC" w:rsidRDefault="009623EC">
      <w:pPr>
        <w:pStyle w:val="EcoNormal"/>
        <w:ind w:firstLine="540"/>
        <w:jc w:val="both"/>
      </w:pPr>
      <w:r>
        <w:t xml:space="preserve">21. Планы лесохозяйственных, биотехнических, </w:t>
      </w:r>
      <w:proofErr w:type="spellStart"/>
      <w:r>
        <w:t>рекультивационных</w:t>
      </w:r>
      <w:proofErr w:type="spellEnd"/>
      <w:r>
        <w:t xml:space="preserve"> и реставрационных работ, а также мероприятий по регулированию численности диких животных на территориях национальных природных парков рассматриваются в обязательном порядке на заседаниях научно-технических советов.</w:t>
      </w:r>
    </w:p>
    <w:p w:rsidR="009623EC" w:rsidRDefault="009623EC">
      <w:pPr>
        <w:pStyle w:val="EcoNormal"/>
        <w:ind w:firstLine="540"/>
        <w:jc w:val="both"/>
      </w:pPr>
      <w:r>
        <w:t>22. Просветительская деятельность национальных природных парков включает выпуск буклетов, фотоальбомов, путеводителей, справочных материалов и иной печатной продукции, организацию музеев и экспозиций под открытым небом, создание и обустройство учебных экскурсионных троп и маршрутов, организацию школьных лесничеств, прохождение учебной и производственной практики студентами высших и средних специальных учебных заведений соответствующего профиля, освещение деятельности национальных природных парков в средствах массовой информации и иные формы и методы социально-экологического воспитания, образования и пропаганды экологических знаний.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VII. Хозяйственная деятельность национальных</w:t>
      </w:r>
    </w:p>
    <w:p w:rsidR="009623EC" w:rsidRDefault="009623EC">
      <w:pPr>
        <w:pStyle w:val="EcoNormal"/>
        <w:jc w:val="center"/>
      </w:pPr>
      <w:r>
        <w:t>природных парков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23. Хозяйственная деятельность национальных природных парков направлена на обеспечение надлежащей охраны природных и историко-культурных объектов, выполнение мероприятий по уходу за ними и их восстановлению, а также на организацию регулируемого туризма и отдыха в природных условиях.</w:t>
      </w:r>
    </w:p>
    <w:p w:rsidR="009623EC" w:rsidRDefault="009623EC">
      <w:pPr>
        <w:pStyle w:val="EcoNormal"/>
        <w:ind w:firstLine="540"/>
        <w:jc w:val="both"/>
      </w:pPr>
      <w:r>
        <w:t>24. Развитие регулируемого туризма и отдыха в природных условиях осуществляется в соответствии с утвержденными проектными материалами путем предоставления национальными природными парками в аренду (пользование) заинтересованным юридическим лицам земельных участков, природных объектов, зданий и сооружений.</w:t>
      </w:r>
    </w:p>
    <w:p w:rsidR="009623EC" w:rsidRDefault="009623EC">
      <w:pPr>
        <w:pStyle w:val="EcoNormal"/>
        <w:ind w:firstLine="540"/>
        <w:jc w:val="both"/>
      </w:pPr>
      <w:r>
        <w:t>25. Строительство и эксплуатация гостиниц, кемпингов, турбаз, предприятий общественного питания и других объектов туристического сервиса, создание условий для отдыха граждан, их культурного и бытового обслуживания осуществляются заинтересованными государственными, кооперативными, общественными и частными предприятиями и учреждениями на условиях, определенных соответствующими договорами, заключаемыми с национальными природными парками.</w:t>
      </w:r>
    </w:p>
    <w:p w:rsidR="009623EC" w:rsidRDefault="009623EC">
      <w:pPr>
        <w:pStyle w:val="EcoNormal"/>
        <w:ind w:firstLine="540"/>
        <w:jc w:val="both"/>
      </w:pPr>
      <w:r>
        <w:t>26. В случае отсутствия юридических лиц, заинтересованных в строительстве и эксплуатации объектов туризма и отдыха, национальные природные парки могут самостоятельно осуществлять эти работы за счет средств, выделяемых из бюджета, при этом доходы от эксплуатации этих объектов учитываются в сметах расходов национальных природных парков.</w:t>
      </w:r>
    </w:p>
    <w:p w:rsidR="009623EC" w:rsidRDefault="009623EC">
      <w:pPr>
        <w:pStyle w:val="EcoNormal"/>
        <w:ind w:firstLine="540"/>
        <w:jc w:val="both"/>
      </w:pPr>
      <w:r>
        <w:t xml:space="preserve">27. </w:t>
      </w:r>
      <w:proofErr w:type="spellStart"/>
      <w:r>
        <w:t>Охотопользование</w:t>
      </w:r>
      <w:proofErr w:type="spellEnd"/>
      <w:r>
        <w:t xml:space="preserve"> на территориях национальных природных парков осуществляется ими самостоятельно или путем предоставления охотничьих угодий в аренду другим </w:t>
      </w:r>
      <w:proofErr w:type="spellStart"/>
      <w:r>
        <w:t>охотопользователям</w:t>
      </w:r>
      <w:proofErr w:type="spellEnd"/>
      <w:r>
        <w:t>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VIII. Правовой статус национальных природных парков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28. Земли национальных природных парков, их недра и водные пространства со всеми находящимися в их пределах ресурсами растительного и животного мира, историко-культурными объектами, а также зданиями, сооружениями и другими объектами являются исключительно федеральной собственностью и предоставляются национальным природным паркам в порядке, установленном законодательством Российской Федерации.</w:t>
      </w:r>
    </w:p>
    <w:p w:rsidR="009623EC" w:rsidRDefault="009623EC">
      <w:pPr>
        <w:pStyle w:val="EcoNormal"/>
        <w:ind w:firstLine="540"/>
        <w:jc w:val="both"/>
      </w:pPr>
      <w:r>
        <w:t>Изъятие земель и других природных ресурсов национальных природных парков запрещается.</w:t>
      </w:r>
    </w:p>
    <w:p w:rsidR="009623EC" w:rsidRDefault="009623EC">
      <w:pPr>
        <w:pStyle w:val="EcoNormal"/>
        <w:ind w:firstLine="540"/>
        <w:jc w:val="both"/>
      </w:pPr>
      <w:r>
        <w:t xml:space="preserve">29. Территории национальных природных парков учитываются при разработке территориальных комплексных схем, схем землеустройства и районной планировки. Эти проектные документы подлежат обязательному согласованию с государственными органами управления Российской Федерации, в ведении которых находятся национальные природные </w:t>
      </w:r>
      <w:r>
        <w:lastRenderedPageBreak/>
        <w:t>парки.</w:t>
      </w:r>
    </w:p>
    <w:p w:rsidR="009623EC" w:rsidRDefault="009623EC">
      <w:pPr>
        <w:pStyle w:val="EcoNormal"/>
        <w:ind w:firstLine="540"/>
        <w:jc w:val="both"/>
      </w:pPr>
      <w:r>
        <w:t>30. Национальные природные парки являются юридическими лицами, финансируются за счет средств республиканского бюджета Российской Федерации, внебюджетных источников, привлекаемых для этих целей, а также собственных средств, имеют счета, в том числе валютные, в учреждениях банков Российской Федерации и печать с изображением Государственного герба Российской Федерации и со своим наименованием.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jc w:val="center"/>
        <w:outlineLvl w:val="1"/>
      </w:pPr>
      <w:r>
        <w:t>IX. Контроль за деятельностью национальных природных парков</w:t>
      </w:r>
    </w:p>
    <w:p w:rsidR="009623EC" w:rsidRDefault="009623EC">
      <w:pPr>
        <w:pStyle w:val="EcoNormal"/>
      </w:pPr>
    </w:p>
    <w:p w:rsidR="009623EC" w:rsidRDefault="009623EC">
      <w:pPr>
        <w:pStyle w:val="EcoNormal"/>
        <w:ind w:firstLine="540"/>
        <w:jc w:val="both"/>
      </w:pPr>
      <w:r>
        <w:t>31. Ведомственный контроль за деятельностью национальных природных парков осуществляется государственными органами управления, в ведении которых находятся национальные природные парки, а также иными государственными органами в пределах их компетенции.</w:t>
      </w:r>
    </w:p>
    <w:p w:rsidR="009623EC" w:rsidRDefault="009623EC">
      <w:pPr>
        <w:pStyle w:val="EcoNormal"/>
        <w:ind w:firstLine="540"/>
        <w:jc w:val="both"/>
      </w:pPr>
      <w:r>
        <w:t>Государственный контроль за деятельностью национальных природных парков осуществляется специально уполномоченными на то государственными органами.</w:t>
      </w:r>
    </w:p>
    <w:p w:rsidR="009623EC" w:rsidRDefault="009623EC">
      <w:pPr>
        <w:pStyle w:val="EcoNormal"/>
      </w:pPr>
    </w:p>
    <w:p w:rsidR="009623EC" w:rsidRDefault="009623EC">
      <w:pPr>
        <w:pStyle w:val="EcoNormal"/>
      </w:pPr>
    </w:p>
    <w:p w:rsidR="009623EC" w:rsidRDefault="009623E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623EC" w:rsidRDefault="009623EC">
      <w:pPr>
        <w:pStyle w:val="EcoNormal"/>
      </w:pPr>
    </w:p>
    <w:p w:rsidR="005C6031" w:rsidRDefault="005C60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62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62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623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