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55F94" w:rsidRDefault="00655F94">
      <w:pPr>
        <w:pStyle w:val="EcoNormal"/>
        <w:jc w:val="both"/>
        <w:outlineLvl w:val="0"/>
      </w:pPr>
      <w:bookmarkStart w:id="1" w:name="_GoBack"/>
      <w:bookmarkEnd w:id="1"/>
    </w:p>
    <w:p w:rsidR="00655F94" w:rsidRDefault="00655F94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655F94" w:rsidRDefault="00655F94">
      <w:pPr>
        <w:pStyle w:val="EcoTitle"/>
        <w:jc w:val="center"/>
      </w:pPr>
      <w:r>
        <w:t>РОССИЙСКОЙ ФЕДЕРАЦИИ</w:t>
      </w:r>
    </w:p>
    <w:p w:rsidR="00655F94" w:rsidRDefault="00655F94">
      <w:pPr>
        <w:pStyle w:val="EcoTitle"/>
        <w:jc w:val="center"/>
      </w:pPr>
    </w:p>
    <w:p w:rsidR="00655F94" w:rsidRDefault="00655F94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655F94" w:rsidRDefault="00655F94">
      <w:pPr>
        <w:pStyle w:val="EcoTitle"/>
        <w:jc w:val="center"/>
      </w:pPr>
    </w:p>
    <w:p w:rsidR="00655F94" w:rsidRDefault="00655F94">
      <w:pPr>
        <w:pStyle w:val="EcoTitle"/>
        <w:jc w:val="center"/>
      </w:pPr>
      <w:r>
        <w:t>ПИСЬМО</w:t>
      </w:r>
    </w:p>
    <w:p w:rsidR="00655F94" w:rsidRDefault="00655F94">
      <w:pPr>
        <w:pStyle w:val="EcoTitle"/>
        <w:jc w:val="center"/>
      </w:pPr>
      <w:r>
        <w:t>от 3 августа 2015 г. N АА-06-01-36/13498</w:t>
      </w:r>
    </w:p>
    <w:p w:rsidR="00655F94" w:rsidRDefault="00655F94">
      <w:pPr>
        <w:pStyle w:val="EcoTitle"/>
        <w:jc w:val="center"/>
      </w:pPr>
    </w:p>
    <w:p w:rsidR="00655F94" w:rsidRDefault="00655F94">
      <w:pPr>
        <w:pStyle w:val="EcoTitle"/>
        <w:jc w:val="center"/>
      </w:pPr>
      <w:r>
        <w:t>О ПЛАТЕ ЗА НЕГАТИВНОЕ ВОЗДЕЙСТВИЕ НА ОКРУЖАЮЩУЮ СРЕДУ</w:t>
      </w:r>
    </w:p>
    <w:p w:rsidR="00655F94" w:rsidRDefault="00655F94">
      <w:pPr>
        <w:pStyle w:val="EcoNormal"/>
        <w:jc w:val="center"/>
      </w:pPr>
    </w:p>
    <w:p w:rsidR="00655F94" w:rsidRDefault="00655F94">
      <w:pPr>
        <w:pStyle w:val="EcoNormal"/>
        <w:ind w:firstLine="540"/>
        <w:jc w:val="both"/>
      </w:pPr>
      <w:r>
        <w:t>Федеральная служба по надзору в сфере природопользования по вопросу взимания платы за негативное воздействие на окружающую среду в части платы за выбросы вредных (загрязняющих) веществ в атмосферный воздух направляет для руководства и использования в работе письмо Минприроды России от 23.07.2015 N 02-12-44/17039.</w:t>
      </w:r>
    </w:p>
    <w:p w:rsidR="00655F94" w:rsidRDefault="00655F94">
      <w:pPr>
        <w:pStyle w:val="EcoNormal"/>
        <w:ind w:firstLine="540"/>
        <w:jc w:val="both"/>
      </w:pPr>
      <w:r>
        <w:t>Обращаю внимание, что при обращении плательщиков за возвратом денежных средств возврат осуществляется администратором доходов бюджетов бюджетной системы Российской Федерации в соответствии с действующими нормативными правовыми актами по письменным заявлениям плательщиков и оформляется как ошибочно зачисленные платежи.</w:t>
      </w:r>
    </w:p>
    <w:p w:rsidR="00655F94" w:rsidRDefault="00655F94">
      <w:pPr>
        <w:pStyle w:val="EcoNormal"/>
        <w:ind w:firstLine="540"/>
        <w:jc w:val="both"/>
      </w:pPr>
      <w:r>
        <w:t>Заявления должны содержать: суммы платы и реквизиты, по которым должен быть осуществлен возврат, копии платежных поручений с отметкой банка о проведении, а также иные документы, необходимые для проведения сверки по платежам.</w:t>
      </w:r>
    </w:p>
    <w:p w:rsidR="00655F94" w:rsidRDefault="00655F94">
      <w:pPr>
        <w:pStyle w:val="EcoNormal"/>
        <w:ind w:firstLine="540"/>
        <w:jc w:val="both"/>
      </w:pPr>
    </w:p>
    <w:p w:rsidR="00655F94" w:rsidRDefault="00655F94">
      <w:pPr>
        <w:pStyle w:val="EcoNormal"/>
        <w:jc w:val="right"/>
      </w:pPr>
      <w:r>
        <w:t>Временно исполняющий</w:t>
      </w:r>
    </w:p>
    <w:p w:rsidR="00655F94" w:rsidRDefault="00655F94">
      <w:pPr>
        <w:pStyle w:val="EcoNormal"/>
        <w:jc w:val="right"/>
      </w:pPr>
      <w:r>
        <w:t>обязанности Руководителя</w:t>
      </w:r>
    </w:p>
    <w:p w:rsidR="00655F94" w:rsidRDefault="00655F94">
      <w:pPr>
        <w:pStyle w:val="EcoNormal"/>
        <w:jc w:val="right"/>
      </w:pPr>
      <w:r>
        <w:t>А.М.АМИРХАНОВ</w:t>
      </w:r>
    </w:p>
    <w:p w:rsidR="00655F94" w:rsidRDefault="00655F94">
      <w:pPr>
        <w:pStyle w:val="EcoNormal"/>
        <w:ind w:firstLine="540"/>
        <w:jc w:val="both"/>
      </w:pPr>
    </w:p>
    <w:p w:rsidR="00655F94" w:rsidRDefault="00655F94">
      <w:pPr>
        <w:pStyle w:val="EcoNormal"/>
        <w:ind w:firstLine="540"/>
        <w:jc w:val="both"/>
      </w:pPr>
    </w:p>
    <w:p w:rsidR="00655F94" w:rsidRDefault="00655F94">
      <w:pPr>
        <w:pStyle w:val="EcoNormal"/>
        <w:ind w:firstLine="540"/>
        <w:jc w:val="both"/>
      </w:pPr>
    </w:p>
    <w:p w:rsidR="00655F94" w:rsidRDefault="00655F94">
      <w:pPr>
        <w:pStyle w:val="EcoNormal"/>
        <w:ind w:firstLine="540"/>
        <w:jc w:val="both"/>
      </w:pPr>
    </w:p>
    <w:p w:rsidR="00655F94" w:rsidRDefault="00655F94">
      <w:pPr>
        <w:pStyle w:val="EcoNormal"/>
        <w:ind w:firstLine="540"/>
        <w:jc w:val="both"/>
      </w:pPr>
    </w:p>
    <w:p w:rsidR="00655F94" w:rsidRDefault="00655F94">
      <w:pPr>
        <w:pStyle w:val="EcoNormal"/>
        <w:jc w:val="right"/>
        <w:outlineLvl w:val="0"/>
      </w:pPr>
      <w:r>
        <w:t>Приложение</w:t>
      </w:r>
    </w:p>
    <w:p w:rsidR="00655F94" w:rsidRDefault="00655F94">
      <w:pPr>
        <w:pStyle w:val="EcoNormal"/>
        <w:jc w:val="center"/>
      </w:pPr>
    </w:p>
    <w:p w:rsidR="00655F94" w:rsidRDefault="00655F94">
      <w:pPr>
        <w:pStyle w:val="EcoTitle"/>
        <w:jc w:val="center"/>
      </w:pPr>
      <w:r>
        <w:t>МИНИСТЕРСТВО ПРИРОДНЫХ РЕСУРСОВ И ЭКОЛОГИИ</w:t>
      </w:r>
    </w:p>
    <w:p w:rsidR="00655F94" w:rsidRDefault="00655F94">
      <w:pPr>
        <w:pStyle w:val="EcoTitle"/>
        <w:jc w:val="center"/>
      </w:pPr>
      <w:r>
        <w:t>РОССИЙСКОЙ ФЕДЕРАЦИИ</w:t>
      </w:r>
    </w:p>
    <w:p w:rsidR="00655F94" w:rsidRDefault="00655F94">
      <w:pPr>
        <w:pStyle w:val="EcoTitle"/>
        <w:jc w:val="center"/>
      </w:pPr>
    </w:p>
    <w:p w:rsidR="00655F94" w:rsidRDefault="00655F94">
      <w:pPr>
        <w:pStyle w:val="EcoTitle"/>
        <w:jc w:val="center"/>
      </w:pPr>
      <w:bookmarkStart w:id="2" w:name="P28"/>
      <w:bookmarkEnd w:id="2"/>
      <w:r>
        <w:t>ПИСЬМО</w:t>
      </w:r>
    </w:p>
    <w:p w:rsidR="00655F94" w:rsidRDefault="00655F94">
      <w:pPr>
        <w:pStyle w:val="EcoTitle"/>
        <w:jc w:val="center"/>
      </w:pPr>
      <w:r>
        <w:t>от 23 июля 2015 г. N 02-12-44/17039</w:t>
      </w:r>
    </w:p>
    <w:p w:rsidR="00655F94" w:rsidRDefault="00655F94">
      <w:pPr>
        <w:pStyle w:val="EcoNormal"/>
        <w:jc w:val="center"/>
      </w:pPr>
    </w:p>
    <w:p w:rsidR="00655F94" w:rsidRDefault="00655F94">
      <w:pPr>
        <w:pStyle w:val="EcoNormal"/>
        <w:ind w:firstLine="540"/>
        <w:jc w:val="both"/>
      </w:pPr>
      <w:r>
        <w:t xml:space="preserve">В соответствии с письмом </w:t>
      </w:r>
      <w:proofErr w:type="spellStart"/>
      <w:r>
        <w:t>Росприроднадзора</w:t>
      </w:r>
      <w:proofErr w:type="spellEnd"/>
      <w:r>
        <w:t xml:space="preserve"> по вопросу необходимости взимания платы с юридических лиц и индивидуальных предпринимателей за выбросы вредных (загрязняющих) веществ в атмосферный воздух от передвижных источников сообщаем.</w:t>
      </w:r>
    </w:p>
    <w:p w:rsidR="00655F94" w:rsidRDefault="00655F94">
      <w:pPr>
        <w:pStyle w:val="EcoNormal"/>
        <w:ind w:firstLine="540"/>
        <w:jc w:val="both"/>
      </w:pPr>
      <w:r>
        <w:t>В связи с вступлением в силу с 1 января 2015 года Федерального закона от 21 июля 2014 года N 219-ФЗ "О внесении изменений в Федеральный закон "Об охране окружающей среды" и отдельные законодательные акты Российской Федерации" в новой редакции излагается статья 28 Федерального закона от 4 мая 1999 года N 96-ФЗ "Об охране атмосферного воздуха", согласно которой за выбросы вредных (загрязняющих) веществ в атмосферный воздух стационарными источниками с юридических лиц и индивидуальных предпринимателей взимается плата в соответствии с законодательством Российской Федерации.</w:t>
      </w:r>
    </w:p>
    <w:p w:rsidR="00655F94" w:rsidRDefault="00655F94">
      <w:pPr>
        <w:pStyle w:val="EcoNormal"/>
        <w:ind w:firstLine="540"/>
        <w:jc w:val="both"/>
      </w:pPr>
      <w:r>
        <w:t>Таким образом, с 1 января 2015 года взимание платы за негативное воздействие на окружающую среду за выбросы вредных (загрязняющих) веществ в атмосферный воздух от передвижных источников с юридических лиц и индивидуальных предпринимателей законодательством Российской Федерации не предусматривается.</w:t>
      </w:r>
    </w:p>
    <w:p w:rsidR="00655F94" w:rsidRDefault="00655F94">
      <w:pPr>
        <w:pStyle w:val="EcoNormal"/>
        <w:ind w:firstLine="540"/>
        <w:jc w:val="both"/>
      </w:pPr>
    </w:p>
    <w:p w:rsidR="00655F94" w:rsidRDefault="00655F94">
      <w:pPr>
        <w:pStyle w:val="EcoNormal"/>
        <w:jc w:val="right"/>
      </w:pPr>
      <w:r>
        <w:lastRenderedPageBreak/>
        <w:t>Д.Г.ХРАМОВ</w:t>
      </w:r>
    </w:p>
    <w:p w:rsidR="00655F94" w:rsidRDefault="00655F94">
      <w:pPr>
        <w:pStyle w:val="EcoNormal"/>
        <w:ind w:firstLine="540"/>
        <w:jc w:val="both"/>
      </w:pPr>
    </w:p>
    <w:p w:rsidR="00655F94" w:rsidRDefault="00655F94">
      <w:pPr>
        <w:pStyle w:val="EcoNormal"/>
        <w:ind w:firstLine="540"/>
        <w:jc w:val="both"/>
      </w:pPr>
    </w:p>
    <w:p w:rsidR="00655F94" w:rsidRDefault="00655F9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30DC5" w:rsidRDefault="00030DC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55F9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55F9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55F9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