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498BAC0" w14:textId="77777777" w:rsidR="00BE2ED1" w:rsidRPr="00BE2ED1" w:rsidRDefault="00BE2ED1" w:rsidP="00BE2ED1">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t>АДМИНИСТРАЦИЯ ГОРОДА ХАБАРОВСКА</w:t>
      </w:r>
    </w:p>
    <w:p w14:paraId="5241466B" w14:textId="77777777" w:rsidR="00BE2ED1" w:rsidRPr="00BE2ED1" w:rsidRDefault="00BE2ED1" w:rsidP="00BE2ED1">
      <w:pPr>
        <w:shd w:val="clear" w:color="auto" w:fill="FFFFFF"/>
        <w:spacing w:after="240" w:line="240" w:lineRule="auto"/>
        <w:jc w:val="center"/>
        <w:textAlignment w:val="baseline"/>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ПОСТАНОВЛЕНИЕ</w:t>
      </w:r>
    </w:p>
    <w:p w14:paraId="2D375B94" w14:textId="77777777" w:rsidR="00BE2ED1" w:rsidRPr="00BE2ED1" w:rsidRDefault="00BE2ED1" w:rsidP="00BE2ED1">
      <w:pPr>
        <w:shd w:val="clear" w:color="auto" w:fill="FFFFFF"/>
        <w:spacing w:after="240" w:line="240" w:lineRule="auto"/>
        <w:jc w:val="center"/>
        <w:textAlignment w:val="baseline"/>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от 10 декабря 2014 года N 5376</w:t>
      </w:r>
    </w:p>
    <w:p w14:paraId="3FC0F50A" w14:textId="77777777" w:rsidR="00BE2ED1" w:rsidRPr="00BE2ED1" w:rsidRDefault="00BE2ED1" w:rsidP="00BE2ED1">
      <w:pPr>
        <w:shd w:val="clear" w:color="auto" w:fill="FFFFFF"/>
        <w:spacing w:after="240" w:line="240" w:lineRule="auto"/>
        <w:jc w:val="center"/>
        <w:textAlignment w:val="baseline"/>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Об утверждении схемы водоснабжения и водоотведения города Хабаровска на перспективу до 2025 года</w:t>
      </w:r>
    </w:p>
    <w:p w14:paraId="688543EB"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br/>
      </w:r>
    </w:p>
    <w:p w14:paraId="5B8B6C8E"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07.12.2011 N 416-ФЗ «О водоснабжении и водоотведении», Постановлением Правительства Российской Федерации от 05.09.2013 N 782 «О схемах водоснабжения и водоотведения», на основании Устава городского округа «Город Хабаровск» администрация города</w:t>
      </w:r>
      <w:r w:rsidRPr="00BE2ED1">
        <w:rPr>
          <w:rFonts w:ascii="Arial" w:eastAsia="Times New Roman" w:hAnsi="Arial" w:cs="Arial"/>
          <w:sz w:val="24"/>
          <w:szCs w:val="24"/>
          <w:lang w:eastAsia="ru-RU"/>
        </w:rPr>
        <w:br/>
      </w:r>
    </w:p>
    <w:p w14:paraId="0ED069CB"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постановляет:</w:t>
      </w:r>
      <w:r w:rsidRPr="00BE2ED1">
        <w:rPr>
          <w:rFonts w:ascii="Arial" w:eastAsia="Times New Roman" w:hAnsi="Arial" w:cs="Arial"/>
          <w:sz w:val="24"/>
          <w:szCs w:val="24"/>
          <w:lang w:eastAsia="ru-RU"/>
        </w:rPr>
        <w:br/>
      </w:r>
    </w:p>
    <w:p w14:paraId="6C773AEE"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1. Утвердить схему водоснабжения и водоотведения города Хабаровска на перспективу до 2025 года согласно приложению.</w:t>
      </w:r>
      <w:r w:rsidRPr="00BE2ED1">
        <w:rPr>
          <w:rFonts w:ascii="Arial" w:eastAsia="Times New Roman" w:hAnsi="Arial" w:cs="Arial"/>
          <w:sz w:val="24"/>
          <w:szCs w:val="24"/>
          <w:lang w:eastAsia="ru-RU"/>
        </w:rPr>
        <w:br/>
      </w:r>
    </w:p>
    <w:p w14:paraId="351CA06B"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2. Пресс-службе администрации города Хабаровска (Ерохин В.А.) опубликовать настоящее постановление в течение 15 дней со дня его подписания в газете «Хабаровские вести».</w:t>
      </w:r>
      <w:r w:rsidRPr="00BE2ED1">
        <w:rPr>
          <w:rFonts w:ascii="Arial" w:eastAsia="Times New Roman" w:hAnsi="Arial" w:cs="Arial"/>
          <w:sz w:val="24"/>
          <w:szCs w:val="24"/>
          <w:lang w:eastAsia="ru-RU"/>
        </w:rPr>
        <w:br/>
      </w:r>
    </w:p>
    <w:p w14:paraId="2642E856"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3. Контроль за исполнением настоящего постановления возложить на первого заместителя Мэра города по городскому хозяйству Чернышова С.А.</w:t>
      </w:r>
      <w:r w:rsidRPr="00BE2ED1">
        <w:rPr>
          <w:rFonts w:ascii="Arial" w:eastAsia="Times New Roman" w:hAnsi="Arial" w:cs="Arial"/>
          <w:sz w:val="24"/>
          <w:szCs w:val="24"/>
          <w:lang w:eastAsia="ru-RU"/>
        </w:rPr>
        <w:br/>
      </w:r>
    </w:p>
    <w:p w14:paraId="6FD7FF4F" w14:textId="77777777" w:rsidR="00BE2ED1" w:rsidRPr="00BE2ED1" w:rsidRDefault="00BE2ED1" w:rsidP="00BE2ED1">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И.о. Мэра города</w:t>
      </w:r>
      <w:r w:rsidRPr="00BE2ED1">
        <w:rPr>
          <w:rFonts w:ascii="Arial" w:eastAsia="Times New Roman" w:hAnsi="Arial" w:cs="Arial"/>
          <w:b/>
          <w:bCs/>
          <w:sz w:val="24"/>
          <w:szCs w:val="24"/>
          <w:lang w:eastAsia="ru-RU"/>
        </w:rPr>
        <w:br/>
        <w:t>В.Ф. Лебеда</w:t>
      </w:r>
      <w:r w:rsidRPr="00BE2ED1">
        <w:rPr>
          <w:rFonts w:ascii="Arial" w:eastAsia="Times New Roman" w:hAnsi="Arial" w:cs="Arial"/>
          <w:b/>
          <w:bCs/>
          <w:sz w:val="24"/>
          <w:szCs w:val="24"/>
          <w:lang w:eastAsia="ru-RU"/>
        </w:rPr>
        <w:br/>
      </w:r>
      <w:r w:rsidRPr="00BE2ED1">
        <w:rPr>
          <w:rFonts w:ascii="Arial" w:eastAsia="Times New Roman" w:hAnsi="Arial" w:cs="Arial"/>
          <w:b/>
          <w:bCs/>
          <w:sz w:val="24"/>
          <w:szCs w:val="24"/>
          <w:lang w:eastAsia="ru-RU"/>
        </w:rPr>
        <w:br/>
      </w:r>
      <w:r w:rsidRPr="00BE2ED1">
        <w:rPr>
          <w:rFonts w:ascii="Arial" w:eastAsia="Times New Roman" w:hAnsi="Arial" w:cs="Arial"/>
          <w:b/>
          <w:bCs/>
          <w:sz w:val="24"/>
          <w:szCs w:val="24"/>
          <w:lang w:eastAsia="ru-RU"/>
        </w:rPr>
        <w:br/>
      </w:r>
      <w:r w:rsidRPr="00BE2ED1">
        <w:rPr>
          <w:rFonts w:ascii="Arial" w:eastAsia="Times New Roman" w:hAnsi="Arial" w:cs="Arial"/>
          <w:b/>
          <w:bCs/>
          <w:sz w:val="24"/>
          <w:szCs w:val="24"/>
          <w:lang w:eastAsia="ru-RU"/>
        </w:rPr>
        <w:br/>
        <w:t>Приложение</w:t>
      </w:r>
      <w:r w:rsidRPr="00BE2ED1">
        <w:rPr>
          <w:rFonts w:ascii="Arial" w:eastAsia="Times New Roman" w:hAnsi="Arial" w:cs="Arial"/>
          <w:b/>
          <w:bCs/>
          <w:sz w:val="24"/>
          <w:szCs w:val="24"/>
          <w:lang w:eastAsia="ru-RU"/>
        </w:rPr>
        <w:br/>
      </w:r>
      <w:r w:rsidRPr="00BE2ED1">
        <w:rPr>
          <w:rFonts w:ascii="Arial" w:eastAsia="Times New Roman" w:hAnsi="Arial" w:cs="Arial"/>
          <w:b/>
          <w:bCs/>
          <w:sz w:val="24"/>
          <w:szCs w:val="24"/>
          <w:lang w:eastAsia="ru-RU"/>
        </w:rPr>
        <w:br/>
        <w:t>УТВЕРЖДЕНА</w:t>
      </w:r>
      <w:r w:rsidRPr="00BE2ED1">
        <w:rPr>
          <w:rFonts w:ascii="Arial" w:eastAsia="Times New Roman" w:hAnsi="Arial" w:cs="Arial"/>
          <w:b/>
          <w:bCs/>
          <w:sz w:val="24"/>
          <w:szCs w:val="24"/>
          <w:lang w:eastAsia="ru-RU"/>
        </w:rPr>
        <w:br/>
        <w:t>постановлением</w:t>
      </w:r>
      <w:r w:rsidRPr="00BE2ED1">
        <w:rPr>
          <w:rFonts w:ascii="Arial" w:eastAsia="Times New Roman" w:hAnsi="Arial" w:cs="Arial"/>
          <w:b/>
          <w:bCs/>
          <w:sz w:val="24"/>
          <w:szCs w:val="24"/>
          <w:lang w:eastAsia="ru-RU"/>
        </w:rPr>
        <w:br/>
        <w:t>администрации города</w:t>
      </w:r>
      <w:r w:rsidRPr="00BE2ED1">
        <w:rPr>
          <w:rFonts w:ascii="Arial" w:eastAsia="Times New Roman" w:hAnsi="Arial" w:cs="Arial"/>
          <w:b/>
          <w:bCs/>
          <w:sz w:val="24"/>
          <w:szCs w:val="24"/>
          <w:lang w:eastAsia="ru-RU"/>
        </w:rPr>
        <w:br/>
        <w:t>от 10 декабря 2014 года N 5376</w:t>
      </w:r>
    </w:p>
    <w:p w14:paraId="4C6A7242" w14:textId="77777777" w:rsidR="00BE2ED1" w:rsidRPr="00BE2ED1" w:rsidRDefault="00BE2ED1" w:rsidP="00BE2ED1">
      <w:pPr>
        <w:shd w:val="clear" w:color="auto" w:fill="FFFFFF"/>
        <w:spacing w:after="0" w:line="240" w:lineRule="auto"/>
        <w:jc w:val="center"/>
        <w:textAlignment w:val="baseline"/>
        <w:rPr>
          <w:rFonts w:ascii="Arial" w:eastAsia="Times New Roman" w:hAnsi="Arial" w:cs="Arial"/>
          <w:sz w:val="24"/>
          <w:szCs w:val="24"/>
          <w:lang w:eastAsia="ru-RU"/>
        </w:rPr>
      </w:pPr>
    </w:p>
    <w:p w14:paraId="2AAE31DC" w14:textId="77777777" w:rsidR="00BE2ED1" w:rsidRPr="00BE2ED1" w:rsidRDefault="00BE2ED1" w:rsidP="00BE2ED1">
      <w:pPr>
        <w:shd w:val="clear" w:color="auto" w:fill="FFFFFF"/>
        <w:spacing w:after="240" w:line="240" w:lineRule="auto"/>
        <w:jc w:val="center"/>
        <w:textAlignment w:val="baseline"/>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t>СХЕМА</w:t>
      </w:r>
      <w:r w:rsidRPr="00BE2ED1">
        <w:rPr>
          <w:rFonts w:ascii="Arial" w:eastAsia="Times New Roman" w:hAnsi="Arial" w:cs="Arial"/>
          <w:b/>
          <w:bCs/>
          <w:sz w:val="24"/>
          <w:szCs w:val="24"/>
          <w:lang w:eastAsia="ru-RU"/>
        </w:rPr>
        <w:br/>
        <w:t>водоснабжения и водоотведения города Хабаровска на период 2013-2025 годы</w:t>
      </w:r>
    </w:p>
    <w:p w14:paraId="77BB7D44" w14:textId="77777777" w:rsidR="00BE2ED1" w:rsidRPr="00BE2ED1" w:rsidRDefault="00BE2ED1" w:rsidP="00BE2ED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t>Утверждаемая часть</w:t>
      </w:r>
    </w:p>
    <w:p w14:paraId="6EC18A51"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lastRenderedPageBreak/>
        <w:t>Разработка схемы водоснабжения и водоотведения города Хабаровска на период с 2013 до 2025 года (далее - Схема водоснабжения) осуществлена во исполнение Федерального закона от 07.12.2011 N 416-ФЗ «О водоснабжении и водоотведении», Федерального Закона от 03.07.2006 N 74-ФЗ «Водный кодекс Российской Федерации», Постановления Правительства Российской Федерации от 05.09.2013 N 782 «О схемах водоснабжения и водоотведения».</w:t>
      </w:r>
      <w:r w:rsidRPr="00BE2ED1">
        <w:rPr>
          <w:rFonts w:ascii="Arial" w:eastAsia="Times New Roman" w:hAnsi="Arial" w:cs="Arial"/>
          <w:sz w:val="24"/>
          <w:szCs w:val="24"/>
          <w:lang w:eastAsia="ru-RU"/>
        </w:rPr>
        <w:br/>
      </w:r>
    </w:p>
    <w:p w14:paraId="11E445EE" w14:textId="77777777" w:rsidR="00BE2ED1" w:rsidRPr="00BE2ED1" w:rsidRDefault="00BE2ED1" w:rsidP="00BE2ED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Цели разработки схемы водоснабжения</w:t>
      </w:r>
    </w:p>
    <w:p w14:paraId="7D5B82B7"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p>
    <w:p w14:paraId="3AB29CB8"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Целями разработки схем водоснабжения и водоотведения являются:</w:t>
      </w:r>
    </w:p>
    <w:p w14:paraId="71330A98"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обеспечение для абонентов доступности услуг водоснабжения и водоотведения с использованием централизованных систем водоснабжения и водоотведения;</w:t>
      </w:r>
    </w:p>
    <w:p w14:paraId="4E2A5B8F"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обеспечение водоснабжения и водоотведения в соответствии с требованиями законодательства Российской Федерации;</w:t>
      </w:r>
    </w:p>
    <w:p w14:paraId="4A075DFB"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рациональное водопользование, а также определение долгосрочной перспективы развития систем водоснабжения и водоотведения;</w:t>
      </w:r>
    </w:p>
    <w:p w14:paraId="17AD48A4"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обеспечение надежного водоснабжения и водоотведения наиболее экономичным способом при минимальном воздействии на окружающую среду, экономического стимулирования развития систем водоснабжения и водоотведения и внедрения энергосберегающих технологий.</w:t>
      </w:r>
    </w:p>
    <w:p w14:paraId="6DC888FA"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Основными задачами разработки схем водоснабжения и водоотведения на 10-летнюю перспективу являются:</w:t>
      </w:r>
    </w:p>
    <w:p w14:paraId="413BD103"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разработка целевых показателей развития централизованных систем водоснабжения и водоотведения;</w:t>
      </w:r>
    </w:p>
    <w:p w14:paraId="2ECE3309"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разработка мероприятий и технических решений по оптимизации работы систем водоснабжения и водоотведения, снижение расхода энергоресурсов в системах водоснабжения и водоотведения, а также сокращение потерь воды при транспортировке;</w:t>
      </w:r>
    </w:p>
    <w:p w14:paraId="3788BD08"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разработка мероприятий, необходимых для осуществления горячего, питьевого, технического водоснабжения и водоотведения в соответствии с требованиями законодательства Российской Федерации;</w:t>
      </w:r>
    </w:p>
    <w:p w14:paraId="13C8B0CE"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разработка планов снижения сбросов, планов мероприятий по приведению качества воды в соответствие с требованиями, установленными Федеральным законом от 07.12.2011 N 416-ФЗ (ред. от 23.07.2013) «О водоснабжении и водоотведении», планы мероприятий по приведению качества питьевой воды в соответствие с установленными требованиями;</w:t>
      </w:r>
    </w:p>
    <w:p w14:paraId="15337A99"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разработка прогнозных балансов потребления, питьевой, технической воды, количества и состава сточных вод сроком на 10 лет с учетом различных сценариев развития муниципального образования удовлетворение спроса на воду для обеспечения надежного водоснабжения наиболее экономичным способом (с соблюдением принципа минимизации расходов) при минимальном воздействии на окружающую среду, экономического стимулирования развития систем водоснабжения и внедрения энергосберегающих технологий.</w:t>
      </w:r>
    </w:p>
    <w:p w14:paraId="72F2F60D"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Схема водоснабжения и водоотведения выполнена на основе:</w:t>
      </w:r>
    </w:p>
    <w:p w14:paraId="6DD652F2"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Генерального плана г. Хабаровска, утвержденного решением Хабаровской городской Думы от 26.09.2006 N 307;</w:t>
      </w:r>
    </w:p>
    <w:p w14:paraId="5239026D"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Постановления Правительства Хабаровского края в 2009 году (постановление от 13.01.2009 N 1-пр) «Об утверждении Стратегии социально-экономического развития Хабаровского края до 2025 года»;</w:t>
      </w:r>
    </w:p>
    <w:p w14:paraId="701EFAD1"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lastRenderedPageBreak/>
        <w:t>- «Программы комплексного развития системы коммунальной инфраструктуры городского округа «Город Хабаровск» на 2011-2025 годы, утвержденной решением Хабаровской городской Думы от 25.01.2011 N 325;</w:t>
      </w:r>
    </w:p>
    <w:p w14:paraId="6F89215A"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инвестиционных программ предприятий, оказывающих услуги водоснабжения и водоотведения;</w:t>
      </w:r>
    </w:p>
    <w:p w14:paraId="7AD17C97"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Стратегического плана устойчивого развития г. Хабаровска, принятого решением Хабаровской городской Думы от 26.09.2006 N 306;</w:t>
      </w:r>
    </w:p>
    <w:p w14:paraId="51A5B9A5"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Стратегии социально-экономического развития Хабаровского края на период до 2025 года, утвержденной постановлением Правительства Хабаровского края от 13.01.2009 N 1-пр.</w:t>
      </w:r>
    </w:p>
    <w:p w14:paraId="5DCFD478"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Хабаровск - крупнейший транспортно-распределительный узел Дальневосточного региона, значение которого усиливается по мере экономических связей России и всего региона со странами Азиатско-тихоокеанского региона.</w:t>
      </w:r>
    </w:p>
    <w:p w14:paraId="0916DE28"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Численность населения на 01.01.2013 - 593,636 тыс. чел.</w:t>
      </w:r>
    </w:p>
    <w:p w14:paraId="4D5560D9"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По состоянию на начало 2013 г. площадь жилищного фонда составляет 12874,1 тыс. м(2).</w:t>
      </w:r>
    </w:p>
    <w:p w14:paraId="5F714723"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В городе активно ведется жилищное строительство.</w:t>
      </w:r>
      <w:r w:rsidRPr="00BE2ED1">
        <w:rPr>
          <w:rFonts w:ascii="Arial" w:eastAsia="Times New Roman" w:hAnsi="Arial" w:cs="Arial"/>
          <w:sz w:val="24"/>
          <w:szCs w:val="24"/>
          <w:lang w:eastAsia="ru-RU"/>
        </w:rPr>
        <w:br/>
      </w:r>
    </w:p>
    <w:p w14:paraId="17C2EF8C" w14:textId="77777777" w:rsidR="00BE2ED1" w:rsidRPr="00BE2ED1" w:rsidRDefault="00BE2ED1" w:rsidP="00BE2ED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Динамика строительства жилья на территории г. Хабаровска</w:t>
      </w:r>
    </w:p>
    <w:tbl>
      <w:tblPr>
        <w:tblW w:w="0" w:type="auto"/>
        <w:tblCellMar>
          <w:left w:w="0" w:type="dxa"/>
          <w:right w:w="0" w:type="dxa"/>
        </w:tblCellMar>
        <w:tblLook w:val="04A0" w:firstRow="1" w:lastRow="0" w:firstColumn="1" w:lastColumn="0" w:noHBand="0" w:noVBand="1"/>
      </w:tblPr>
      <w:tblGrid>
        <w:gridCol w:w="3311"/>
        <w:gridCol w:w="867"/>
        <w:gridCol w:w="867"/>
        <w:gridCol w:w="868"/>
        <w:gridCol w:w="838"/>
        <w:gridCol w:w="868"/>
        <w:gridCol w:w="868"/>
        <w:gridCol w:w="868"/>
      </w:tblGrid>
      <w:tr w:rsidR="00BE2ED1" w:rsidRPr="00BE2ED1" w14:paraId="66A3F6F7" w14:textId="77777777" w:rsidTr="00BE2ED1">
        <w:trPr>
          <w:trHeight w:val="15"/>
        </w:trPr>
        <w:tc>
          <w:tcPr>
            <w:tcW w:w="5729" w:type="dxa"/>
            <w:hideMark/>
          </w:tcPr>
          <w:p w14:paraId="2C6C7B91" w14:textId="77777777" w:rsidR="00BE2ED1" w:rsidRPr="00BE2ED1" w:rsidRDefault="00BE2ED1" w:rsidP="00BE2ED1">
            <w:pPr>
              <w:spacing w:line="254" w:lineRule="auto"/>
              <w:rPr>
                <w:rFonts w:ascii="Arial" w:eastAsia="Times New Roman" w:hAnsi="Arial" w:cs="Arial"/>
                <w:b/>
                <w:bCs/>
                <w:sz w:val="24"/>
                <w:szCs w:val="24"/>
                <w:lang w:eastAsia="ru-RU"/>
              </w:rPr>
            </w:pPr>
          </w:p>
        </w:tc>
        <w:tc>
          <w:tcPr>
            <w:tcW w:w="924" w:type="dxa"/>
            <w:hideMark/>
          </w:tcPr>
          <w:p w14:paraId="58CD3BDF"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924" w:type="dxa"/>
            <w:hideMark/>
          </w:tcPr>
          <w:p w14:paraId="547EBDD1"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924" w:type="dxa"/>
            <w:hideMark/>
          </w:tcPr>
          <w:p w14:paraId="1D44D2AB"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739" w:type="dxa"/>
            <w:hideMark/>
          </w:tcPr>
          <w:p w14:paraId="7452B87E"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924" w:type="dxa"/>
            <w:hideMark/>
          </w:tcPr>
          <w:p w14:paraId="247CB9D4"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924" w:type="dxa"/>
            <w:hideMark/>
          </w:tcPr>
          <w:p w14:paraId="5FF1BDD3"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924" w:type="dxa"/>
            <w:hideMark/>
          </w:tcPr>
          <w:p w14:paraId="580C3040" w14:textId="77777777" w:rsidR="00BE2ED1" w:rsidRPr="00BE2ED1" w:rsidRDefault="00BE2ED1" w:rsidP="00BE2ED1">
            <w:pPr>
              <w:spacing w:after="200" w:line="276" w:lineRule="auto"/>
              <w:rPr>
                <w:rFonts w:ascii="Calibri" w:eastAsia="Calibri" w:hAnsi="Calibri" w:cs="Times New Roman"/>
                <w:sz w:val="20"/>
                <w:szCs w:val="20"/>
                <w:lang w:eastAsia="ru-RU"/>
              </w:rPr>
            </w:pPr>
          </w:p>
        </w:tc>
      </w:tr>
      <w:tr w:rsidR="00BE2ED1" w:rsidRPr="00BE2ED1" w14:paraId="15280B02" w14:textId="77777777" w:rsidTr="00BE2ED1">
        <w:tc>
          <w:tcPr>
            <w:tcW w:w="12012" w:type="dxa"/>
            <w:gridSpan w:val="8"/>
            <w:tcBorders>
              <w:top w:val="nil"/>
              <w:left w:val="nil"/>
              <w:bottom w:val="single" w:sz="6" w:space="0" w:color="000000"/>
              <w:right w:val="nil"/>
            </w:tcBorders>
            <w:tcMar>
              <w:top w:w="0" w:type="dxa"/>
              <w:left w:w="149" w:type="dxa"/>
              <w:bottom w:w="0" w:type="dxa"/>
              <w:right w:w="149" w:type="dxa"/>
            </w:tcMar>
            <w:hideMark/>
          </w:tcPr>
          <w:p w14:paraId="3B465B44" w14:textId="77777777" w:rsidR="00BE2ED1" w:rsidRPr="00BE2ED1" w:rsidRDefault="00BE2ED1" w:rsidP="00BE2ED1">
            <w:pPr>
              <w:spacing w:after="0" w:line="240" w:lineRule="auto"/>
              <w:jc w:val="right"/>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тыс. м(2)</w:t>
            </w:r>
          </w:p>
        </w:tc>
      </w:tr>
      <w:tr w:rsidR="00BE2ED1" w:rsidRPr="00BE2ED1" w14:paraId="78BDDF88" w14:textId="77777777" w:rsidTr="00BE2ED1">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B144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Показатели/годы</w:t>
            </w:r>
            <w:r w:rsidRPr="00BE2ED1">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4FB3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68BF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4E09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8FAD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BD8D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B2B3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6343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2013</w:t>
            </w:r>
          </w:p>
        </w:tc>
      </w:tr>
      <w:tr w:rsidR="00BE2ED1" w:rsidRPr="00BE2ED1" w14:paraId="4B3FDBB2" w14:textId="77777777" w:rsidTr="00BE2ED1">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559B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Ввод в действие жилых домов</w:t>
            </w:r>
            <w:r w:rsidRPr="00BE2ED1">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0B93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F7CF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269,2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9790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335,5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4D9F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284,2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A72B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348,4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04AE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275,7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620A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213,3</w:t>
            </w:r>
          </w:p>
        </w:tc>
      </w:tr>
      <w:tr w:rsidR="00BE2ED1" w:rsidRPr="00BE2ED1" w14:paraId="2FFA15F2" w14:textId="77777777" w:rsidTr="00BE2ED1">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C0F8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Ввод в действие индивидуальных жилых домов</w:t>
            </w:r>
            <w:r w:rsidRPr="00BE2ED1">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BD1E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F950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29,2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61EB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39,4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52A2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28,2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EBB3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0E46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81353"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bl>
    <w:p w14:paraId="2828A0A2" w14:textId="77777777" w:rsidR="00BE2ED1" w:rsidRPr="00BE2ED1" w:rsidRDefault="00BE2ED1" w:rsidP="00BE2ED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Анализ существующей институциональной и функциональной структуры системы</w:t>
      </w:r>
      <w:r w:rsidRPr="00BE2ED1">
        <w:rPr>
          <w:rFonts w:ascii="Arial" w:eastAsia="Times New Roman" w:hAnsi="Arial" w:cs="Arial"/>
          <w:b/>
          <w:bCs/>
          <w:sz w:val="24"/>
          <w:szCs w:val="24"/>
          <w:lang w:eastAsia="ru-RU"/>
        </w:rPr>
        <w:br/>
        <w:t>водоснабжения муниципального образования г. Хабаровска</w:t>
      </w:r>
    </w:p>
    <w:p w14:paraId="39A737C6"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Услуги водоснабжения по г. Хабаровску предоставляют шесть предприятий, из которых наибольший объем водоснабжения - 96% поставляет МУП «Водоканал».</w:t>
      </w:r>
    </w:p>
    <w:p w14:paraId="5F13875C"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Фактический объем подачи воды от действующих сооружений соответствует потребностям потребителей, подключенным к существующей системе водоснабжения.</w:t>
      </w:r>
    </w:p>
    <w:p w14:paraId="0B3CCBDC"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Сети водопровода, транспортирующие воду от источников водоснабжения абонентам, работают на полную пропускную способность.</w:t>
      </w:r>
    </w:p>
    <w:p w14:paraId="36657EEE"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Система водоснабжения муниципального образования «Город Хабаровск» характеризуется высоким износом основных фондов. В целом износ сооружений водоснабжения составляет около 50%.</w:t>
      </w:r>
    </w:p>
    <w:p w14:paraId="6EC3394A"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Водоснабжение в г. Хабаровске осуществляется на технологические цели - техническая вода и питьевое водоснабжение.</w:t>
      </w:r>
    </w:p>
    <w:p w14:paraId="5279BB00"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Динамика выработки (подъема) и реализации воды имеет устойчивую тенденцию к снижению.</w:t>
      </w:r>
    </w:p>
    <w:p w14:paraId="2307D73A"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В структуре реализации питьевой воды население составляет 52,6%, бюджетные потребители - 7,9%, прочие потребители - 35,7%,собственные нужды организаций осуществляющих водоснабжение - 3,8%.</w:t>
      </w:r>
    </w:p>
    <w:tbl>
      <w:tblPr>
        <w:tblW w:w="0" w:type="auto"/>
        <w:jc w:val="center"/>
        <w:tblCellMar>
          <w:left w:w="0" w:type="dxa"/>
          <w:right w:w="0" w:type="dxa"/>
        </w:tblCellMar>
        <w:tblLook w:val="04A0" w:firstRow="1" w:lastRow="0" w:firstColumn="1" w:lastColumn="0" w:noHBand="0" w:noVBand="1"/>
      </w:tblPr>
      <w:tblGrid>
        <w:gridCol w:w="4293"/>
        <w:gridCol w:w="5062"/>
      </w:tblGrid>
      <w:tr w:rsidR="00BE2ED1" w:rsidRPr="00BE2ED1" w14:paraId="30AD46CF" w14:textId="77777777" w:rsidTr="00BE2ED1">
        <w:trPr>
          <w:trHeight w:val="15"/>
          <w:jc w:val="center"/>
        </w:trPr>
        <w:tc>
          <w:tcPr>
            <w:tcW w:w="5914" w:type="dxa"/>
            <w:hideMark/>
          </w:tcPr>
          <w:p w14:paraId="7ED898F1" w14:textId="77777777" w:rsidR="00BE2ED1" w:rsidRPr="00BE2ED1" w:rsidRDefault="00BE2ED1" w:rsidP="00BE2ED1">
            <w:pPr>
              <w:spacing w:line="254" w:lineRule="auto"/>
              <w:rPr>
                <w:rFonts w:ascii="Arial" w:eastAsia="Times New Roman" w:hAnsi="Arial" w:cs="Arial"/>
                <w:sz w:val="24"/>
                <w:szCs w:val="24"/>
                <w:lang w:eastAsia="ru-RU"/>
              </w:rPr>
            </w:pPr>
          </w:p>
        </w:tc>
        <w:tc>
          <w:tcPr>
            <w:tcW w:w="6653" w:type="dxa"/>
            <w:hideMark/>
          </w:tcPr>
          <w:p w14:paraId="567063B0" w14:textId="77777777" w:rsidR="00BE2ED1" w:rsidRPr="00BE2ED1" w:rsidRDefault="00BE2ED1" w:rsidP="00BE2ED1">
            <w:pPr>
              <w:spacing w:after="200" w:line="276" w:lineRule="auto"/>
              <w:rPr>
                <w:rFonts w:ascii="Calibri" w:eastAsia="Calibri" w:hAnsi="Calibri" w:cs="Times New Roman"/>
                <w:sz w:val="20"/>
                <w:szCs w:val="20"/>
                <w:lang w:eastAsia="ru-RU"/>
              </w:rPr>
            </w:pPr>
          </w:p>
        </w:tc>
      </w:tr>
      <w:tr w:rsidR="00BE2ED1" w:rsidRPr="00BE2ED1" w14:paraId="6953C31A" w14:textId="77777777" w:rsidTr="00BE2ED1">
        <w:trPr>
          <w:jc w:val="center"/>
        </w:trPr>
        <w:tc>
          <w:tcPr>
            <w:tcW w:w="5914" w:type="dxa"/>
            <w:tcMar>
              <w:top w:w="0" w:type="dxa"/>
              <w:left w:w="149" w:type="dxa"/>
              <w:bottom w:w="0" w:type="dxa"/>
              <w:right w:w="149" w:type="dxa"/>
            </w:tcMar>
            <w:hideMark/>
          </w:tcPr>
          <w:p w14:paraId="02822DF2" w14:textId="77777777" w:rsidR="00BE2ED1" w:rsidRPr="00BE2ED1" w:rsidRDefault="00BE2ED1" w:rsidP="00BE2ED1">
            <w:pPr>
              <w:spacing w:after="24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noProof/>
                <w:sz w:val="24"/>
                <w:szCs w:val="24"/>
                <w:lang w:eastAsia="ru-RU"/>
              </w:rPr>
              <w:lastRenderedPageBreak/>
              <w:drawing>
                <wp:inline distT="0" distB="0" distL="0" distR="0" wp14:anchorId="6CBC8E3E" wp14:editId="18A9D21E">
                  <wp:extent cx="2190750" cy="1524000"/>
                  <wp:effectExtent l="0" t="0" r="0" b="0"/>
                  <wp:docPr id="1" name="Рисунок 19" descr="https://api.docs.cntd.ru/img/46/53/19/29/8/1a03c2c9-3942-4776-af34-36065d48e6ee/P001E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https://api.docs.cntd.ru/img/46/53/19/29/8/1a03c2c9-3942-4776-af34-36065d48e6ee/P001E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0" cy="1524000"/>
                          </a:xfrm>
                          <a:prstGeom prst="rect">
                            <a:avLst/>
                          </a:prstGeom>
                          <a:noFill/>
                          <a:ln>
                            <a:noFill/>
                          </a:ln>
                        </pic:spPr>
                      </pic:pic>
                    </a:graphicData>
                  </a:graphic>
                </wp:inline>
              </w:drawing>
            </w:r>
          </w:p>
        </w:tc>
        <w:tc>
          <w:tcPr>
            <w:tcW w:w="6653" w:type="dxa"/>
            <w:tcMar>
              <w:top w:w="0" w:type="dxa"/>
              <w:left w:w="149" w:type="dxa"/>
              <w:bottom w:w="0" w:type="dxa"/>
              <w:right w:w="149" w:type="dxa"/>
            </w:tcMar>
            <w:hideMark/>
          </w:tcPr>
          <w:p w14:paraId="57295FF9" w14:textId="77777777" w:rsidR="00BE2ED1" w:rsidRPr="00BE2ED1" w:rsidRDefault="00BE2ED1" w:rsidP="00BE2ED1">
            <w:pPr>
              <w:spacing w:after="24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noProof/>
                <w:sz w:val="24"/>
                <w:szCs w:val="24"/>
                <w:lang w:eastAsia="ru-RU"/>
              </w:rPr>
              <w:drawing>
                <wp:inline distT="0" distB="0" distL="0" distR="0" wp14:anchorId="45EE8A76" wp14:editId="6B42A83B">
                  <wp:extent cx="2676525" cy="1600200"/>
                  <wp:effectExtent l="0" t="0" r="9525" b="0"/>
                  <wp:docPr id="2" name="Рисунок 20" descr="https://api.docs.cntd.ru/img/46/53/19/29/8/1a03c2c9-3942-4776-af34-36065d48e6ee/P001E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https://api.docs.cntd.ru/img/46/53/19/29/8/1a03c2c9-3942-4776-af34-36065d48e6ee/P001E0001.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76525" cy="1600200"/>
                          </a:xfrm>
                          <a:prstGeom prst="rect">
                            <a:avLst/>
                          </a:prstGeom>
                          <a:noFill/>
                          <a:ln>
                            <a:noFill/>
                          </a:ln>
                        </pic:spPr>
                      </pic:pic>
                    </a:graphicData>
                  </a:graphic>
                </wp:inline>
              </w:drawing>
            </w:r>
          </w:p>
        </w:tc>
      </w:tr>
    </w:tbl>
    <w:p w14:paraId="4D709FA6"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br/>
      </w:r>
    </w:p>
    <w:p w14:paraId="74A99006"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 таблице приведены производственные показатели по водоснабжающим организациям, осуществляющим питьевое водоснабжение.</w:t>
      </w:r>
      <w:r w:rsidRPr="00BE2ED1">
        <w:rPr>
          <w:rFonts w:ascii="Times New Roman" w:eastAsia="Times New Roman" w:hAnsi="Times New Roman" w:cs="Times New Roman"/>
          <w:sz w:val="24"/>
          <w:szCs w:val="24"/>
          <w:lang w:eastAsia="ru-RU"/>
        </w:rPr>
        <w:br/>
      </w:r>
    </w:p>
    <w:p w14:paraId="28072586" w14:textId="77777777" w:rsidR="00BE2ED1" w:rsidRPr="00BE2ED1" w:rsidRDefault="00BE2ED1" w:rsidP="00BE2ED1">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BE2ED1">
        <w:rPr>
          <w:rFonts w:ascii="Times New Roman" w:eastAsia="Times New Roman" w:hAnsi="Times New Roman" w:cs="Times New Roman"/>
          <w:b/>
          <w:bCs/>
          <w:sz w:val="24"/>
          <w:szCs w:val="24"/>
          <w:lang w:eastAsia="ru-RU"/>
        </w:rPr>
        <w:br/>
        <w:t>Сводный баланс воды</w:t>
      </w:r>
    </w:p>
    <w:tbl>
      <w:tblPr>
        <w:tblW w:w="0" w:type="auto"/>
        <w:tblCellMar>
          <w:left w:w="0" w:type="dxa"/>
          <w:right w:w="0" w:type="dxa"/>
        </w:tblCellMar>
        <w:tblLook w:val="04A0" w:firstRow="1" w:lastRow="0" w:firstColumn="1" w:lastColumn="0" w:noHBand="0" w:noVBand="1"/>
      </w:tblPr>
      <w:tblGrid>
        <w:gridCol w:w="5347"/>
        <w:gridCol w:w="1318"/>
        <w:gridCol w:w="1427"/>
        <w:gridCol w:w="1263"/>
      </w:tblGrid>
      <w:tr w:rsidR="00BE2ED1" w:rsidRPr="00BE2ED1" w14:paraId="7BF62684" w14:textId="77777777" w:rsidTr="00BE2ED1">
        <w:trPr>
          <w:trHeight w:val="15"/>
        </w:trPr>
        <w:tc>
          <w:tcPr>
            <w:tcW w:w="6838" w:type="dxa"/>
            <w:hideMark/>
          </w:tcPr>
          <w:p w14:paraId="35375C86" w14:textId="77777777" w:rsidR="00BE2ED1" w:rsidRPr="00BE2ED1" w:rsidRDefault="00BE2ED1" w:rsidP="00BE2ED1">
            <w:pPr>
              <w:spacing w:line="254" w:lineRule="auto"/>
              <w:rPr>
                <w:rFonts w:ascii="Times New Roman" w:eastAsia="Times New Roman" w:hAnsi="Times New Roman" w:cs="Times New Roman"/>
                <w:b/>
                <w:bCs/>
                <w:sz w:val="24"/>
                <w:szCs w:val="24"/>
                <w:lang w:eastAsia="ru-RU"/>
              </w:rPr>
            </w:pPr>
          </w:p>
        </w:tc>
        <w:tc>
          <w:tcPr>
            <w:tcW w:w="1294" w:type="dxa"/>
            <w:hideMark/>
          </w:tcPr>
          <w:p w14:paraId="27E5482A"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478" w:type="dxa"/>
            <w:hideMark/>
          </w:tcPr>
          <w:p w14:paraId="220E31AD"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294" w:type="dxa"/>
            <w:hideMark/>
          </w:tcPr>
          <w:p w14:paraId="15947917" w14:textId="77777777" w:rsidR="00BE2ED1" w:rsidRPr="00BE2ED1" w:rsidRDefault="00BE2ED1" w:rsidP="00BE2ED1">
            <w:pPr>
              <w:spacing w:after="200" w:line="276" w:lineRule="auto"/>
              <w:rPr>
                <w:rFonts w:ascii="Calibri" w:eastAsia="Calibri" w:hAnsi="Calibri" w:cs="Times New Roman"/>
                <w:sz w:val="20"/>
                <w:szCs w:val="20"/>
                <w:lang w:eastAsia="ru-RU"/>
              </w:rPr>
            </w:pPr>
          </w:p>
        </w:tc>
      </w:tr>
      <w:tr w:rsidR="00BE2ED1" w:rsidRPr="00BE2ED1" w14:paraId="2307C923" w14:textId="77777777" w:rsidTr="00BE2ED1">
        <w:tc>
          <w:tcPr>
            <w:tcW w:w="683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309AE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Показатели</w:t>
            </w:r>
          </w:p>
        </w:tc>
        <w:tc>
          <w:tcPr>
            <w:tcW w:w="406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2663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Всего водоснабжение (тыс. м(3))</w:t>
            </w:r>
          </w:p>
        </w:tc>
      </w:tr>
      <w:tr w:rsidR="00BE2ED1" w:rsidRPr="00BE2ED1" w14:paraId="7847E54C" w14:textId="77777777" w:rsidTr="00BE2ED1">
        <w:tc>
          <w:tcPr>
            <w:tcW w:w="683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BBFAE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69E0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2011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87DE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2012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201B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2013 г.</w:t>
            </w:r>
          </w:p>
        </w:tc>
      </w:tr>
      <w:tr w:rsidR="00BE2ED1" w:rsidRPr="00BE2ED1" w14:paraId="24227F5B" w14:textId="77777777" w:rsidTr="00BE2ED1">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49A6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Подъем воды</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557A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105474,87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1B9C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102872,41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1D69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98794,16</w:t>
            </w:r>
          </w:p>
        </w:tc>
      </w:tr>
      <w:tr w:rsidR="00BE2ED1" w:rsidRPr="00BE2ED1" w14:paraId="5E5C7E83" w14:textId="77777777" w:rsidTr="00BE2ED1">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C7C6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Объем воды на собственные нужды</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C898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8315,08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4D64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9035,3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D8B0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8791,1</w:t>
            </w:r>
          </w:p>
        </w:tc>
      </w:tr>
      <w:tr w:rsidR="00BE2ED1" w:rsidRPr="00BE2ED1" w14:paraId="426E3911" w14:textId="77777777" w:rsidTr="00BE2ED1">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E4D1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Покупная вода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1567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19469,3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EA93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15402,2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D526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16144,89</w:t>
            </w:r>
          </w:p>
        </w:tc>
      </w:tr>
      <w:tr w:rsidR="00BE2ED1" w:rsidRPr="00BE2ED1" w14:paraId="30DA77D5" w14:textId="77777777" w:rsidTr="00BE2ED1">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02C4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Объем воды, пропущенный через очистные сооружения</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E5C6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97031,73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AD9D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88589,9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4F15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86131,34</w:t>
            </w:r>
          </w:p>
        </w:tc>
      </w:tr>
      <w:tr w:rsidR="00BE2ED1" w:rsidRPr="00BE2ED1" w14:paraId="412B9AFA" w14:textId="77777777" w:rsidTr="00BE2ED1">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4043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Объем отпуска в сеть</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18F2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90196,556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DFD0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79605,571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1977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106101,9</w:t>
            </w:r>
          </w:p>
        </w:tc>
      </w:tr>
      <w:tr w:rsidR="00BE2ED1" w:rsidRPr="00BE2ED1" w14:paraId="56ADBCAC" w14:textId="77777777" w:rsidTr="00BE2ED1">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52E5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Объем реализации: в том числе</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0221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101430,94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9903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94673,207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DA9F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92490,19</w:t>
            </w:r>
          </w:p>
        </w:tc>
      </w:tr>
      <w:tr w:rsidR="00BE2ED1" w:rsidRPr="00BE2ED1" w14:paraId="04F9C45D" w14:textId="77777777" w:rsidTr="00BE2ED1">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BF3D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население</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570E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34892,17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8BE1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31818,992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2058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31693,14</w:t>
            </w:r>
          </w:p>
        </w:tc>
      </w:tr>
      <w:tr w:rsidR="00BE2ED1" w:rsidRPr="00BE2ED1" w14:paraId="02D82A82" w14:textId="77777777" w:rsidTr="00BE2ED1">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ED47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бюджетные организации</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A9BC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6469,44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7B99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5732,364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8105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4784,634</w:t>
            </w:r>
          </w:p>
        </w:tc>
      </w:tr>
      <w:tr w:rsidR="00BE2ED1" w:rsidRPr="00BE2ED1" w14:paraId="717F144F" w14:textId="77777777" w:rsidTr="00BE2ED1">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3809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прочие потребители</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8DFA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46594,555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8B60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47553,438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BF26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40693,22</w:t>
            </w:r>
          </w:p>
        </w:tc>
      </w:tr>
      <w:tr w:rsidR="00BE2ED1" w:rsidRPr="00BE2ED1" w14:paraId="28F14107" w14:textId="77777777" w:rsidTr="00BE2ED1">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B121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производственные нужды предприятий</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0B0E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14474,738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0480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9568,413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7AC1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5919,192</w:t>
            </w:r>
          </w:p>
        </w:tc>
      </w:tr>
    </w:tbl>
    <w:p w14:paraId="4A586137"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br/>
      </w:r>
    </w:p>
    <w:p w14:paraId="3B96533F"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 настоящее время холодное водоснабжение города Хабаровска осуществляется от коммунального (МУП «Водоканал») и ведомственного (ОАО «РЖД», ОАО «Славянка», ОАО «Хабаровский аэропорт») водопроводных комплексов с использованием поверхностных вод р. Амур (95% от общего количества забираемой воды), а также подземных вод (5%).</w:t>
      </w:r>
    </w:p>
    <w:p w14:paraId="110470AE"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Основное снабжение питьевой водой города осуществляется через централизованную коммунальную хозяйственно-питьевую систему, которая охватывает практически все районы города, обеспечивая водой около 96% населения, а также предприятия, объекты теплоэнергетики. Система многозонная, хозяйственно-питьевая, противопожарная низкого давления.</w:t>
      </w:r>
    </w:p>
    <w:p w14:paraId="7263800D"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Основным источником водоснабжения г. Хабаровска служат река Амур, Амурская протока и подземные воды.</w:t>
      </w:r>
    </w:p>
    <w:p w14:paraId="6E345F71"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 настоящее время предприятием эксплуатируются следующие водозаборы и очистные сооружения:</w:t>
      </w:r>
    </w:p>
    <w:p w14:paraId="6A3E6178"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русловый водозабор из реки Амур производительностью 386 тыс. м(3)/сут., вода из которого поступает на Головные очистные сооружения водопровода (ГОСВ) проектной производительностью 326 тыс. м/сут.;</w:t>
      </w:r>
    </w:p>
    <w:p w14:paraId="762E1653"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 очистные сооружения для горячего водоснабжения (ОСГВ) проектной производительностью 100 тыс. м(3)/сут. с забором смешанной воды р. Амур и протоки Амурской;</w:t>
      </w:r>
    </w:p>
    <w:p w14:paraId="611B7745"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дренажный русловой водозабор «Красная речка» проектной производительностью 9 тыс. м(3)/сут.;</w:t>
      </w:r>
    </w:p>
    <w:p w14:paraId="75BB7B7D"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подземный водозабор инфильтрационного типа на о. Заячий проектной производительностью 15 тыс. м(3)/сут. (СНС);</w:t>
      </w:r>
    </w:p>
    <w:p w14:paraId="347D5A0E"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подземные водозаборы на о. Уссурийский, в детском оздоровительном лагере им. О. Кошевого.</w:t>
      </w:r>
    </w:p>
    <w:p w14:paraId="47F49770"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Ведется строительство Тунгусского водозабора подземных вод на левом берегу р. Амур на территории Смидовичского района Еврейской автономной области, водоводы, магистральные, уличные, внутриквартальные сети и вводы.</w:t>
      </w:r>
    </w:p>
    <w:p w14:paraId="0D62810D"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 01.01.2014 введена в эксплуатацию первая секция водозабора проектной производительностью 25 тыс. м(3)/сут., ведутся пусконаладочные работы на второй секции. К концу 2015 года проектная производительность водозабора составит 106 тыс. м(3)/сут. (5 секций).</w:t>
      </w:r>
    </w:p>
    <w:p w14:paraId="16FD8FA4"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Общая протяженность сетей водопровода города составляет 730,534 км, в том числе водоводы и магистральные разводящие сети диаметром 1200 - 400 мм - 92,456 км, уличные сети диаметром 500 - 100 мм - 382,665 км, внутриквартальные сети и вводы диаметром 200 - 50 мм - 255,413 км. Материал трубопроводов: сталь, чугун, полиэтилен, железобетон, года постройки от 1934 до 2013. В месте перехода водопровода через р. Амур проложены дюкеры - два диаметра по 1020 мм.</w:t>
      </w:r>
      <w:r w:rsidRPr="00BE2ED1">
        <w:rPr>
          <w:rFonts w:ascii="Times New Roman" w:eastAsia="Times New Roman" w:hAnsi="Times New Roman" w:cs="Times New Roman"/>
          <w:sz w:val="24"/>
          <w:szCs w:val="24"/>
          <w:lang w:eastAsia="ru-RU"/>
        </w:rPr>
        <w:br/>
      </w:r>
    </w:p>
    <w:p w14:paraId="187C37BC" w14:textId="77777777" w:rsidR="00BE2ED1" w:rsidRPr="00BE2ED1" w:rsidRDefault="00BE2ED1" w:rsidP="00BE2ED1">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BE2ED1">
        <w:rPr>
          <w:rFonts w:ascii="Times New Roman" w:eastAsia="Times New Roman" w:hAnsi="Times New Roman" w:cs="Times New Roman"/>
          <w:b/>
          <w:bCs/>
          <w:sz w:val="24"/>
          <w:szCs w:val="24"/>
          <w:lang w:eastAsia="ru-RU"/>
        </w:rPr>
        <w:br/>
        <w:t>Водозабор Тунгусского месторождения</w:t>
      </w:r>
    </w:p>
    <w:p w14:paraId="7072E0C4"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Год запуска Тунгусского водозабора - 2012-й, проектная мощность - 106 тыс. м(3)/сут., фактическая производительность - 25 тыс. м(3)/сут., сооружения находятся в пусконаладочном режиме, резервной мощности нет.</w:t>
      </w:r>
      <w:r w:rsidRPr="00BE2ED1">
        <w:rPr>
          <w:rFonts w:ascii="Times New Roman" w:eastAsia="Times New Roman" w:hAnsi="Times New Roman" w:cs="Times New Roman"/>
          <w:sz w:val="24"/>
          <w:szCs w:val="24"/>
          <w:lang w:eastAsia="ru-RU"/>
        </w:rPr>
        <w:br/>
      </w:r>
    </w:p>
    <w:p w14:paraId="0225A542" w14:textId="77777777" w:rsidR="00BE2ED1" w:rsidRPr="00BE2ED1" w:rsidRDefault="00BE2ED1" w:rsidP="00BE2ED1">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BE2ED1">
        <w:rPr>
          <w:rFonts w:ascii="Times New Roman" w:eastAsia="Times New Roman" w:hAnsi="Times New Roman" w:cs="Times New Roman"/>
          <w:b/>
          <w:bCs/>
          <w:sz w:val="24"/>
          <w:szCs w:val="24"/>
          <w:lang w:eastAsia="ru-RU"/>
        </w:rPr>
        <w:br/>
        <w:t>Анализ существующих технических и технологических проблем в водоснабжении г. Хабаровска</w:t>
      </w:r>
    </w:p>
    <w:p w14:paraId="794197BC"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Все водозаборы поверхностных вод расположены на селитебной территории ниже выпусков хозяйственно-бытовых стоков пос. Красная Речка и очищенных сточных вод пос. Геофизиков, а также сбросов неочищенных поверхностных вод.</w:t>
      </w:r>
    </w:p>
    <w:p w14:paraId="6467016E"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Все поверхностные водозаборные сооружения подвержены высокой заносимости песчаными отложениями и шугой, требуется регулярное водолазное обслуживание, дноуглубительные работы, строительство защитных оградительных сооружений и другие дорогостоящие работы.</w:t>
      </w:r>
    </w:p>
    <w:p w14:paraId="5EAECCB9"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 последние годы наблюдается катастрофическое загрязнение р. Амур, привносимое с залповыми сбросами со стороны КНР и «попусками» воды из водохранилищ Зейской и Бурейской ТЭС, особенно в период низких уровней воды в р. Амур. В связи с нестабильным качеством исходной воды существует необходимость переориентации водоснабжения города с поверхностного водоисточника на подземный (Тунгусский водозабор).</w:t>
      </w:r>
    </w:p>
    <w:p w14:paraId="72F0C765"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 связи с тем, что в паводковые периоды качество воды на выходе из водозабора «Красная Речка» по ряду показателей не соответствует требованиям нормативных документов, существует острая необходимость подключения системы водоснабжения пос. Красная Речка к водопроводным сетям города. В период несоответствия качества осуществляется подвоз воды потребителям для питьевых нужд автоцистернами.</w:t>
      </w:r>
    </w:p>
    <w:p w14:paraId="1A1E6701"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Качество воды водозабора о. Уссурийский не соответствует требованиям нормативных документов по показателям нитратов и марганца. Если не будет принято решение о переселении жителей поселка, необходимо решать вопрос о снабжении жителей водой нормативного качества.</w:t>
      </w:r>
    </w:p>
    <w:p w14:paraId="1B6247D7"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Водоводы и уличные разводящие сети в основной массе построены в 1960-1970-х годах, 50% их имеют износ 80 - 100% и требуют замены. В таких трубопроводах происходит вторичное загрязнение воды. Из общих 100% протяженности водопроводных сетей нуждаются в замене порядка 48%. Изношенность сетей является одной из причин высокого уровня утечек, которые составили в 2012 г. 19,1% к общему объему поданной воды.</w:t>
      </w:r>
    </w:p>
    <w:p w14:paraId="246AB89B"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Замена изношенных водопроводных сетей ведется в недостаточных объемах.</w:t>
      </w:r>
    </w:p>
    <w:p w14:paraId="2D38E04F"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Проблемным вопросом в части сетевого водопроводного хозяйства является недостаточная пропуская способность сетей или их отсутствие в отдельных частях города (в основном это территории Краснофлотского района, территории малоэтажной застройки всех районов города), истечение срока эксплуатации трубопроводов из чугуна и стали, а также истечение срока эксплуатации запорно-регулирующей арматуры.</w:t>
      </w:r>
    </w:p>
    <w:p w14:paraId="7A0213E8"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Во многих районах города разводящие сети - малой пропускной способности, диаметр их не превышает 300 мм. Эта проблема большей частью выражена в зоне СНС, в связи с чем развитие нового строительства в этой зоне приостановлено.</w:t>
      </w:r>
    </w:p>
    <w:p w14:paraId="3CC2A9FC"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Одной из проблем города является переход с «открытой» системы горячего водоснабжения на «закрытую».</w:t>
      </w:r>
    </w:p>
    <w:p w14:paraId="13000862"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Система горячего водоснабжения в городе - «открытого типа», что приводит к значительным водопотерям и энергозатратам.</w:t>
      </w:r>
      <w:r w:rsidRPr="00BE2ED1">
        <w:rPr>
          <w:rFonts w:ascii="Arial" w:eastAsia="Times New Roman" w:hAnsi="Arial" w:cs="Arial"/>
          <w:sz w:val="24"/>
          <w:szCs w:val="24"/>
          <w:lang w:eastAsia="ru-RU"/>
        </w:rPr>
        <w:br/>
      </w:r>
    </w:p>
    <w:p w14:paraId="034E574B" w14:textId="77777777" w:rsidR="00BE2ED1" w:rsidRPr="00BE2ED1" w:rsidRDefault="00BE2ED1" w:rsidP="00BE2ED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Предложения мер для включения в схему водоснабжения</w:t>
      </w:r>
    </w:p>
    <w:p w14:paraId="6F779ADB"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Для решения имеющихся в сфере водоснабжения потребителей г. Хабаровска проблем необходимо реализовать следующие мероприятия:</w:t>
      </w:r>
      <w:r w:rsidRPr="00BE2ED1">
        <w:rPr>
          <w:rFonts w:ascii="Arial" w:eastAsia="Times New Roman" w:hAnsi="Arial" w:cs="Arial"/>
          <w:sz w:val="24"/>
          <w:szCs w:val="24"/>
          <w:lang w:eastAsia="ru-RU"/>
        </w:rPr>
        <w:br/>
      </w:r>
    </w:p>
    <w:p w14:paraId="5A7CAFC2"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1. Завершить сооружение водозабора Тунгусского месторождения.</w:t>
      </w:r>
      <w:r w:rsidRPr="00BE2ED1">
        <w:rPr>
          <w:rFonts w:ascii="Arial" w:eastAsia="Times New Roman" w:hAnsi="Arial" w:cs="Arial"/>
          <w:sz w:val="24"/>
          <w:szCs w:val="24"/>
          <w:lang w:eastAsia="ru-RU"/>
        </w:rPr>
        <w:br/>
      </w:r>
    </w:p>
    <w:p w14:paraId="7C6F7B1E"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2. Осуществить строительство сетевых сооружений, обеспечивающих полное и рациональное использование мощности водозабора Тунгусского месторождения.</w:t>
      </w:r>
      <w:r w:rsidRPr="00BE2ED1">
        <w:rPr>
          <w:rFonts w:ascii="Arial" w:eastAsia="Times New Roman" w:hAnsi="Arial" w:cs="Arial"/>
          <w:sz w:val="24"/>
          <w:szCs w:val="24"/>
          <w:lang w:eastAsia="ru-RU"/>
        </w:rPr>
        <w:br/>
      </w:r>
    </w:p>
    <w:p w14:paraId="5BD31F57"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3. Осуществить строительство сетевых сооружений обеспечивающих подключение новых потребителей согласно Генерального плана.</w:t>
      </w:r>
      <w:r w:rsidRPr="00BE2ED1">
        <w:rPr>
          <w:rFonts w:ascii="Arial" w:eastAsia="Times New Roman" w:hAnsi="Arial" w:cs="Arial"/>
          <w:sz w:val="24"/>
          <w:szCs w:val="24"/>
          <w:lang w:eastAsia="ru-RU"/>
        </w:rPr>
        <w:br/>
      </w:r>
    </w:p>
    <w:p w14:paraId="4D6626BE"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4. Расширить централизацию водоснабжения для всех потребителей с учетом малоэтажной и индивидуальной застройки.</w:t>
      </w:r>
      <w:r w:rsidRPr="00BE2ED1">
        <w:rPr>
          <w:rFonts w:ascii="Arial" w:eastAsia="Times New Roman" w:hAnsi="Arial" w:cs="Arial"/>
          <w:sz w:val="24"/>
          <w:szCs w:val="24"/>
          <w:lang w:eastAsia="ru-RU"/>
        </w:rPr>
        <w:br/>
      </w:r>
    </w:p>
    <w:p w14:paraId="62E93491"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5. Обеспечить своевременный перевод потребителей на закрытую систему горячего водоснабжения.</w:t>
      </w:r>
      <w:r w:rsidRPr="00BE2ED1">
        <w:rPr>
          <w:rFonts w:ascii="Arial" w:eastAsia="Times New Roman" w:hAnsi="Arial" w:cs="Arial"/>
          <w:sz w:val="24"/>
          <w:szCs w:val="24"/>
          <w:lang w:eastAsia="ru-RU"/>
        </w:rPr>
        <w:br/>
      </w:r>
    </w:p>
    <w:p w14:paraId="27928DF2"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6. С целью сокращения потерь воды провести замену ветхих сетей и обеспечить сокращение уровня износа сетевых сооружений.</w:t>
      </w:r>
      <w:r w:rsidRPr="00BE2ED1">
        <w:rPr>
          <w:rFonts w:ascii="Arial" w:eastAsia="Times New Roman" w:hAnsi="Arial" w:cs="Arial"/>
          <w:sz w:val="24"/>
          <w:szCs w:val="24"/>
          <w:lang w:eastAsia="ru-RU"/>
        </w:rPr>
        <w:br/>
      </w:r>
    </w:p>
    <w:p w14:paraId="3C5C4CA3"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7. Продолжить работу по приему на обслуживание «бесхозных» сетей.</w:t>
      </w:r>
      <w:r w:rsidRPr="00BE2ED1">
        <w:rPr>
          <w:rFonts w:ascii="Arial" w:eastAsia="Times New Roman" w:hAnsi="Arial" w:cs="Arial"/>
          <w:sz w:val="24"/>
          <w:szCs w:val="24"/>
          <w:lang w:eastAsia="ru-RU"/>
        </w:rPr>
        <w:br/>
      </w:r>
    </w:p>
    <w:p w14:paraId="3BF4ED3F" w14:textId="77777777" w:rsidR="00BE2ED1" w:rsidRPr="00BE2ED1" w:rsidRDefault="00BE2ED1" w:rsidP="00BE2ED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lastRenderedPageBreak/>
        <w:br/>
        <w:t>Существующее положение в сфере водоотведения муниципального образования «Город Хабаровск»</w:t>
      </w:r>
    </w:p>
    <w:p w14:paraId="3E3E502B"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Система водоотведения г. Хабаровска включает в себя сооружения по приему, транспортировке, очистке сточных вод.</w:t>
      </w:r>
      <w:r w:rsidRPr="00BE2ED1">
        <w:rPr>
          <w:rFonts w:ascii="Arial" w:eastAsia="Times New Roman" w:hAnsi="Arial" w:cs="Arial"/>
          <w:sz w:val="24"/>
          <w:szCs w:val="24"/>
          <w:lang w:eastAsia="ru-RU"/>
        </w:rPr>
        <w:br/>
      </w:r>
    </w:p>
    <w:p w14:paraId="779669FE"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t>Характеристика систем канализации г. Хабаровска за 2012 год</w:t>
      </w:r>
    </w:p>
    <w:tbl>
      <w:tblPr>
        <w:tblW w:w="0" w:type="auto"/>
        <w:tblCellMar>
          <w:left w:w="0" w:type="dxa"/>
          <w:right w:w="0" w:type="dxa"/>
        </w:tblCellMar>
        <w:tblLook w:val="04A0" w:firstRow="1" w:lastRow="0" w:firstColumn="1" w:lastColumn="0" w:noHBand="0" w:noVBand="1"/>
      </w:tblPr>
      <w:tblGrid>
        <w:gridCol w:w="2311"/>
        <w:gridCol w:w="1546"/>
        <w:gridCol w:w="1812"/>
        <w:gridCol w:w="1528"/>
        <w:gridCol w:w="1188"/>
        <w:gridCol w:w="970"/>
      </w:tblGrid>
      <w:tr w:rsidR="00BE2ED1" w:rsidRPr="00BE2ED1" w14:paraId="12602EC9" w14:textId="77777777" w:rsidTr="00BE2ED1">
        <w:trPr>
          <w:trHeight w:val="15"/>
        </w:trPr>
        <w:tc>
          <w:tcPr>
            <w:tcW w:w="4435" w:type="dxa"/>
            <w:hideMark/>
          </w:tcPr>
          <w:p w14:paraId="606D3673" w14:textId="77777777" w:rsidR="00BE2ED1" w:rsidRPr="00BE2ED1" w:rsidRDefault="00BE2ED1" w:rsidP="00BE2ED1">
            <w:pPr>
              <w:spacing w:line="254" w:lineRule="auto"/>
              <w:rPr>
                <w:rFonts w:ascii="Arial" w:eastAsia="Times New Roman" w:hAnsi="Arial" w:cs="Arial"/>
                <w:b/>
                <w:bCs/>
                <w:sz w:val="24"/>
                <w:szCs w:val="24"/>
                <w:lang w:eastAsia="ru-RU"/>
              </w:rPr>
            </w:pPr>
          </w:p>
        </w:tc>
        <w:tc>
          <w:tcPr>
            <w:tcW w:w="1848" w:type="dxa"/>
            <w:hideMark/>
          </w:tcPr>
          <w:p w14:paraId="58CEB94F"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2402" w:type="dxa"/>
            <w:hideMark/>
          </w:tcPr>
          <w:p w14:paraId="0DA7FC3F"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848" w:type="dxa"/>
            <w:hideMark/>
          </w:tcPr>
          <w:p w14:paraId="0084A9A0"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294" w:type="dxa"/>
            <w:hideMark/>
          </w:tcPr>
          <w:p w14:paraId="7C6BFD18"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109" w:type="dxa"/>
            <w:hideMark/>
          </w:tcPr>
          <w:p w14:paraId="55D974BC" w14:textId="77777777" w:rsidR="00BE2ED1" w:rsidRPr="00BE2ED1" w:rsidRDefault="00BE2ED1" w:rsidP="00BE2ED1">
            <w:pPr>
              <w:spacing w:after="200" w:line="276" w:lineRule="auto"/>
              <w:rPr>
                <w:rFonts w:ascii="Calibri" w:eastAsia="Calibri" w:hAnsi="Calibri" w:cs="Times New Roman"/>
                <w:sz w:val="20"/>
                <w:szCs w:val="20"/>
                <w:lang w:eastAsia="ru-RU"/>
              </w:rPr>
            </w:pPr>
          </w:p>
        </w:tc>
      </w:tr>
      <w:tr w:rsidR="00BE2ED1" w:rsidRPr="00BE2ED1" w14:paraId="5166BA66" w14:textId="77777777" w:rsidTr="00BE2ED1">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F8A5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Показатели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C1E9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МУП «Водоканал</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DD2D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ОАО «Хабаровский Аэропорт»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EF32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ОАО «Славянка»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2DFA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ЛАО «ХНПЗ»</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BFF1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Итого</w:t>
            </w:r>
          </w:p>
        </w:tc>
      </w:tr>
      <w:tr w:rsidR="00BE2ED1" w:rsidRPr="00BE2ED1" w14:paraId="4BD0D934" w14:textId="77777777" w:rsidTr="00BE2ED1">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9C41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Протяженность самотечных канализационных сетей в однотрубном исчислении (км.)</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50C9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663,46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19D8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6251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47,21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A527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9F74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749,59</w:t>
            </w:r>
          </w:p>
        </w:tc>
      </w:tr>
      <w:tr w:rsidR="00BE2ED1" w:rsidRPr="00BE2ED1" w14:paraId="64E0DF36" w14:textId="77777777" w:rsidTr="00BE2ED1">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97B8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Протяженность напорных канализационных сетей в однотрубном исчислении (км.)</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4C98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85,8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31D13"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F391E"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F1E3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740E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86,5</w:t>
            </w:r>
          </w:p>
        </w:tc>
      </w:tr>
      <w:tr w:rsidR="00BE2ED1" w:rsidRPr="00BE2ED1" w14:paraId="4A797B72" w14:textId="77777777" w:rsidTr="00BE2ED1">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014E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Количество насосных станций (ед.)</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EA62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9F86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B11B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23C1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73BB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w:t>
            </w:r>
          </w:p>
        </w:tc>
      </w:tr>
      <w:tr w:rsidR="00BE2ED1" w:rsidRPr="00BE2ED1" w14:paraId="205D6A6C" w14:textId="77777777" w:rsidTr="00BE2ED1">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19A3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Количество очистных сооружений (ед.)</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5D34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6ED1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32C5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9692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43C6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w:t>
            </w:r>
          </w:p>
        </w:tc>
      </w:tr>
    </w:tbl>
    <w:p w14:paraId="3AC87D83" w14:textId="77777777" w:rsidR="00BE2ED1" w:rsidRPr="00BE2ED1" w:rsidRDefault="00BE2ED1" w:rsidP="00BE2ED1">
      <w:pPr>
        <w:spacing w:after="0" w:line="240" w:lineRule="auto"/>
        <w:jc w:val="center"/>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2745"/>
        <w:gridCol w:w="1111"/>
        <w:gridCol w:w="930"/>
        <w:gridCol w:w="930"/>
        <w:gridCol w:w="1213"/>
        <w:gridCol w:w="1213"/>
        <w:gridCol w:w="1213"/>
      </w:tblGrid>
      <w:tr w:rsidR="00BE2ED1" w:rsidRPr="00BE2ED1" w14:paraId="086EC9F8" w14:textId="77777777" w:rsidTr="00BE2ED1">
        <w:trPr>
          <w:trHeight w:val="15"/>
        </w:trPr>
        <w:tc>
          <w:tcPr>
            <w:tcW w:w="5729" w:type="dxa"/>
            <w:hideMark/>
          </w:tcPr>
          <w:p w14:paraId="3883E0FC" w14:textId="77777777" w:rsidR="00BE2ED1" w:rsidRPr="00BE2ED1" w:rsidRDefault="00BE2ED1" w:rsidP="00BE2ED1">
            <w:pPr>
              <w:spacing w:line="254" w:lineRule="auto"/>
              <w:rPr>
                <w:rFonts w:ascii="Arial" w:eastAsia="Times New Roman" w:hAnsi="Arial" w:cs="Arial"/>
                <w:sz w:val="24"/>
                <w:szCs w:val="24"/>
                <w:lang w:eastAsia="ru-RU"/>
              </w:rPr>
            </w:pPr>
          </w:p>
        </w:tc>
        <w:tc>
          <w:tcPr>
            <w:tcW w:w="1294" w:type="dxa"/>
            <w:hideMark/>
          </w:tcPr>
          <w:p w14:paraId="365AE795"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109" w:type="dxa"/>
            <w:hideMark/>
          </w:tcPr>
          <w:p w14:paraId="58731645"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109" w:type="dxa"/>
            <w:hideMark/>
          </w:tcPr>
          <w:p w14:paraId="522A386C"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294" w:type="dxa"/>
            <w:hideMark/>
          </w:tcPr>
          <w:p w14:paraId="38C35B88"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294" w:type="dxa"/>
            <w:hideMark/>
          </w:tcPr>
          <w:p w14:paraId="399B3125"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294" w:type="dxa"/>
            <w:hideMark/>
          </w:tcPr>
          <w:p w14:paraId="11B92FE3" w14:textId="77777777" w:rsidR="00BE2ED1" w:rsidRPr="00BE2ED1" w:rsidRDefault="00BE2ED1" w:rsidP="00BE2ED1">
            <w:pPr>
              <w:spacing w:after="200" w:line="276" w:lineRule="auto"/>
              <w:rPr>
                <w:rFonts w:ascii="Calibri" w:eastAsia="Calibri" w:hAnsi="Calibri" w:cs="Times New Roman"/>
                <w:sz w:val="20"/>
                <w:szCs w:val="20"/>
                <w:lang w:eastAsia="ru-RU"/>
              </w:rPr>
            </w:pPr>
          </w:p>
        </w:tc>
      </w:tr>
      <w:tr w:rsidR="00BE2ED1" w:rsidRPr="00BE2ED1" w14:paraId="2EE404A8" w14:textId="77777777" w:rsidTr="00BE2ED1">
        <w:tc>
          <w:tcPr>
            <w:tcW w:w="57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46F2E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Показатели</w:t>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1708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МУП «Водоканал» (тыс. м(3))</w:t>
            </w:r>
          </w:p>
        </w:tc>
        <w:tc>
          <w:tcPr>
            <w:tcW w:w="388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667A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Итого стоки (тыс. м(3))</w:t>
            </w:r>
          </w:p>
        </w:tc>
      </w:tr>
      <w:tr w:rsidR="00BE2ED1" w:rsidRPr="00BE2ED1" w14:paraId="007EE748" w14:textId="77777777" w:rsidTr="00BE2ED1">
        <w:tc>
          <w:tcPr>
            <w:tcW w:w="572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936C7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5A78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2012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83E1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2013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372C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2014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6A4B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2012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8EBD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2013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BC91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2014 г.</w:t>
            </w:r>
          </w:p>
        </w:tc>
      </w:tr>
      <w:tr w:rsidR="00BE2ED1" w:rsidRPr="00BE2ED1" w14:paraId="3BFAE597" w14:textId="77777777" w:rsidTr="00BE2ED1">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B59F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Стоки</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679D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E46FF"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6AB36"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2F2C9"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8DD63"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20D08"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7E813382" w14:textId="77777777" w:rsidTr="00BE2ED1">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6AB1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объем отведенных стоков</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E9E5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59293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E768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58896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5247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52188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45E1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63970,15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9899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63378,05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14B4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58853,54</w:t>
            </w:r>
          </w:p>
        </w:tc>
      </w:tr>
      <w:tr w:rsidR="00BE2ED1" w:rsidRPr="00BE2ED1" w14:paraId="7F0A6447" w14:textId="77777777" w:rsidTr="00BE2ED1">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2113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объем отведенных стоков, пропущенных через очистные сооружения</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A4E2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80205,6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527B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58896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0EFB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8483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82542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6796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61232,4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C836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2657,8</w:t>
            </w:r>
          </w:p>
        </w:tc>
      </w:tr>
      <w:tr w:rsidR="00BE2ED1" w:rsidRPr="00BE2ED1" w14:paraId="12F492C9" w14:textId="77777777" w:rsidTr="00BE2ED1">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5F1D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Объем реализации</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C0DFC"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17BE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58896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C04D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52188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2B2D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4677,15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3391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63378,05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3266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58853,54</w:t>
            </w:r>
          </w:p>
        </w:tc>
      </w:tr>
      <w:tr w:rsidR="00BE2ED1" w:rsidRPr="00BE2ED1" w14:paraId="782FEA3D" w14:textId="77777777" w:rsidTr="00BE2ED1">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FF54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население</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23B0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E596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45900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8753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39360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4E28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1099,1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2DC9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46908,28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633D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40323,27</w:t>
            </w:r>
          </w:p>
        </w:tc>
      </w:tr>
      <w:tr w:rsidR="00BE2ED1" w:rsidRPr="00BE2ED1" w14:paraId="63F6D76B" w14:textId="77777777" w:rsidTr="00BE2ED1">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A214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бюджетные организации</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B185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1143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6384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0BF8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6264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026B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1159,13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AD6D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7467,341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08FB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7828,36</w:t>
            </w:r>
          </w:p>
        </w:tc>
      </w:tr>
      <w:tr w:rsidR="00BE2ED1" w:rsidRPr="00BE2ED1" w14:paraId="2704C482" w14:textId="77777777" w:rsidTr="00BE2ED1">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2FF9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прочие потребители</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3DD8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7760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6612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8353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6564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EB29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102,46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5E71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8944,6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FBCA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8368,91</w:t>
            </w:r>
          </w:p>
        </w:tc>
      </w:tr>
      <w:tr w:rsidR="00BE2ED1" w:rsidRPr="00BE2ED1" w14:paraId="57D255F0" w14:textId="77777777" w:rsidTr="00BE2ED1">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37C7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производственные нужды предприятий</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B389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63ABD"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84E9C"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C8A8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2319,48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ACD9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57,847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EA37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2330</w:t>
            </w:r>
          </w:p>
        </w:tc>
      </w:tr>
    </w:tbl>
    <w:p w14:paraId="3B37B121"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Производственные показатели систем водоотведения</w:t>
      </w:r>
    </w:p>
    <w:p w14:paraId="629309C4"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lastRenderedPageBreak/>
        <w:br/>
        <w:t>Качество очистки сточных вод</w:t>
      </w:r>
    </w:p>
    <w:p w14:paraId="3DEA88AF"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Обеззараживание сточных вод производится хлором.</w:t>
      </w:r>
    </w:p>
    <w:p w14:paraId="698A6B4D"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Качество очищенных сточных вод по большинству показателей намного лучше амурской воды и значительно выше среднестатистических показателей очистки на аналогичных очистных сооружениях России.</w:t>
      </w:r>
    </w:p>
    <w:p w14:paraId="7E435EFB"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Контроль качества очистки сточных вод и работы очистных сооружений канализации осуществляет исследовательская химическая лаборатория сточной воды (ИХЛСВ), аккредитованная на техническую компетентность. Данная лаборатория является базовой организацией метрологической службы головной организации аналитического контроля России в Дальневосточном регионе.</w:t>
      </w:r>
      <w:r w:rsidRPr="00BE2ED1">
        <w:rPr>
          <w:rFonts w:ascii="Arial" w:eastAsia="Times New Roman" w:hAnsi="Arial" w:cs="Arial"/>
          <w:sz w:val="24"/>
          <w:szCs w:val="24"/>
          <w:lang w:eastAsia="ru-RU"/>
        </w:rPr>
        <w:br/>
      </w:r>
    </w:p>
    <w:p w14:paraId="799FC69B"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Перспективное потребление коммунального ресурса в сфере водоснабжения и водоотведения</w:t>
      </w:r>
    </w:p>
    <w:p w14:paraId="0193193B"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Прогноз потребления коммунальных ресурсов до 2025 года. Согласно проведенному анализу потребления коммунальных услуг по группам потребителей отмечены следующие тенденции:</w:t>
      </w:r>
    </w:p>
    <w:p w14:paraId="033B95B9"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сокращение потребления по группе «Прочие потребители», в состав которой входят промышленность, торговля, транспорт, строительство;</w:t>
      </w:r>
    </w:p>
    <w:p w14:paraId="1FEB90E8"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отсутствие темпов роста по группе «Бюджето-финансируемые потребители» (образование, здравоохранение, культура, социальное обслуживание);</w:t>
      </w:r>
    </w:p>
    <w:p w14:paraId="2B22EA30"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сокращение потребления по группе «Население».</w:t>
      </w:r>
    </w:p>
    <w:p w14:paraId="757EECB8"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Значительное влияние на определение фактического потребления объемов коммунальных услуг (снижение потребления) оказало увеличение удельного веса расчета по приборам учета (общедомовым и внутриквартирным).</w:t>
      </w:r>
    </w:p>
    <w:p w14:paraId="214C36A9"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Факторы, принятые в расчет при определении объемов потребления услуг коммунальной сферы на перспективу:</w:t>
      </w:r>
    </w:p>
    <w:p w14:paraId="03D9AB2B"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рост численности населения;</w:t>
      </w:r>
    </w:p>
    <w:p w14:paraId="508845D2"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увеличения численности мест в учреждениях социального и культурно-бытового обслуживания населения, предусмотренных Генеральным планом города;</w:t>
      </w:r>
    </w:p>
    <w:p w14:paraId="16EB61C8"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прогноз развития производства, торговли, сферы услуг и т.д.;</w:t>
      </w:r>
    </w:p>
    <w:p w14:paraId="5F12FCFD"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выполнение мероприятий по установке приборов учета у потребителей.</w:t>
      </w:r>
    </w:p>
    <w:p w14:paraId="76804CC0"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Объем водоотведения принят на уровне водоснабжения.</w:t>
      </w:r>
      <w:r w:rsidRPr="00BE2ED1">
        <w:rPr>
          <w:rFonts w:ascii="Arial" w:eastAsia="Times New Roman" w:hAnsi="Arial" w:cs="Arial"/>
          <w:sz w:val="24"/>
          <w:szCs w:val="24"/>
          <w:lang w:eastAsia="ru-RU"/>
        </w:rPr>
        <w:br/>
      </w:r>
    </w:p>
    <w:p w14:paraId="330D4F99"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Прогноз потребления воды на период до 2025 г. по категориям потребителей (тыс. м(3))</w:t>
      </w:r>
    </w:p>
    <w:tbl>
      <w:tblPr>
        <w:tblW w:w="0" w:type="auto"/>
        <w:tblCellMar>
          <w:left w:w="0" w:type="dxa"/>
          <w:right w:w="0" w:type="dxa"/>
        </w:tblCellMar>
        <w:tblLook w:val="04A0" w:firstRow="1" w:lastRow="0" w:firstColumn="1" w:lastColumn="0" w:noHBand="0" w:noVBand="1"/>
      </w:tblPr>
      <w:tblGrid>
        <w:gridCol w:w="2771"/>
        <w:gridCol w:w="903"/>
        <w:gridCol w:w="936"/>
        <w:gridCol w:w="936"/>
        <w:gridCol w:w="903"/>
        <w:gridCol w:w="936"/>
        <w:gridCol w:w="936"/>
        <w:gridCol w:w="1034"/>
      </w:tblGrid>
      <w:tr w:rsidR="00BE2ED1" w:rsidRPr="00BE2ED1" w14:paraId="70F77423" w14:textId="77777777" w:rsidTr="00BE2ED1">
        <w:trPr>
          <w:trHeight w:val="15"/>
        </w:trPr>
        <w:tc>
          <w:tcPr>
            <w:tcW w:w="5174" w:type="dxa"/>
            <w:hideMark/>
          </w:tcPr>
          <w:p w14:paraId="20B35F26" w14:textId="77777777" w:rsidR="00BE2ED1" w:rsidRPr="00BE2ED1" w:rsidRDefault="00BE2ED1" w:rsidP="00BE2ED1">
            <w:pPr>
              <w:spacing w:line="254" w:lineRule="auto"/>
              <w:rPr>
                <w:rFonts w:ascii="Arial" w:eastAsia="Times New Roman" w:hAnsi="Arial" w:cs="Arial"/>
                <w:b/>
                <w:bCs/>
                <w:sz w:val="24"/>
                <w:szCs w:val="24"/>
                <w:lang w:eastAsia="ru-RU"/>
              </w:rPr>
            </w:pPr>
          </w:p>
        </w:tc>
        <w:tc>
          <w:tcPr>
            <w:tcW w:w="924" w:type="dxa"/>
            <w:hideMark/>
          </w:tcPr>
          <w:p w14:paraId="1C5601FC"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109" w:type="dxa"/>
            <w:hideMark/>
          </w:tcPr>
          <w:p w14:paraId="2A96D779"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109" w:type="dxa"/>
            <w:hideMark/>
          </w:tcPr>
          <w:p w14:paraId="77D4F5E6"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924" w:type="dxa"/>
            <w:hideMark/>
          </w:tcPr>
          <w:p w14:paraId="3FEA7A8E"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109" w:type="dxa"/>
            <w:hideMark/>
          </w:tcPr>
          <w:p w14:paraId="216C791F"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109" w:type="dxa"/>
            <w:hideMark/>
          </w:tcPr>
          <w:p w14:paraId="596F6471"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109" w:type="dxa"/>
            <w:hideMark/>
          </w:tcPr>
          <w:p w14:paraId="216D1626" w14:textId="77777777" w:rsidR="00BE2ED1" w:rsidRPr="00BE2ED1" w:rsidRDefault="00BE2ED1" w:rsidP="00BE2ED1">
            <w:pPr>
              <w:spacing w:after="200" w:line="276" w:lineRule="auto"/>
              <w:rPr>
                <w:rFonts w:ascii="Calibri" w:eastAsia="Calibri" w:hAnsi="Calibri" w:cs="Times New Roman"/>
                <w:sz w:val="20"/>
                <w:szCs w:val="20"/>
                <w:lang w:eastAsia="ru-RU"/>
              </w:rPr>
            </w:pPr>
          </w:p>
        </w:tc>
      </w:tr>
      <w:tr w:rsidR="00BE2ED1" w:rsidRPr="00BE2ED1" w14:paraId="55201A4B" w14:textId="77777777" w:rsidTr="00BE2ED1">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F55B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Группы потребителей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8B9E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2014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FC97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2086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2021 г.</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8DCE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2022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ED45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2023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512A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2024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A677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2025 г.</w:t>
            </w:r>
          </w:p>
        </w:tc>
      </w:tr>
      <w:tr w:rsidR="00BE2ED1" w:rsidRPr="00BE2ED1" w14:paraId="37263F2B" w14:textId="77777777" w:rsidTr="00BE2ED1">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D95D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Население</w:t>
            </w:r>
            <w:r w:rsidRPr="00BE2ED1">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98CA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32048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6BE8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34120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95B9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34463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AF85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34807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5BE3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46150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F9FB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46494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032B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47866</w:t>
            </w:r>
          </w:p>
        </w:tc>
      </w:tr>
      <w:tr w:rsidR="00BE2ED1" w:rsidRPr="00BE2ED1" w14:paraId="5E5DE4D8" w14:textId="77777777" w:rsidTr="00BE2ED1">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2204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бюджетные</w:t>
            </w:r>
            <w:r w:rsidRPr="00BE2ED1">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DEEF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4787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5F82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F1D9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5092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EB64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5135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43AE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5179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5949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5222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1BC9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5396</w:t>
            </w:r>
          </w:p>
        </w:tc>
      </w:tr>
      <w:tr w:rsidR="00BE2ED1" w:rsidRPr="00BE2ED1" w14:paraId="05C2F3CC" w14:textId="77777777" w:rsidTr="00BE2ED1">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11E7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Прочие</w:t>
            </w:r>
            <w:r w:rsidRPr="00BE2ED1">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9A51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21501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EA37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22647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1023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22838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EBBA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23029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15D3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23220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2E51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23411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CA8C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24175</w:t>
            </w:r>
          </w:p>
        </w:tc>
      </w:tr>
      <w:tr w:rsidR="00BE2ED1" w:rsidRPr="00BE2ED1" w14:paraId="099820E7" w14:textId="77777777" w:rsidTr="00BE2ED1">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F7A0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Производственные нужды предприятий</w:t>
            </w:r>
            <w:r w:rsidRPr="00BE2ED1">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8483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2296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817C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2296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4783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2296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5CBA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2296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2731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2296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57C9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2296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97AC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2296</w:t>
            </w:r>
          </w:p>
        </w:tc>
      </w:tr>
      <w:tr w:rsidR="00BE2ED1" w:rsidRPr="00BE2ED1" w14:paraId="1FD8A1C3" w14:textId="77777777" w:rsidTr="00BE2ED1">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2F40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Итого питьевая вода</w:t>
            </w:r>
            <w:r w:rsidRPr="00BE2ED1">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81CD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60632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7205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64111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0D1A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64689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8771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65267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CC13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65845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DF09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66423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3A9D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68733</w:t>
            </w:r>
          </w:p>
        </w:tc>
      </w:tr>
      <w:tr w:rsidR="00BE2ED1" w:rsidRPr="00BE2ED1" w14:paraId="78E670D9" w14:textId="77777777" w:rsidTr="00BE2ED1">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26FD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Техническая вода</w:t>
            </w:r>
            <w:r w:rsidRPr="00BE2ED1">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92ED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32215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706F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32215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2D3D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32215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511E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32215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DADD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21215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36E9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21215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6945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21215</w:t>
            </w:r>
          </w:p>
        </w:tc>
      </w:tr>
      <w:tr w:rsidR="00BE2ED1" w:rsidRPr="00BE2ED1" w14:paraId="10A8C1DC" w14:textId="77777777" w:rsidTr="00BE2ED1">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4368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Всего вода</w:t>
            </w:r>
            <w:r w:rsidRPr="00BE2ED1">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CE96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92847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3FBA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96326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8FAB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96904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75DA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97482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FBBD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98060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5CC3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98638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770A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100948</w:t>
            </w:r>
          </w:p>
        </w:tc>
      </w:tr>
    </w:tbl>
    <w:p w14:paraId="3521C195"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lastRenderedPageBreak/>
        <w:br/>
        <w:t>Показатели раздела «Водоснабжение» Генерального плана города Основные мероприятия, учтенные Генеральным планом города</w:t>
      </w:r>
    </w:p>
    <w:p w14:paraId="6B0C2E7E"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1. Мероприятия по модернизации и строительству объектов систем коммунального водоснабжения:</w:t>
      </w:r>
    </w:p>
    <w:p w14:paraId="4D608EE9"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расширение и реконструкция водопровода (г. Хабаровск) до 136 тыс. м(3)/сут., в том числе пусковой комплекс 79 тыс. м(3)/сут.;</w:t>
      </w:r>
    </w:p>
    <w:p w14:paraId="0C57534B"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водозаборных сооружений Тунгусского месторождения, 1-я очередь - 106 тыс. м(3)/сут.;</w:t>
      </w:r>
    </w:p>
    <w:p w14:paraId="0D232523"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водозаборных сооружений Тунгусского месторождения, 2-я очередь - 100 тыс. м(3)/сут.</w:t>
      </w:r>
      <w:r w:rsidRPr="00BE2ED1">
        <w:rPr>
          <w:rFonts w:ascii="Arial" w:eastAsia="Times New Roman" w:hAnsi="Arial" w:cs="Arial"/>
          <w:sz w:val="24"/>
          <w:szCs w:val="24"/>
          <w:lang w:eastAsia="ru-RU"/>
        </w:rPr>
        <w:br/>
      </w:r>
    </w:p>
    <w:p w14:paraId="18546EBB"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2. Расширение и реконструкция водопроводных сооружений, насосных станций, для обеспечения необходимой мощности при подключении новых потребителей:</w:t>
      </w:r>
    </w:p>
    <w:p w14:paraId="7A28CC8E"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реконструкция ВНС Центрального района и ВНС «Прогрессивная» и строительство на ее территории двух РЧВ объемом 10 тыс. м(3) каждый;</w:t>
      </w:r>
    </w:p>
    <w:p w14:paraId="0A3C4E83"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водопроводных сетей в зоне ГОСВ протяженностью 46,1 км, в том числе магистрального водопровода от ГОСВ протяженностью 9,4 км.;</w:t>
      </w:r>
    </w:p>
    <w:p w14:paraId="469CB2DC"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водопроводных сетей в зоне ВНС «Лермонтова» протяженностью 20,6 км.;</w:t>
      </w:r>
    </w:p>
    <w:p w14:paraId="04866F67"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водопроводных сетей в зоне СНС и ОСГВ (Северная зона), протяженностью 39,2 км.</w:t>
      </w:r>
    </w:p>
    <w:p w14:paraId="346C6EDA"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В настоящее время ведется строительство первой очереди водозабора на Тунгусском месторождении производительностью 106 тыс. м(3)/сут. Ведется модернизация очистных сооружений водопровода, вводимые мощности составляют 136 тыс. м(3)/сут. Суммарная производительность вводимых сооружений - 236 тыс. м(3)/сут. позволит обеспечить нужды водопотребления развивающегося жилищного строительства и подключить объекты, обеспечивающиеся водоснабжением от ведомственных источников с требуемым водопотреблением 25 тыс. м(3)/сут. В дальнейшем централизованной системой городского водопровода МУП «Водоканал» предполагается практически стопроцентный охват территории города.</w:t>
      </w:r>
    </w:p>
    <w:p w14:paraId="3EE57005"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Трассы водопроводов предусмотрены в местах строительства новых микрорайонов, где в настоящее время отсутствуют водопроводные сети. Кольцевание новых сетей с существующей схемой водоснабжения позволит перераспределять потоки воды из одной зоны в другую, ликвидировать имеющийся дефицит воды.</w:t>
      </w:r>
    </w:p>
    <w:p w14:paraId="03074CF5"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Выполнение предусмотренных данной Программой мероприятий позволит без ущерба водообеспечения населения выводить из схемы действующие сооружения и сети, требующие модернизации, реконструкции, полной или частичной замены, автоматизирования производственного цикла.</w:t>
      </w:r>
      <w:r w:rsidRPr="00BE2ED1">
        <w:rPr>
          <w:rFonts w:ascii="Arial" w:eastAsia="Times New Roman" w:hAnsi="Arial" w:cs="Arial"/>
          <w:sz w:val="24"/>
          <w:szCs w:val="24"/>
          <w:lang w:eastAsia="ru-RU"/>
        </w:rPr>
        <w:br/>
      </w:r>
    </w:p>
    <w:p w14:paraId="4A1FFE03"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Цели реализации предлагаемых в схеме водоснабжения мероприятий:</w:t>
      </w:r>
    </w:p>
    <w:p w14:paraId="48609CF9"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1. Строительство новых сооружений источников водоснабжения.</w:t>
      </w:r>
      <w:r w:rsidRPr="00BE2ED1">
        <w:rPr>
          <w:rFonts w:ascii="Arial" w:eastAsia="Times New Roman" w:hAnsi="Arial" w:cs="Arial"/>
          <w:sz w:val="24"/>
          <w:szCs w:val="24"/>
          <w:lang w:eastAsia="ru-RU"/>
        </w:rPr>
        <w:br/>
      </w:r>
    </w:p>
    <w:p w14:paraId="3D72CBCE"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2. Развитие сетевых сооружений для подключения новых потребителей.</w:t>
      </w:r>
      <w:r w:rsidRPr="00BE2ED1">
        <w:rPr>
          <w:rFonts w:ascii="Arial" w:eastAsia="Times New Roman" w:hAnsi="Arial" w:cs="Arial"/>
          <w:sz w:val="24"/>
          <w:szCs w:val="24"/>
          <w:lang w:eastAsia="ru-RU"/>
        </w:rPr>
        <w:br/>
      </w:r>
    </w:p>
    <w:p w14:paraId="78018562"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3. Замена ветхих сетей, сокращение потерь воды в сетях.</w:t>
      </w:r>
      <w:r w:rsidRPr="00BE2ED1">
        <w:rPr>
          <w:rFonts w:ascii="Arial" w:eastAsia="Times New Roman" w:hAnsi="Arial" w:cs="Arial"/>
          <w:sz w:val="24"/>
          <w:szCs w:val="24"/>
          <w:lang w:eastAsia="ru-RU"/>
        </w:rPr>
        <w:br/>
      </w:r>
    </w:p>
    <w:p w14:paraId="6D6701DA"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lastRenderedPageBreak/>
        <w:t>4. Обеспечение сокращения энергозатрат.</w:t>
      </w:r>
      <w:r w:rsidRPr="00BE2ED1">
        <w:rPr>
          <w:rFonts w:ascii="Arial" w:eastAsia="Times New Roman" w:hAnsi="Arial" w:cs="Arial"/>
          <w:sz w:val="24"/>
          <w:szCs w:val="24"/>
          <w:lang w:eastAsia="ru-RU"/>
        </w:rPr>
        <w:br/>
      </w:r>
    </w:p>
    <w:p w14:paraId="23BEEEC6"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5. Обеспечение увеличения подачи холодной воды потребителям для их перевода на закрытую схему горячего водоснабжения.</w:t>
      </w:r>
      <w:r w:rsidRPr="00BE2ED1">
        <w:rPr>
          <w:rFonts w:ascii="Arial" w:eastAsia="Times New Roman" w:hAnsi="Arial" w:cs="Arial"/>
          <w:sz w:val="24"/>
          <w:szCs w:val="24"/>
          <w:lang w:eastAsia="ru-RU"/>
        </w:rPr>
        <w:br/>
      </w:r>
    </w:p>
    <w:p w14:paraId="6EDAEF07"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6. Юридическое оформление и прием на обслуживание «бесхозных» сетей.</w:t>
      </w:r>
    </w:p>
    <w:p w14:paraId="6010DC39"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t>Мероприятия по модернизации и строительству объектов водоснабжения, включенных</w:t>
      </w:r>
      <w:r w:rsidRPr="00BE2ED1">
        <w:rPr>
          <w:rFonts w:ascii="Arial" w:eastAsia="Times New Roman" w:hAnsi="Arial" w:cs="Arial"/>
          <w:b/>
          <w:bCs/>
          <w:sz w:val="24"/>
          <w:szCs w:val="24"/>
          <w:lang w:eastAsia="ru-RU"/>
        </w:rPr>
        <w:br/>
        <w:t>в схему водоснабжения г. Хабаровска на период до 2025 г.</w:t>
      </w:r>
    </w:p>
    <w:p w14:paraId="01DD5A24" w14:textId="77777777" w:rsidR="00BE2ED1" w:rsidRPr="00BE2ED1" w:rsidRDefault="00BE2ED1" w:rsidP="00BE2ED1">
      <w:pPr>
        <w:spacing w:after="0" w:line="240" w:lineRule="auto"/>
        <w:jc w:val="center"/>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64"/>
        <w:gridCol w:w="1434"/>
        <w:gridCol w:w="1433"/>
        <w:gridCol w:w="894"/>
        <w:gridCol w:w="1020"/>
        <w:gridCol w:w="298"/>
        <w:gridCol w:w="742"/>
        <w:gridCol w:w="1104"/>
        <w:gridCol w:w="696"/>
        <w:gridCol w:w="635"/>
        <w:gridCol w:w="635"/>
      </w:tblGrid>
      <w:tr w:rsidR="00BE2ED1" w:rsidRPr="00BE2ED1" w14:paraId="032FD337" w14:textId="77777777" w:rsidTr="00BE2ED1">
        <w:trPr>
          <w:trHeight w:val="15"/>
        </w:trPr>
        <w:tc>
          <w:tcPr>
            <w:tcW w:w="554" w:type="dxa"/>
            <w:hideMark/>
          </w:tcPr>
          <w:p w14:paraId="23D7CBFB" w14:textId="77777777" w:rsidR="00BE2ED1" w:rsidRPr="00BE2ED1" w:rsidRDefault="00BE2ED1" w:rsidP="00BE2ED1">
            <w:pPr>
              <w:spacing w:line="254" w:lineRule="auto"/>
              <w:rPr>
                <w:rFonts w:ascii="Arial" w:eastAsia="Times New Roman" w:hAnsi="Arial" w:cs="Arial"/>
                <w:sz w:val="24"/>
                <w:szCs w:val="24"/>
                <w:lang w:eastAsia="ru-RU"/>
              </w:rPr>
            </w:pPr>
          </w:p>
        </w:tc>
        <w:tc>
          <w:tcPr>
            <w:tcW w:w="3511" w:type="dxa"/>
            <w:hideMark/>
          </w:tcPr>
          <w:p w14:paraId="28B918CE"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4066" w:type="dxa"/>
            <w:hideMark/>
          </w:tcPr>
          <w:p w14:paraId="5FF95F4A"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848" w:type="dxa"/>
            <w:hideMark/>
          </w:tcPr>
          <w:p w14:paraId="7CC98C85"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663" w:type="dxa"/>
            <w:hideMark/>
          </w:tcPr>
          <w:p w14:paraId="5B20C712"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85" w:type="dxa"/>
            <w:hideMark/>
          </w:tcPr>
          <w:p w14:paraId="1381E804"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663" w:type="dxa"/>
            <w:hideMark/>
          </w:tcPr>
          <w:p w14:paraId="79AE9932"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2402" w:type="dxa"/>
            <w:hideMark/>
          </w:tcPr>
          <w:p w14:paraId="3A3818C3"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294" w:type="dxa"/>
            <w:hideMark/>
          </w:tcPr>
          <w:p w14:paraId="151AC596"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294" w:type="dxa"/>
            <w:hideMark/>
          </w:tcPr>
          <w:p w14:paraId="3F1ACFAD"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478" w:type="dxa"/>
            <w:hideMark/>
          </w:tcPr>
          <w:p w14:paraId="029E04EE" w14:textId="77777777" w:rsidR="00BE2ED1" w:rsidRPr="00BE2ED1" w:rsidRDefault="00BE2ED1" w:rsidP="00BE2ED1">
            <w:pPr>
              <w:spacing w:after="200" w:line="276" w:lineRule="auto"/>
              <w:rPr>
                <w:rFonts w:ascii="Calibri" w:eastAsia="Calibri" w:hAnsi="Calibri" w:cs="Times New Roman"/>
                <w:sz w:val="20"/>
                <w:szCs w:val="20"/>
                <w:lang w:eastAsia="ru-RU"/>
              </w:rPr>
            </w:pPr>
          </w:p>
        </w:tc>
      </w:tr>
      <w:tr w:rsidR="00BE2ED1" w:rsidRPr="00BE2ED1" w14:paraId="3C0E6B80" w14:textId="77777777" w:rsidTr="00BE2ED1">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C693A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N п/п</w:t>
            </w: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1BB17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Характеристика мероприятий</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73730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Ед. изм.</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109CB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Период реализации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5A36F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Стоимость млн. руб., цены 2000-2010 гг. Остаток в действующих ценах</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FC351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Цель реализации Проекта</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8DA18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985C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Объемы финансирования, млн. руб.</w:t>
            </w:r>
          </w:p>
        </w:tc>
      </w:tr>
      <w:tr w:rsidR="00BE2ED1" w:rsidRPr="00BE2ED1" w14:paraId="4B668982" w14:textId="77777777" w:rsidTr="00BE2ED1">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3EF48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37AF84"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5537F1"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4FDBFC"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B73EAA"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EC0415"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656B15"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9A2C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2015-2019 гг.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57A5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2020-2024 гг.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3349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2024-2025 гг.</w:t>
            </w:r>
          </w:p>
        </w:tc>
      </w:tr>
      <w:tr w:rsidR="00BE2ED1" w:rsidRPr="00BE2ED1" w14:paraId="2BD0B75A"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620A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FC47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Обеспечение качественного, надежного подземного источника водоснабжения</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0F79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сооружений Тунгусского месторождения 1-я очередь</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797C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106 тыс. м(3)( )сутки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6760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B928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2268.2</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112897</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145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0717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подключение новых потребителей, надежность водоснабжения</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F010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77F5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C70D0"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29A94678"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6BEB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FC6E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Недостаток мощности для подключения новых потребителей</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E63E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реконструкция ВНС Центрального района по ул. Лермонтова</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AC3D9"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8214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1FC5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86.8</w:t>
            </w:r>
            <w:r w:rsidRPr="00BE2ED1">
              <w:rPr>
                <w:rFonts w:ascii="Times New Roman" w:eastAsia="Times New Roman" w:hAnsi="Times New Roman" w:cs="Times New Roman"/>
                <w:sz w:val="24"/>
                <w:szCs w:val="24"/>
                <w:bdr w:val="none" w:sz="0" w:space="0" w:color="auto" w:frame="1"/>
                <w:lang w:eastAsia="ru-RU"/>
              </w:rPr>
              <w:br/>
              <w:t>396.27</w:t>
            </w:r>
            <w:r w:rsidRPr="00BE2ED1">
              <w:rPr>
                <w:rFonts w:ascii="Times New Roman" w:eastAsia="Times New Roman" w:hAnsi="Times New Roman" w:cs="Times New Roman"/>
                <w:sz w:val="24"/>
                <w:szCs w:val="24"/>
                <w:bdr w:val="none" w:sz="0" w:space="0" w:color="auto" w:frame="1"/>
                <w:lang w:eastAsia="ru-RU"/>
              </w:rPr>
              <w:br/>
              <w:t>625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A2AA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387D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DF80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1E6A0"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208CA46E"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121D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D04E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xml:space="preserve">Недостаток мощности для </w:t>
            </w:r>
            <w:r w:rsidRPr="00BE2ED1">
              <w:rPr>
                <w:rFonts w:ascii="Times New Roman" w:eastAsia="Times New Roman" w:hAnsi="Times New Roman" w:cs="Times New Roman"/>
                <w:sz w:val="24"/>
                <w:szCs w:val="24"/>
                <w:lang w:eastAsia="ru-RU"/>
              </w:rPr>
              <w:lastRenderedPageBreak/>
              <w:t>подключения новых потребителей и подключение потребителей пос. «Красная Речка»</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3230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 xml:space="preserve">реконструкция ВНС «Прогрессивная» и </w:t>
            </w:r>
            <w:r w:rsidRPr="00BE2ED1">
              <w:rPr>
                <w:rFonts w:ascii="Times New Roman" w:eastAsia="Times New Roman" w:hAnsi="Times New Roman" w:cs="Times New Roman"/>
                <w:sz w:val="24"/>
                <w:szCs w:val="24"/>
                <w:lang w:eastAsia="ru-RU"/>
              </w:rPr>
              <w:lastRenderedPageBreak/>
              <w:t>строительство на ее территории двух РЧВ объемом по 10 тыс. м(3)</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2EA0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10 тыс. м(3)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7FFE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03A9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159.2</w:t>
            </w:r>
            <w:r w:rsidRPr="00BE2ED1">
              <w:rPr>
                <w:rFonts w:ascii="Times New Roman" w:eastAsia="Times New Roman" w:hAnsi="Times New Roman" w:cs="Times New Roman"/>
                <w:sz w:val="24"/>
                <w:szCs w:val="24"/>
                <w:bdr w:val="none" w:sz="0" w:space="0" w:color="auto" w:frame="1"/>
                <w:lang w:eastAsia="ru-RU"/>
              </w:rPr>
              <w:br/>
              <w:t>786.4</w:t>
            </w:r>
            <w:r w:rsidRPr="00BE2ED1">
              <w:rPr>
                <w:rFonts w:ascii="Times New Roman" w:eastAsia="Times New Roman" w:hAnsi="Times New Roman" w:cs="Times New Roman"/>
                <w:sz w:val="24"/>
                <w:szCs w:val="24"/>
                <w:bdr w:val="none" w:sz="0" w:space="0" w:color="auto" w:frame="1"/>
                <w:lang w:eastAsia="ru-RU"/>
              </w:rPr>
              <w:br/>
              <w:t>1572.8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3D91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C305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1572.8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6F2CA"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CF4EB"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1B9D7F2A" w14:textId="77777777" w:rsidTr="00BE2ED1">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8CC74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w:t>
            </w: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C50AC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Централизация водоснабжения пос. «Красная Речка»</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AC83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от ул. Флегонтова до пос. «Красная Речка», в том числе от ул. Суворова до пос. «Красная Речка»</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0872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18.53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CD4F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277E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184,76</w:t>
            </w:r>
            <w:r w:rsidRPr="00BE2ED1">
              <w:rPr>
                <w:rFonts w:ascii="Times New Roman" w:eastAsia="Times New Roman" w:hAnsi="Times New Roman" w:cs="Times New Roman"/>
                <w:sz w:val="24"/>
                <w:szCs w:val="24"/>
                <w:bdr w:val="none" w:sz="0" w:space="0" w:color="auto" w:frame="1"/>
                <w:lang w:eastAsia="ru-RU"/>
              </w:rPr>
              <w:br/>
              <w:t>1822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F661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надежность водоснабжения и подключение новых потребителей</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B38A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9F58C"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DFE9C"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7161116B" w14:textId="77777777" w:rsidTr="00BE2ED1">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4243598"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7C28B8B2"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2728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Д - 1000 мм</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FCA2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B2DB6"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5560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10738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29CF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BA531"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D01E5"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E97C4"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4756D8BE" w14:textId="77777777" w:rsidTr="00BE2ED1">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E62032"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6DEE6A"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0209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2Д - 400 мм</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F10A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13.91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EC1B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B5F2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1059</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E3FCC"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24CD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B159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75BBB"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122384D9"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5D99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A987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Централизация водоснабжения пос. «Красная Речка»</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879D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сооружение 2 РЧВ по 5 тыс. м(3) каждый на территории ВНС «Красная речка»</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791D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 тыс. м(3)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393E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D6C0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12,5</w:t>
            </w:r>
            <w:r w:rsidRPr="00BE2ED1">
              <w:rPr>
                <w:rFonts w:ascii="Times New Roman" w:eastAsia="Times New Roman" w:hAnsi="Times New Roman" w:cs="Times New Roman"/>
                <w:sz w:val="24"/>
                <w:szCs w:val="24"/>
                <w:bdr w:val="none" w:sz="0" w:space="0" w:color="auto" w:frame="1"/>
                <w:lang w:eastAsia="ru-RU"/>
              </w:rPr>
              <w:br/>
              <w:t>138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6B02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0669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C7EF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F3726"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49827E62"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C3CB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2280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Недостаток мощности для подключения новых потребителей</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7400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xml:space="preserve">строительство водопровода Д-400 мм по ул. Морозова П. Л. Владивостокскому ш. от ул. Автобусной (поворот на пос. «Красная Речка») до пер. </w:t>
            </w:r>
            <w:r w:rsidRPr="00BE2ED1">
              <w:rPr>
                <w:rFonts w:ascii="Times New Roman" w:eastAsia="Times New Roman" w:hAnsi="Times New Roman" w:cs="Times New Roman"/>
                <w:sz w:val="24"/>
                <w:szCs w:val="24"/>
                <w:lang w:eastAsia="ru-RU"/>
              </w:rPr>
              <w:lastRenderedPageBreak/>
              <w:t>Краснореченского, 26</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04D6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4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6EBE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48AD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60.0</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576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FC52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надежность водоснабжения и подключение новых потребителей</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B61F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99FF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B784B"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5E246B4E"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744B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4663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2333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Д-600 мм по ул. Репина - ул. Фурманова от ул. Морозова П.Л. до ул. Суворова</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443C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A533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61D0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18.0</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165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3443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BF8A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FB56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EFEDE"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10A169EF"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5755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2601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C5C7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Д-500 мм от ТЭЦ-1:</w:t>
            </w:r>
          </w:p>
          <w:p w14:paraId="01C5325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Перекопская до ул. Ворошилова - ул. Черняховского через жилмассив 5-й площадки</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8915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D764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E617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201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CDB5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8394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9C9EC"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42738"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48604151"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9C07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8F8A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Необходимость закольцовки магистральных водоводов от ГОСВ по ул. П. Морозова и от ГОСВ по пр. 60-летия Октября</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9238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xml:space="preserve">выноска водопровода Д-800 мм с территории золоотвала ТЭЦ-1 (перемычка между водопроводами Д-800 мм по ул. Морозова П.Л. и водопроводом Д-800 мм по ул. Панфиловцев - ул. </w:t>
            </w:r>
            <w:r w:rsidRPr="00BE2ED1">
              <w:rPr>
                <w:rFonts w:ascii="Times New Roman" w:eastAsia="Times New Roman" w:hAnsi="Times New Roman" w:cs="Times New Roman"/>
                <w:sz w:val="24"/>
                <w:szCs w:val="24"/>
                <w:lang w:eastAsia="ru-RU"/>
              </w:rPr>
              <w:lastRenderedPageBreak/>
              <w:t>Ворошилова</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580C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2,1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9769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6FF6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20.0</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192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0107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58CF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D956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8862C"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4108A4E2"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699A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1F56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Недостаток мощности для подключения новых потребителей</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0912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Д-600 мм от ул. Пионерской до пер. Дзержинского по пер. Фабричному</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CDD4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0,5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2E14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89EB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5.0</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48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D57A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869A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ADAA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40DF8"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29C23059"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A380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390A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Недостаток мощности для подключения новых потребителей</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0132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Д-400 мм по ул. Калинина от Амурского бульвара до ул. Яшина</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CA95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0,5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A7D4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5BA0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3.61</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35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D99B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надежность водоснабжения и подключение новых потребителей</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E19A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A18C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521E5"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610AF9B4"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59E3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3CD0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D0A4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Д-500 мм по Уссурийскому бульвару от ул. Тургенева до ул. Истомина</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F972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0,4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7E70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6C24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1.5</w:t>
            </w:r>
            <w:r w:rsidRPr="00BE2ED1">
              <w:rPr>
                <w:rFonts w:ascii="Times New Roman" w:eastAsia="Times New Roman" w:hAnsi="Times New Roman" w:cs="Times New Roman"/>
                <w:sz w:val="24"/>
                <w:szCs w:val="24"/>
                <w:bdr w:val="none" w:sz="0" w:space="0" w:color="auto" w:frame="1"/>
                <w:lang w:eastAsia="ru-RU"/>
              </w:rPr>
              <w:br/>
              <w:t>15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6C86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2BEE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2998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9BD2B"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7DC85F25"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A5B7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48FD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0202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Д-300 мм по ул. Волочаевской от Уссурийского бульвара до Амурского бульвара</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F20C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A837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20CD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5.5</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55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2D50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2D68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D4F0A"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E037C"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5B4FC935"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70A0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769B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F181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w:t>
            </w:r>
            <w:r w:rsidRPr="00BE2ED1">
              <w:rPr>
                <w:rFonts w:ascii="Times New Roman" w:eastAsia="Times New Roman" w:hAnsi="Times New Roman" w:cs="Times New Roman"/>
                <w:sz w:val="24"/>
                <w:szCs w:val="24"/>
                <w:lang w:eastAsia="ru-RU"/>
              </w:rPr>
              <w:lastRenderedPageBreak/>
              <w:t>да Д-300 мм по нечетной стороне ул. Муравьева-Амурского от ул. Тургенева до ул. Гоголя</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B6A2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2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3CDB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852E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11.13</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107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24E1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99F0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6492C"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20C54"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3E54962E"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6D62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2CFE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F28D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Д-500 мм по ул. Тургенева от пер. Братского до ул. Ленина (пл. Славы)</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F6C7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0,5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1FF2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2019</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766A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2.6</w:t>
            </w:r>
            <w:r w:rsidRPr="00BE2ED1">
              <w:rPr>
                <w:rFonts w:ascii="Times New Roman" w:eastAsia="Times New Roman" w:hAnsi="Times New Roman" w:cs="Times New Roman"/>
                <w:sz w:val="24"/>
                <w:szCs w:val="24"/>
                <w:bdr w:val="none" w:sz="0" w:space="0" w:color="auto" w:frame="1"/>
                <w:lang w:eastAsia="ru-RU"/>
              </w:rPr>
              <w:br/>
              <w:t>26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9A719"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C5E2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4992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3E2E8"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0B5DA81D"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2298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F9FB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0205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Д-400 мм по Амурскому бульвару от ул. Запарина до ул. Джамбула</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5FED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EC91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52D4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15.0</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144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7DAC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1158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2D07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3BCC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0FC180A2"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70C3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C963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B759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Д-800 мм от ул. Перекопской до пр. 60-летия Октября в районе пос. Хабаровск-2</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B629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0,5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15BC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A818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25.0</w:t>
            </w:r>
            <w:r w:rsidRPr="00BE2ED1">
              <w:rPr>
                <w:rFonts w:ascii="Times New Roman" w:eastAsia="Times New Roman" w:hAnsi="Times New Roman" w:cs="Times New Roman"/>
                <w:sz w:val="24"/>
                <w:szCs w:val="24"/>
                <w:lang w:eastAsia="ru-RU"/>
              </w:rPr>
              <w:br/>
              <w:t>240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75C7A"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37EB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1673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13A9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7BDAD8B4"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08F2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0D63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xml:space="preserve">Недостаток мощности для </w:t>
            </w:r>
            <w:r w:rsidRPr="00BE2ED1">
              <w:rPr>
                <w:rFonts w:ascii="Times New Roman" w:eastAsia="Times New Roman" w:hAnsi="Times New Roman" w:cs="Times New Roman"/>
                <w:sz w:val="24"/>
                <w:szCs w:val="24"/>
                <w:lang w:eastAsia="ru-RU"/>
              </w:rPr>
              <w:lastRenderedPageBreak/>
              <w:t>подключения новых потребителей</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79A6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 xml:space="preserve">строительство водопровода Д-600 </w:t>
            </w:r>
            <w:r w:rsidRPr="00BE2ED1">
              <w:rPr>
                <w:rFonts w:ascii="Times New Roman" w:eastAsia="Times New Roman" w:hAnsi="Times New Roman" w:cs="Times New Roman"/>
                <w:sz w:val="24"/>
                <w:szCs w:val="24"/>
                <w:lang w:eastAsia="ru-RU"/>
              </w:rPr>
              <w:lastRenderedPageBreak/>
              <w:t>мм по ул. Синельникова от ул. Ленинградской до ул. Павленко (здание Хабаровской таможни)</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C579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1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9D9D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78CC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6.6</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64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FE56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надежность водоснабжени</w:t>
            </w:r>
            <w:r w:rsidRPr="00BE2ED1">
              <w:rPr>
                <w:rFonts w:ascii="Times New Roman" w:eastAsia="Times New Roman" w:hAnsi="Times New Roman" w:cs="Times New Roman"/>
                <w:sz w:val="24"/>
                <w:szCs w:val="24"/>
                <w:lang w:eastAsia="ru-RU"/>
              </w:rPr>
              <w:lastRenderedPageBreak/>
              <w:t>я и подключение новых потребителей</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FEAE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42A8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10A09"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7D55CC93"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85EA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366C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A0E9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Д-600 мм по ул. Гайдара - Амурскому бульвару от ул. Карла Маркса до ул. Дикопольцева</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FC40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0FBD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A4E2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9.91</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25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43ED3"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B01A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AB40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8C335"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669E8D7F"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61B3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ED18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97CB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Д-600 мм по ул. Кирпичной от ул. Большой до ул. Выборгской</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158D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8D41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E515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30.0</w:t>
            </w:r>
            <w:r w:rsidRPr="00BE2ED1">
              <w:rPr>
                <w:rFonts w:ascii="Times New Roman" w:eastAsia="Times New Roman" w:hAnsi="Times New Roman" w:cs="Times New Roman"/>
                <w:sz w:val="24"/>
                <w:szCs w:val="24"/>
                <w:bdr w:val="none" w:sz="0" w:space="0" w:color="auto" w:frame="1"/>
                <w:lang w:eastAsia="ru-RU"/>
              </w:rPr>
              <w:br/>
              <w:t>288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3A41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9E6C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67E8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03FDB"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5D5CF2FD"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7324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0B24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3F13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Д-500 мм по ул. Д. Бедного - ул. Лазо от пр. 60 лет Октября до ул. Краснодарской, 23-в</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A616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7F87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31EA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7.2</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70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AF1F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049C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BE72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EDCE4"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2C9C3A06"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2BDC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794C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23D3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xml:space="preserve">сооружение перемычки между </w:t>
            </w:r>
            <w:r w:rsidRPr="00BE2ED1">
              <w:rPr>
                <w:rFonts w:ascii="Times New Roman" w:eastAsia="Times New Roman" w:hAnsi="Times New Roman" w:cs="Times New Roman"/>
                <w:sz w:val="24"/>
                <w:szCs w:val="24"/>
                <w:lang w:eastAsia="ru-RU"/>
              </w:rPr>
              <w:lastRenderedPageBreak/>
              <w:t>водопроводами Д-600 мм по ул. Саратовской - ул. Кирпичной и Д-500 мм по ул. Д Бедного</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3ABB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1,5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0886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DDA2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10.40</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99</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77C0A"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E4BF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6509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EEB0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781BECC1"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ACC0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1E5D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B0C8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Д-600 мм от ул. Слободской до ВМС «Лермонтова»</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D38F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FB66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4356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24.96</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240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1708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7E40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2F43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F097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7FD55CB7"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69AF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4543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EC0C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 500 мм по ул. Карла Маркса - Чернореченскому ш. от ул. Выборгской до а/дороги «Восток»</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772F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2E05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5AD0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70.0</w:t>
            </w:r>
            <w:r w:rsidRPr="00BE2ED1">
              <w:rPr>
                <w:rFonts w:ascii="Times New Roman" w:eastAsia="Times New Roman" w:hAnsi="Times New Roman" w:cs="Times New Roman"/>
                <w:sz w:val="24"/>
                <w:szCs w:val="24"/>
                <w:bdr w:val="none" w:sz="0" w:space="0" w:color="auto" w:frame="1"/>
                <w:lang w:eastAsia="ru-RU"/>
              </w:rPr>
              <w:br/>
              <w:t>672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B67D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C7B5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40A8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49BA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r w:rsidR="00BE2ED1" w:rsidRPr="00BE2ED1" w14:paraId="28ADDD2B"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2D80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5A49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Недостаток мощности для подключения новых потребителей</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6E80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Д-400 мм по пр. 60-летия Октября от водопровода Д-500 мм (район жилого дома N 201) до пер. Гаражного</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F30F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6BB0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24EC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6.7</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64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490C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надежность водоснабжения и подключение новых потребителей</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287B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C7EF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0D37A"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44A25DA7"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A790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233D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CD78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w:t>
            </w:r>
            <w:r w:rsidRPr="00BE2ED1">
              <w:rPr>
                <w:rFonts w:ascii="Times New Roman" w:eastAsia="Times New Roman" w:hAnsi="Times New Roman" w:cs="Times New Roman"/>
                <w:sz w:val="24"/>
                <w:szCs w:val="24"/>
                <w:lang w:eastAsia="ru-RU"/>
              </w:rPr>
              <w:lastRenderedPageBreak/>
              <w:t>дной линии Д-800 мм от ул. Черноморской (существующая камера на водопроводе Д-1000 мм) до ул. Алтайской (пересечение с ул. Вяземской) по ул. Большой ул. Лазо - ул. Деповской - ул. Вяземской</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5A7C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4,5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1F3D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4D06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190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AFF7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6629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16B8A"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74C99"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3D3D9B85"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FA1D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17F1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56D1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Д-600 мм от ВНС 3-го подъема «Тунгуска» до ул. Уборевича - ул. Металлистов</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7267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B303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2017-2025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4B1E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9A63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94CE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896C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DED19"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0A846032"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4031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6CDD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468B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Д-600 мм от ул. Воронежской до Матвеевского шоссе вдоль автодороги «Восток»</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2B8C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7AB4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2016-2022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15A8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17.35</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167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A508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EEA1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8031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AADA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738D86F4"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B1C0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0204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2F97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w:t>
            </w:r>
            <w:r w:rsidRPr="00BE2ED1">
              <w:rPr>
                <w:rFonts w:ascii="Times New Roman" w:eastAsia="Times New Roman" w:hAnsi="Times New Roman" w:cs="Times New Roman"/>
                <w:sz w:val="24"/>
                <w:szCs w:val="24"/>
                <w:lang w:eastAsia="ru-RU"/>
              </w:rPr>
              <w:lastRenderedPageBreak/>
              <w:t>да к пос. Федоровка Д-160мм</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83FF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2,4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BA1E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E0DD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8.82</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88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556B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D202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8027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357D6"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3C0CE577"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F332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A4A6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4B56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Д-300 мм по пер. Трудовому - пер. Литовскому - ул. Крупской от в/л Д-600 мм (ул. Цеховая) до ул. Горького</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FC01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897A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FD4F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65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8D62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C7445"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54B0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BAB0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15DCEF5C"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BC95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8EB6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Недостаток мощности для подключения новых потребителей</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B702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Д-300 мм от в/л Д-600 мм ул. Руднева, 15 до ул. Моховой - пер. Победы</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9BE8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E929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A6D0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140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51B3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надежность водоснабжения и подключение новых потребителей</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1712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FE30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4696A"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0C79FAC9"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76CD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68A4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4C04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Д-300 мм по ул. Воровского - ул. Сельской - ул. Донской от ул. Воровского, 17 до ул. Жуковского</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0696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9AFC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2019</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920B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160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8C19C"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828D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33ED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E47ED"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5D57E2AD"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6A08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914AA"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A8B6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xml:space="preserve">строительство водопровода Д-500 мм по ул. </w:t>
            </w:r>
            <w:r w:rsidRPr="00BE2ED1">
              <w:rPr>
                <w:rFonts w:ascii="Times New Roman" w:eastAsia="Times New Roman" w:hAnsi="Times New Roman" w:cs="Times New Roman"/>
                <w:sz w:val="24"/>
                <w:szCs w:val="24"/>
                <w:lang w:eastAsia="ru-RU"/>
              </w:rPr>
              <w:lastRenderedPageBreak/>
              <w:t>Шуранова от ул. Блюхера до ул. Гамарника</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20F5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0,8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31CD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5A88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45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F807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00FE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ECD0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BB97D"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0E64350A"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FE0D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1515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ABAD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Д-300 мм по ул. Жемчужной - ул. Рельефной - Яровой от ул. Листопадной (ж/д на ТЭЦ-3) до ул. Краснодарской - Ежевичной</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EBF7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33D2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CBDC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190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879B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345B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55EB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F2390"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75446823"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37F6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C345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FD85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Д-400 мм вдоль Березовского шоссе от Федоровского шоссе до Воронежского шоссе</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BAEC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C664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C79C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160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9764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C5717"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5F596"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B220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w:t>
            </w:r>
          </w:p>
        </w:tc>
      </w:tr>
      <w:tr w:rsidR="00BE2ED1" w:rsidRPr="00BE2ED1" w14:paraId="4A125765"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C0D8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F2BB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DC0A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Д-300 мм по ул. Смоленской - ул. Железнодорожной от ул. Воронежской до ул. Сигнальной</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3F1E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4DA4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7A79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40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45F9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3C54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3E8B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3AFF6"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24ABBD10"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F8E3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37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09E1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EA43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Д-300 мм по ул. Красноармейской от ул. Советской до ул. Металлистов - ул. Брестской</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E981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E6AF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2019</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AB58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60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2416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2D12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F61E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B7106"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1A22EBC7"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0C60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A1C1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Недостаток мощности дли подключения новых потребителей</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4698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Д-400 мм по ул. Сеченова от ул. Карла Маркса до путепроводной развязки ул. Ленинградская - пр. 60-летия Октября</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0812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8C38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33CD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115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1A93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надежность водоснабжения и подключение новых потребителей</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4B9B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526B9"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B7C7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115</w:t>
            </w:r>
          </w:p>
        </w:tc>
      </w:tr>
      <w:tr w:rsidR="00BE2ED1" w:rsidRPr="00BE2ED1" w14:paraId="3E60ABA8"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BDF2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C94E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A96C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Д-600 мм по ул. Аэродромной - ул. Донской от в/л Д-800 мм по пр. 60-летия Октября до ул. Жуковского</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61C3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63DD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2025-2027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FD16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420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123E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B137C"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74938"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0ECF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420</w:t>
            </w:r>
          </w:p>
        </w:tc>
      </w:tr>
      <w:tr w:rsidR="00BE2ED1" w:rsidRPr="00BE2ED1" w14:paraId="0B9B4507"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62EA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7FE8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D512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xml:space="preserve">строительство водопровода Д-300 мм между ул. </w:t>
            </w:r>
            <w:r w:rsidRPr="00BE2ED1">
              <w:rPr>
                <w:rFonts w:ascii="Times New Roman" w:eastAsia="Times New Roman" w:hAnsi="Times New Roman" w:cs="Times New Roman"/>
                <w:sz w:val="24"/>
                <w:szCs w:val="24"/>
                <w:lang w:eastAsia="ru-RU"/>
              </w:rPr>
              <w:lastRenderedPageBreak/>
              <w:t>Воронежской и ул. Совхозной в районе жилмассива ООО «Опора»</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FD8A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1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860E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B5C8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40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8BD1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B21B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8C40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4AE30"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55EC19E1"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3CBF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5E72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1A42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ВНС, РЧВ и водопровода Д-300 мм от ул. Связной до ул. Полярной - Октавной - Музыкальной</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23B1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2990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69FE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90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1376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69C1E"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00BD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3AC0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75F91598"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9BE8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0240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3F81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водопровода Д-300 мм по ул. Пожарского - ул. Волжской - ул. Совхозной от ул. Минской (в/а, Д-800 мм) до жилмассива ООО «Опора»</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15D6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80F9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B7E1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55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0BE1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AAB04"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F86C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16CD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7C099327"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E6FE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83C0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Недостаток мощности для подключения новых потребителей</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482A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xml:space="preserve">реконструкция и техническое перевооружение водозабора «Остров Заячий» для обеспечения проектной производительности </w:t>
            </w:r>
            <w:r w:rsidRPr="00BE2ED1">
              <w:rPr>
                <w:rFonts w:ascii="Times New Roman" w:eastAsia="Times New Roman" w:hAnsi="Times New Roman" w:cs="Times New Roman"/>
                <w:sz w:val="24"/>
                <w:szCs w:val="24"/>
                <w:lang w:eastAsia="ru-RU"/>
              </w:rPr>
              <w:lastRenderedPageBreak/>
              <w:t>15000 куб. м в сутки; строительство водопровода Д-500 мм от водозабора «Остров Заячий» до ВНС 3-го подъема СНС</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643D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1 5 тыс. м(3)( )Д-500 мм 1,7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4BDB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2019</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FA51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150.0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D74B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надежность водоснабжения и подключение новых потребителей</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3790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6041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8AF4B"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16F3CED1"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F473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CC39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Обеспечение качества воды</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8DFF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реконструкция 1-й и 2-й очереди ГОСВ с применением технологии механического обезвоживания осадков и строительством песколовок</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595B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E9A0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6D52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B38D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надежность качественного водоснабжения</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F7DF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171D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8DC2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02A2DE5E"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1F64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2C1AA"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C5A7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реконструкция ОСГВ с применением технологии механического обезвоживания осадков</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8756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CE44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D8AC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19CC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7753F"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9E99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45CA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772A387C"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9670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18DAC"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4D71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xml:space="preserve">перевод системы обеззараживания с жидкого хлора на эко логически </w:t>
            </w:r>
            <w:r w:rsidRPr="00BE2ED1">
              <w:rPr>
                <w:rFonts w:ascii="Times New Roman" w:eastAsia="Times New Roman" w:hAnsi="Times New Roman" w:cs="Times New Roman"/>
                <w:sz w:val="24"/>
                <w:szCs w:val="24"/>
                <w:lang w:eastAsia="ru-RU"/>
              </w:rPr>
              <w:lastRenderedPageBreak/>
              <w:t>безопасную технологию с применением электролитического гипохлорита натрия или диоксида хлора</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BDAB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20D5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5EC3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390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3C34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6AD8C"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C7CF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411C3"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46F22BFE"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5D44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E4D2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Подключение новых потребителей</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2164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сетей водоснабжения в зоне малоэтажной и индивидуальной жилой за стройки</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D5E1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03A7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0402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9C5E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надежность качественного водоснабжения</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8F49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B68D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1FE3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r w:rsidR="00BE2ED1" w:rsidRPr="00BE2ED1" w14:paraId="44115CB8"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E88F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92F7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Сокращение потерь, снижение уровня технологических нарушений</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EC9D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замена ветхих сетей</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2F0C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B3BA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2016-2025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BAB0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8600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D7BC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надежность качественного водоснабжения</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205F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AAC1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7E6E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4900</w:t>
            </w:r>
          </w:p>
        </w:tc>
      </w:tr>
      <w:tr w:rsidR="00BE2ED1" w:rsidRPr="00BE2ED1" w14:paraId="66C0BC85"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ED8E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422D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Обеспечение эффективности и надежности работы электрооборудования</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A1EF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модернизация и обновление электрооборудования на объектах водоснабжения</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21FA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39 объектов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424A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2016-2025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FDBB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DA1C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сокращение энергозатрат, надежность работы оборудования</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4FB8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263F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14F6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110</w:t>
            </w:r>
          </w:p>
        </w:tc>
      </w:tr>
      <w:tr w:rsidR="00BE2ED1" w:rsidRPr="00BE2ED1" w14:paraId="1FF1A314"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D35C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5BA2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Обеспечение надежности поставки услуг потребителям</w:t>
            </w:r>
            <w:r w:rsidRPr="00BE2ED1">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2A13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стоимость мероприятий по приему бесхозных сетей</w:t>
            </w:r>
            <w:r w:rsidRPr="00BE2ED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E8B6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70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7980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0570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24,5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7858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9772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D3CC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28DA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8,5</w:t>
            </w:r>
          </w:p>
        </w:tc>
      </w:tr>
      <w:tr w:rsidR="00BE2ED1" w:rsidRPr="00BE2ED1" w14:paraId="48A393FF" w14:textId="77777777" w:rsidTr="00BE2ED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9F47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127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3FD3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ИТОГО водоснабжение</w:t>
            </w:r>
            <w:r w:rsidRPr="00BE2ED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57F6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22717,3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6094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FE29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11644,8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4418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4959,0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291E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6113,5</w:t>
            </w:r>
          </w:p>
        </w:tc>
      </w:tr>
    </w:tbl>
    <w:p w14:paraId="46717202"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lastRenderedPageBreak/>
        <w:br/>
        <w:t>Мероприятия по строительству объектов водоснабжения для обеспечения подключения новых потребителей</w:t>
      </w:r>
    </w:p>
    <w:p w14:paraId="092F7E70"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сооружений Тунгусского месторождения 1-я очередь;</w:t>
      </w:r>
    </w:p>
    <w:p w14:paraId="7E123BA4"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от ул. Флегонтова до пос. Красная Речка, в том числе от ул. Суворова до пос. Красная Речка Д-1000 мм 2Д-400 мм;</w:t>
      </w:r>
    </w:p>
    <w:p w14:paraId="1C87022F"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Д-400 мм по ул. Морозова П.Л., Владивостокскому шоссе от ул. Автобусной (поворот на пос. Красная Речка) до пер. Краснореченского, 26;</w:t>
      </w:r>
    </w:p>
    <w:p w14:paraId="026B8571"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Д-600 мм по ул. Репина - ул. Фурманова от ул. Морозова П.Л. до ул. Суворова;</w:t>
      </w:r>
    </w:p>
    <w:p w14:paraId="71EAF4A6"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Д-500 мм от ТЭЦ-1: ул. Перекопская до ул. Ворошилова;</w:t>
      </w:r>
    </w:p>
    <w:p w14:paraId="5DB871C7"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Д-600 от ул. Пионерской до пер. Дзержинского по пер. Фабричному;</w:t>
      </w:r>
    </w:p>
    <w:p w14:paraId="07F1B83D"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Д-400 мм по ул. Калинина от Амурского бульвара до ул. Яшина;</w:t>
      </w:r>
    </w:p>
    <w:p w14:paraId="5F35A093"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Д-500 мм по Уссурийскому бульвару от ул. Тургенева до ул. Истомина;</w:t>
      </w:r>
    </w:p>
    <w:p w14:paraId="275E0BE2"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Д-300 мм по ул. Волочаевской от Уссурийского бульвара до Амурского бульвара;</w:t>
      </w:r>
    </w:p>
    <w:p w14:paraId="5DFAA6D4"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Д-300 мм по нечетной стороне ул. Муравьева-Амурского от ул. Тургенева до ул. Гоголя;</w:t>
      </w:r>
    </w:p>
    <w:p w14:paraId="73DF0906"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Д-500 мм по ул. Тургенева от пер. Братского до ул. Ленина (пл. Славы);</w:t>
      </w:r>
    </w:p>
    <w:p w14:paraId="4E6A2E9A"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Д-400 мм по Амурскому бульвару от ул. Запарина до ул. Джамбула;</w:t>
      </w:r>
    </w:p>
    <w:p w14:paraId="5A8ABADC"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Д-800 мм от ул. Перекопской до пр. 60-летия Октября в районе пос. Хабаровск-2;</w:t>
      </w:r>
    </w:p>
    <w:p w14:paraId="172F7FDD"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Д-600 мм по ул. Синельникова от ул. Ленинградской до ул. Павленко (здание Хабаровской таможни);</w:t>
      </w:r>
    </w:p>
    <w:p w14:paraId="1448F104"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Д-600 мм по ул. Гайдара - Амурскому бульвару от ул. Карла Маркса до ул. Дикопольцева;</w:t>
      </w:r>
    </w:p>
    <w:p w14:paraId="4D52F4FA"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Д-600 мм по ул. Кирпичной от ул. Большой до ул. Выборгской;</w:t>
      </w:r>
    </w:p>
    <w:p w14:paraId="028D0273"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Д-500 мм по ул. Д. Бедного - ул. Лазо от пр. 60-летия Октября до ул. Краснодарской, 23в;</w:t>
      </w:r>
    </w:p>
    <w:p w14:paraId="76A3B144"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сооружение перемычки между водопроводами Д-600 мм по ул. Саратовской - ул. Кирпичной и Д-500 мм по ул. Д. Бедного;</w:t>
      </w:r>
    </w:p>
    <w:p w14:paraId="00D48674"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Д-600 мм от ул. Слободской до ВНС «Лермонтова»;</w:t>
      </w:r>
    </w:p>
    <w:p w14:paraId="7436C736"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Д-500 мм по ул. Карла Маркса - Чернореченскому шоссе от ул. Выборгской до автодороги «Восток»;</w:t>
      </w:r>
    </w:p>
    <w:p w14:paraId="74854FDC"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Д-400 мм по пр. 60-летия Октября от водопровода Д-500 мм (район жилого дома N 201) до пер. Гаражного;</w:t>
      </w:r>
    </w:p>
    <w:p w14:paraId="3955B038"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водопроводной линии Д-800 мм от ул. Черноморской (существующая камера на водопроводе Д-1000 мм) до ул. Алтайской (пересечение с ул. Вяземской) по ул. Большой - ул. Лазо - ул. Деповской - ул. Вяземской;</w:t>
      </w:r>
    </w:p>
    <w:p w14:paraId="27563394"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Д-600 мм от ВНС 3-го подъема «Тунгуска» до ул. Уборевича - ул. Металлистов;</w:t>
      </w:r>
    </w:p>
    <w:p w14:paraId="31058970"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lastRenderedPageBreak/>
        <w:t>- строительство водопровода Д-600 мм от ул. Воронежской до Матвеевского шоссе вдоль автодороги «Восток»;</w:t>
      </w:r>
    </w:p>
    <w:p w14:paraId="3C764AE8"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к пос. Федоровка Д-160 мм;</w:t>
      </w:r>
    </w:p>
    <w:p w14:paraId="2124691F"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Д-300 мм по пер. Трудовому - пер. Литовскому - ул. Крупской от в/л Д-600 мм (ул. Цеховая) до ул. Горького;</w:t>
      </w:r>
    </w:p>
    <w:p w14:paraId="0CE17EA4"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Д-300 мм от в/л Д-600 мм ул. Руднева, 15 до ул. Моховой - пер. Победы;</w:t>
      </w:r>
    </w:p>
    <w:p w14:paraId="41C40BC8"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Д-300 мм по ул. Воровского - ул. Сельской - ул. Донской от ул. Воровского, 17 до ул. Жуковского;</w:t>
      </w:r>
    </w:p>
    <w:p w14:paraId="1904C5F6"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Д-500 мм по ул. Шуранова от ул. Блюхера до ул. Гамарника;</w:t>
      </w:r>
    </w:p>
    <w:p w14:paraId="672B1AB9"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Д-300 мм по ул. Жемчужной - ул. Рельефной - ул. Яровой от ул. Листопадной (ж/д на ТЭЦ-3) до ул. Краснодарской - ул. Ежевичной;</w:t>
      </w:r>
    </w:p>
    <w:p w14:paraId="7BAD196C"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Д-400 мм вдоль Березовского шоссе от Федоровского шоссе до Воронежского шоссе;</w:t>
      </w:r>
    </w:p>
    <w:p w14:paraId="3AB54BDB"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Д-300 мм по ул. Смоленской - ул. Железнодорожной от ул. Воронежской до ул. Сигнальной;</w:t>
      </w:r>
    </w:p>
    <w:p w14:paraId="582BE1B4"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Д-300 мм по ул. Красноармейской от ул. Советской до ул. Металлистов - ул. Брестской;</w:t>
      </w:r>
    </w:p>
    <w:p w14:paraId="267EABBB"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Д-400 мм по ул. Сеченова от ул. Карла Маркса до путепроводной развязки ул. Ленинградская - пр. 60-летия Октября;</w:t>
      </w:r>
    </w:p>
    <w:p w14:paraId="648EE9A4"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Д-600 мм по ул. Аэродромной - ул. Донской от в/л Д-800 мм по пр. 60 -летия Октября до ул. Жуковского;</w:t>
      </w:r>
    </w:p>
    <w:p w14:paraId="59A62812"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Д-300 мм между ул. Воронежской и ул. Совхозной в районе жилмассива ООО «Опора»;</w:t>
      </w:r>
    </w:p>
    <w:p w14:paraId="565C1F2B"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ВНС, РЧВ и водопровода Д-300 мм от ул. Связной до ул. Полярной - Октавной - Музыкальной;</w:t>
      </w:r>
    </w:p>
    <w:p w14:paraId="27248C4A"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водопровода Д-300 мм по ул. Пожарского - ул. Волжской - ул. Совхозной от ул. Минской (в/д Д-800 мм) до жилмассива ООО «Опора»;</w:t>
      </w:r>
    </w:p>
    <w:p w14:paraId="4026BA4A"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сетей водоснабжения в зоне малоэтажной и индивидуальной жилой застройки.</w:t>
      </w:r>
      <w:r w:rsidRPr="00BE2ED1">
        <w:rPr>
          <w:rFonts w:ascii="Arial" w:eastAsia="Times New Roman" w:hAnsi="Arial" w:cs="Arial"/>
          <w:sz w:val="24"/>
          <w:szCs w:val="24"/>
          <w:lang w:eastAsia="ru-RU"/>
        </w:rPr>
        <w:br/>
      </w:r>
    </w:p>
    <w:p w14:paraId="28C586B2"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Мероприятия по реконструкции объектов водоснабжения, направленные на обеспечение надежности услуги</w:t>
      </w:r>
    </w:p>
    <w:p w14:paraId="3CCD1E06"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реконструкция ВНС Центрального района по ул. Лермонтова;</w:t>
      </w:r>
    </w:p>
    <w:p w14:paraId="2405B156"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реконструкция ВНС «Прогрессивная» и строительство на ее территории двух РЧВ объемом по 10 тыс. м(3);</w:t>
      </w:r>
    </w:p>
    <w:p w14:paraId="0970EBF7"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выноска водопровода Д-800 мм с территории золоотвала ТЭЦ-1 (перемычка между водопроводами Д-800 мм по ул. Морозова П.Л. и водопроводом Д-800 мм по ул. Панфиловцев - ул. Ворошилова;</w:t>
      </w:r>
    </w:p>
    <w:p w14:paraId="4C190D4A"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сооружение перемычки между водопроводами Д-600 мм по ул. Саратовской - ул. Кирпичной и Д-500 мм по ул. Д. Бедного;</w:t>
      </w:r>
    </w:p>
    <w:p w14:paraId="781FB050"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реконструкция и техническое перевооружение водозабора «Остров Заячий» для обеспечения проектной производительности 15 тыс. м(3)/сут.</w:t>
      </w:r>
      <w:r w:rsidRPr="00BE2ED1">
        <w:rPr>
          <w:rFonts w:ascii="Arial" w:eastAsia="Times New Roman" w:hAnsi="Arial" w:cs="Arial"/>
          <w:sz w:val="24"/>
          <w:szCs w:val="24"/>
          <w:lang w:eastAsia="ru-RU"/>
        </w:rPr>
        <w:br/>
      </w:r>
    </w:p>
    <w:p w14:paraId="72BBE47F"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Мероприятия по обеспечению энергосбережения и сокращению потерь воды:</w:t>
      </w:r>
    </w:p>
    <w:p w14:paraId="2D39CAA8"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замена ветхих сетей - 150 км.;</w:t>
      </w:r>
    </w:p>
    <w:p w14:paraId="1D2065E0"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lastRenderedPageBreak/>
        <w:t>- модернизация и обновление электрооборудования на объектах водоснабжения.</w:t>
      </w:r>
      <w:r w:rsidRPr="00BE2ED1">
        <w:rPr>
          <w:rFonts w:ascii="Arial" w:eastAsia="Times New Roman" w:hAnsi="Arial" w:cs="Arial"/>
          <w:sz w:val="24"/>
          <w:szCs w:val="24"/>
          <w:lang w:eastAsia="ru-RU"/>
        </w:rPr>
        <w:br/>
      </w:r>
    </w:p>
    <w:p w14:paraId="7EF109DA"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Мероприятия по улучшению экологической ситуации и внедрению новых технологий для очистки воды:</w:t>
      </w:r>
    </w:p>
    <w:p w14:paraId="0013FB57"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реконструкция 1-й и 2-й очереди ГОСВ с применением технологии механического обезвоживания осадков и строительством песколовок, -реконструкция ОСГВ с применением технологии механического обезвоживания осадков. Перевод системы обеззараживания с жидкого хлора на экологически безопасную технологию с применением электролитического гипохлорита натрия или диоксида хлора.</w:t>
      </w:r>
      <w:r w:rsidRPr="00BE2ED1">
        <w:rPr>
          <w:rFonts w:ascii="Arial" w:eastAsia="Times New Roman" w:hAnsi="Arial" w:cs="Arial"/>
          <w:sz w:val="24"/>
          <w:szCs w:val="24"/>
          <w:lang w:eastAsia="ru-RU"/>
        </w:rPr>
        <w:br/>
      </w:r>
    </w:p>
    <w:p w14:paraId="199DF7EC"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Мероприятия по перекладке и замене ветхих сетей водоснабжения</w:t>
      </w:r>
    </w:p>
    <w:tbl>
      <w:tblPr>
        <w:tblW w:w="0" w:type="auto"/>
        <w:tblCellMar>
          <w:left w:w="0" w:type="dxa"/>
          <w:right w:w="0" w:type="dxa"/>
        </w:tblCellMar>
        <w:tblLook w:val="04A0" w:firstRow="1" w:lastRow="0" w:firstColumn="1" w:lastColumn="0" w:noHBand="0" w:noVBand="1"/>
      </w:tblPr>
      <w:tblGrid>
        <w:gridCol w:w="1083"/>
        <w:gridCol w:w="7044"/>
        <w:gridCol w:w="1228"/>
      </w:tblGrid>
      <w:tr w:rsidR="00BE2ED1" w:rsidRPr="00BE2ED1" w14:paraId="324395C0" w14:textId="77777777" w:rsidTr="00BE2ED1">
        <w:trPr>
          <w:trHeight w:val="15"/>
        </w:trPr>
        <w:tc>
          <w:tcPr>
            <w:tcW w:w="1294" w:type="dxa"/>
            <w:hideMark/>
          </w:tcPr>
          <w:p w14:paraId="5C3CDEDE" w14:textId="77777777" w:rsidR="00BE2ED1" w:rsidRPr="00BE2ED1" w:rsidRDefault="00BE2ED1" w:rsidP="00BE2ED1">
            <w:pPr>
              <w:spacing w:line="254" w:lineRule="auto"/>
              <w:rPr>
                <w:rFonts w:ascii="Arial" w:eastAsia="Times New Roman" w:hAnsi="Arial" w:cs="Arial"/>
                <w:b/>
                <w:bCs/>
                <w:sz w:val="24"/>
                <w:szCs w:val="24"/>
                <w:lang w:eastAsia="ru-RU"/>
              </w:rPr>
            </w:pPr>
          </w:p>
        </w:tc>
        <w:tc>
          <w:tcPr>
            <w:tcW w:w="9240" w:type="dxa"/>
            <w:hideMark/>
          </w:tcPr>
          <w:p w14:paraId="263ED2BF"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294" w:type="dxa"/>
            <w:hideMark/>
          </w:tcPr>
          <w:p w14:paraId="5327A075" w14:textId="77777777" w:rsidR="00BE2ED1" w:rsidRPr="00BE2ED1" w:rsidRDefault="00BE2ED1" w:rsidP="00BE2ED1">
            <w:pPr>
              <w:spacing w:after="200" w:line="276" w:lineRule="auto"/>
              <w:rPr>
                <w:rFonts w:ascii="Calibri" w:eastAsia="Calibri" w:hAnsi="Calibri" w:cs="Times New Roman"/>
                <w:sz w:val="20"/>
                <w:szCs w:val="20"/>
                <w:lang w:eastAsia="ru-RU"/>
              </w:rPr>
            </w:pPr>
          </w:p>
        </w:tc>
      </w:tr>
      <w:tr w:rsidR="00BE2ED1" w:rsidRPr="00BE2ED1" w14:paraId="3E9D051D"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4BA2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N п/п</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5FDA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Адрес объекта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0ABD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Длина, пм</w:t>
            </w:r>
          </w:p>
        </w:tc>
      </w:tr>
      <w:tr w:rsidR="00BE2ED1" w:rsidRPr="00BE2ED1" w14:paraId="4C0E6A96" w14:textId="77777777" w:rsidTr="00BE2ED1">
        <w:tc>
          <w:tcPr>
            <w:tcW w:w="1182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9F16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Северный округ</w:t>
            </w:r>
            <w:r w:rsidRPr="00BE2ED1">
              <w:rPr>
                <w:rFonts w:ascii="Times New Roman" w:eastAsia="Times New Roman" w:hAnsi="Times New Roman" w:cs="Times New Roman"/>
                <w:sz w:val="24"/>
                <w:szCs w:val="24"/>
                <w:lang w:eastAsia="ru-RU"/>
              </w:rPr>
              <w:br/>
            </w:r>
          </w:p>
        </w:tc>
      </w:tr>
      <w:tr w:rsidR="00BE2ED1" w:rsidRPr="00BE2ED1" w14:paraId="150CDB5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BCD7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71BD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Амурский бульвар (от ул. Станционной до ул. Герасимова)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2C78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550</w:t>
            </w:r>
          </w:p>
        </w:tc>
      </w:tr>
      <w:tr w:rsidR="00BE2ED1" w:rsidRPr="00BE2ED1" w14:paraId="01A34875"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7378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AF6B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Амурский бульвар (от ул. Герасимова до ул. Джамбула)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8745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500</w:t>
            </w:r>
          </w:p>
        </w:tc>
      </w:tr>
      <w:tr w:rsidR="00BE2ED1" w:rsidRPr="00BE2ED1" w14:paraId="4FB77D5B"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F5BB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F341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Амурский бульвар, 29а - 31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DE78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r w:rsidR="00BE2ED1" w:rsidRPr="00BE2ED1" w14:paraId="40469F6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0F40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FC1C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Станционная, 3 (пер Станционный - ул. Некрасова)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A09C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400</w:t>
            </w:r>
          </w:p>
        </w:tc>
      </w:tr>
      <w:tr w:rsidR="00BE2ED1" w:rsidRPr="00BE2ED1" w14:paraId="5C1A8DA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E8A3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9184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Некрасова, 93 (ул. Ханкайская - пер. Полоцкий)</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438F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360</w:t>
            </w:r>
          </w:p>
        </w:tc>
      </w:tr>
      <w:tr w:rsidR="00BE2ED1" w:rsidRPr="00BE2ED1" w14:paraId="7B6539D5"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A5BA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9D5E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Полоцкий - ул. Металлистов</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0C5E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700</w:t>
            </w:r>
          </w:p>
        </w:tc>
      </w:tr>
      <w:tr w:rsidR="00BE2ED1" w:rsidRPr="00BE2ED1" w14:paraId="1166D78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8977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695A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Орджоникидзе, 3 (ул. Металлистов - ул. Рекордная)</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80C2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800</w:t>
            </w:r>
          </w:p>
        </w:tc>
      </w:tr>
      <w:tr w:rsidR="00BE2ED1" w:rsidRPr="00BE2ED1" w14:paraId="6A95EF12"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7726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D4FE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Зеленоборский, 20 - ул. Советская, 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04E3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500</w:t>
            </w:r>
          </w:p>
        </w:tc>
      </w:tr>
      <w:tr w:rsidR="00BE2ED1" w:rsidRPr="00BE2ED1" w14:paraId="408DACB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163E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1562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Амурский бульвар, 29а - 23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2DE7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330</w:t>
            </w:r>
          </w:p>
        </w:tc>
      </w:tr>
      <w:tr w:rsidR="00BE2ED1" w:rsidRPr="00BE2ED1" w14:paraId="57494E1E"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88DE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8961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Тихоокеанская, 160д - 180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2823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w:t>
            </w:r>
          </w:p>
        </w:tc>
      </w:tr>
      <w:tr w:rsidR="00BE2ED1" w:rsidRPr="00BE2ED1" w14:paraId="6088B43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6B73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F2BB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Тихоокеанская, 160д - 169</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D05E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230</w:t>
            </w:r>
          </w:p>
        </w:tc>
      </w:tr>
      <w:tr w:rsidR="00BE2ED1" w:rsidRPr="00BE2ED1" w14:paraId="0F170A18"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612B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80E6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Тихоокеанская, 201 (рынок «Али») с закольцовкой</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D7A3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580</w:t>
            </w:r>
          </w:p>
        </w:tc>
      </w:tr>
      <w:tr w:rsidR="00BE2ED1" w:rsidRPr="00BE2ED1" w14:paraId="2B5BCA6E"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AFA5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270E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Тихоокеанская, 164 - 178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17E6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600</w:t>
            </w:r>
          </w:p>
        </w:tc>
      </w:tr>
      <w:tr w:rsidR="00BE2ED1" w:rsidRPr="00BE2ED1" w14:paraId="0F87B935"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1A59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A849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Тихоокеанская, 178 - 211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CB27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600</w:t>
            </w:r>
          </w:p>
        </w:tc>
      </w:tr>
      <w:tr w:rsidR="00BE2ED1" w:rsidRPr="00BE2ED1" w14:paraId="5601A2E3"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8D34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E77B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Тихоокеанская, 182 - до Т/о - Шелеста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3FD1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2300</w:t>
            </w:r>
          </w:p>
        </w:tc>
      </w:tr>
      <w:tr w:rsidR="00BE2ED1" w:rsidRPr="00BE2ED1" w14:paraId="2AC77EBB"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2D38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8CB1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Тихоокеанская, 197 - ул. Трехгорная, 80 с заменой вводов</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2FE6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800</w:t>
            </w:r>
          </w:p>
        </w:tc>
      </w:tr>
      <w:tr w:rsidR="00BE2ED1" w:rsidRPr="00BE2ED1" w14:paraId="27C48D53"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58B5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ED34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Трехгорная, 80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B583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240</w:t>
            </w:r>
          </w:p>
        </w:tc>
      </w:tr>
      <w:tr w:rsidR="00BE2ED1" w:rsidRPr="00BE2ED1" w14:paraId="6B63DE35"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E845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7D99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Тихоокеанская, 191 - ул. Трехгорная, 74 с заменой вводов</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45E5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320</w:t>
            </w:r>
          </w:p>
        </w:tc>
      </w:tr>
      <w:tr w:rsidR="00BE2ED1" w:rsidRPr="00BE2ED1" w14:paraId="21D0C09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096B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2768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Уборевича, 76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A95C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w:t>
            </w:r>
          </w:p>
        </w:tc>
      </w:tr>
      <w:tr w:rsidR="00BE2ED1" w:rsidRPr="00BE2ED1" w14:paraId="50A7F6D5"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A589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6A2D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ВОХР-1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17B6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170</w:t>
            </w:r>
          </w:p>
        </w:tc>
      </w:tr>
      <w:tr w:rsidR="00BE2ED1" w:rsidRPr="00BE2ED1" w14:paraId="69A88E92"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5301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356C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Санаторная, 38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4B10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w:t>
            </w:r>
          </w:p>
        </w:tc>
      </w:tr>
      <w:tr w:rsidR="00BE2ED1" w:rsidRPr="00BE2ED1" w14:paraId="488F373E"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258B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1FBD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Стрельникова, 8 - 10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7F42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360</w:t>
            </w:r>
          </w:p>
        </w:tc>
      </w:tr>
      <w:tr w:rsidR="00BE2ED1" w:rsidRPr="00BE2ED1" w14:paraId="67043BAE"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717A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2F1C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Стрельникова, 20 - 22 (ввода)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23B2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80</w:t>
            </w:r>
          </w:p>
        </w:tc>
      </w:tr>
      <w:tr w:rsidR="00BE2ED1" w:rsidRPr="00BE2ED1" w14:paraId="6CE68EB1"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26D5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A328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Стрельникова, 26 - 28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0F8D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w:t>
            </w:r>
          </w:p>
        </w:tc>
      </w:tr>
      <w:tr w:rsidR="00BE2ED1" w:rsidRPr="00BE2ED1" w14:paraId="3DF180F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D069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3F85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Бондаря, 5а, 9а, 96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C42F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230</w:t>
            </w:r>
          </w:p>
        </w:tc>
      </w:tr>
      <w:tr w:rsidR="00BE2ED1" w:rsidRPr="00BE2ED1" w14:paraId="7D77643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CE33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56EE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Бондаря, 1, 3, 5, 7, 11, 17, 19 с заменой вводов</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C572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460</w:t>
            </w:r>
          </w:p>
        </w:tc>
      </w:tr>
      <w:tr w:rsidR="00BE2ED1" w:rsidRPr="00BE2ED1" w14:paraId="43F785C0"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C093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A533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Бондаря, 21, 23, 25</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7C68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300</w:t>
            </w:r>
          </w:p>
        </w:tc>
      </w:tr>
      <w:tr w:rsidR="00BE2ED1" w:rsidRPr="00BE2ED1" w14:paraId="26FAA522"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301C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6E4E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Полярная, 4 до ВНС</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8A76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640</w:t>
            </w:r>
          </w:p>
        </w:tc>
      </w:tr>
      <w:tr w:rsidR="00BE2ED1" w:rsidRPr="00BE2ED1" w14:paraId="6D46C0C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DE23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C422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Ясная, 2а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2BAD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w:t>
            </w:r>
          </w:p>
        </w:tc>
      </w:tr>
      <w:tr w:rsidR="00BE2ED1" w:rsidRPr="00BE2ED1" w14:paraId="5060D439"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EFAC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82FD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Верхнебазовая, 64а - Маяковского, 116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0FD4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900</w:t>
            </w:r>
          </w:p>
        </w:tc>
      </w:tr>
      <w:tr w:rsidR="00BE2ED1" w:rsidRPr="00BE2ED1" w14:paraId="2DB867F1"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A633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D7DB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Руднева, 98 - Авроры, 17 (вынос из т/тр)</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CA09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300</w:t>
            </w:r>
          </w:p>
        </w:tc>
      </w:tr>
      <w:tr w:rsidR="00BE2ED1" w:rsidRPr="00BE2ED1" w14:paraId="3F95FBC9"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841C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32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1174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Известковая, 31а, 33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62B3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80</w:t>
            </w:r>
          </w:p>
        </w:tc>
      </w:tr>
      <w:tr w:rsidR="00BE2ED1" w:rsidRPr="00BE2ED1" w14:paraId="1C727539"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9171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7119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Орджоникидзе, 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99D4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130</w:t>
            </w:r>
          </w:p>
        </w:tc>
      </w:tr>
      <w:tr w:rsidR="00BE2ED1" w:rsidRPr="00BE2ED1" w14:paraId="30728D7E"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7BE6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1810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Казачья Гора 2 - 8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038D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300</w:t>
            </w:r>
          </w:p>
        </w:tc>
      </w:tr>
      <w:tr w:rsidR="00BE2ED1" w:rsidRPr="00BE2ED1" w14:paraId="74759C1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AE36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1DA7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Брестская, 4 - 24</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6624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350</w:t>
            </w:r>
          </w:p>
        </w:tc>
      </w:tr>
      <w:tr w:rsidR="00BE2ED1" w:rsidRPr="00BE2ED1" w14:paraId="690B001E"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28EE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003E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Знаменщикова (от ул. Яшина до ул. Серышева) с восстановлением закольцовки ул. Серышева, 27 и ввод</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2E7F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500</w:t>
            </w:r>
          </w:p>
        </w:tc>
      </w:tr>
      <w:tr w:rsidR="00BE2ED1" w:rsidRPr="00BE2ED1" w14:paraId="07FA2C62"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0810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396C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Яшина (от ул. Запарина до ул. Знаменщикова)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B4B7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430</w:t>
            </w:r>
          </w:p>
        </w:tc>
      </w:tr>
      <w:tr w:rsidR="00BE2ED1" w:rsidRPr="00BE2ED1" w14:paraId="271B308B"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5688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783A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 Толстого, 34 (закольцовка)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215C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80</w:t>
            </w:r>
          </w:p>
        </w:tc>
      </w:tr>
      <w:tr w:rsidR="00BE2ED1" w:rsidRPr="00BE2ED1" w14:paraId="1BEF425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1FA8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498B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Калинина (от ул. Серышева до ул. Калинина, 132)</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424A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140</w:t>
            </w:r>
          </w:p>
        </w:tc>
      </w:tr>
      <w:tr w:rsidR="00BE2ED1" w:rsidRPr="00BE2ED1" w14:paraId="7AD45337"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18A8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C455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Санаторная, 32 - 44</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D14D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430</w:t>
            </w:r>
          </w:p>
        </w:tc>
      </w:tr>
      <w:tr w:rsidR="00BE2ED1" w:rsidRPr="00BE2ED1" w14:paraId="2C214C05"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9552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4697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Трехгорная, 12а - 16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00D0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230</w:t>
            </w:r>
          </w:p>
        </w:tc>
      </w:tr>
      <w:tr w:rsidR="00BE2ED1" w:rsidRPr="00BE2ED1" w14:paraId="3BE92DD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E1A4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40EE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Уборевича, 52 - 54 (новая закольцовка)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CBBB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r w:rsidR="00BE2ED1" w:rsidRPr="00BE2ED1" w14:paraId="4032BF20"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1A32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D9CB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Уборевича, 68 - 70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0CD5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140</w:t>
            </w:r>
          </w:p>
        </w:tc>
      </w:tr>
      <w:tr w:rsidR="00BE2ED1" w:rsidRPr="00BE2ED1" w14:paraId="5D5D5E8D"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B08C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C0E6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Трехгорная 20 - 61а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0B50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440</w:t>
            </w:r>
          </w:p>
        </w:tc>
      </w:tr>
      <w:tr w:rsidR="00BE2ED1" w:rsidRPr="00BE2ED1" w14:paraId="2DFCF93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12A0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724F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Уборевича, 79</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1F55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w:t>
            </w:r>
          </w:p>
        </w:tc>
      </w:tr>
      <w:tr w:rsidR="00BE2ED1" w:rsidRPr="00BE2ED1" w14:paraId="0494E27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2B10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EAD9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Свободный, 9</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6555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w:t>
            </w:r>
          </w:p>
        </w:tc>
      </w:tr>
      <w:tr w:rsidR="00BE2ED1" w:rsidRPr="00BE2ED1" w14:paraId="1203E8BD"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1C73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4D28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Станционная, 31 - ул. Некрасова, 93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DC32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380</w:t>
            </w:r>
          </w:p>
        </w:tc>
      </w:tr>
      <w:tr w:rsidR="00BE2ED1" w:rsidRPr="00BE2ED1" w14:paraId="1880750D"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4580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1D55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Стрельникова, 18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156E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r w:rsidR="00BE2ED1" w:rsidRPr="00BE2ED1" w14:paraId="65FC8D33"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73AF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E7F0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Забайкальская, 10 - ул. Металлистов, 17 (Рекордный водовод)</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D2E0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720</w:t>
            </w:r>
          </w:p>
        </w:tc>
      </w:tr>
      <w:tr w:rsidR="00BE2ED1" w:rsidRPr="00BE2ED1" w14:paraId="433A4CA8"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1CD9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A1C6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Зеленоборский, 20 - ул. Советская, 5</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0C53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350</w:t>
            </w:r>
          </w:p>
        </w:tc>
      </w:tr>
      <w:tr w:rsidR="00BE2ED1" w:rsidRPr="00BE2ED1" w14:paraId="7799D847"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BB10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35E3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Амурский бульвар, 23 - 31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33E4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270</w:t>
            </w:r>
          </w:p>
        </w:tc>
      </w:tr>
      <w:tr w:rsidR="00BE2ED1" w:rsidRPr="00BE2ED1" w14:paraId="450A052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B007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EE6C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Салтыкова-Щедрина, 29а до железнодорожного переезда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7FD3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210</w:t>
            </w:r>
          </w:p>
        </w:tc>
      </w:tr>
      <w:tr w:rsidR="00BE2ED1" w:rsidRPr="00BE2ED1" w14:paraId="3784438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5027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C396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ИТОГО</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37B7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20130</w:t>
            </w:r>
          </w:p>
        </w:tc>
      </w:tr>
      <w:tr w:rsidR="00BE2ED1" w:rsidRPr="00BE2ED1" w14:paraId="324545B7" w14:textId="77777777" w:rsidTr="00BE2ED1">
        <w:tc>
          <w:tcPr>
            <w:tcW w:w="1182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017F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Центральный округ</w:t>
            </w:r>
            <w:r w:rsidRPr="00BE2ED1">
              <w:rPr>
                <w:rFonts w:ascii="Times New Roman" w:eastAsia="Times New Roman" w:hAnsi="Times New Roman" w:cs="Times New Roman"/>
                <w:sz w:val="24"/>
                <w:szCs w:val="24"/>
                <w:lang w:eastAsia="ru-RU"/>
              </w:rPr>
              <w:br/>
            </w:r>
          </w:p>
        </w:tc>
      </w:tr>
      <w:tr w:rsidR="00BE2ED1" w:rsidRPr="00BE2ED1" w14:paraId="28D7215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03A2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488C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Калинина, 71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FBEC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w:t>
            </w:r>
          </w:p>
        </w:tc>
      </w:tr>
      <w:tr w:rsidR="00BE2ED1" w:rsidRPr="00BE2ED1" w14:paraId="4AE7E20B"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6541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5595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Волочаевская, 163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0332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110</w:t>
            </w:r>
          </w:p>
        </w:tc>
      </w:tr>
      <w:tr w:rsidR="00BE2ED1" w:rsidRPr="00BE2ED1" w14:paraId="09B397C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7AFA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9F2C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Тургенева, 66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3B21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85</w:t>
            </w:r>
          </w:p>
        </w:tc>
      </w:tr>
      <w:tr w:rsidR="00BE2ED1" w:rsidRPr="00BE2ED1" w14:paraId="63EA6695"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2D0C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095E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Комсомольская, от Уссурийского бульвара до ул. Муравьева-Амурского</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35B1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260</w:t>
            </w:r>
          </w:p>
        </w:tc>
      </w:tr>
      <w:tr w:rsidR="00BE2ED1" w:rsidRPr="00BE2ED1" w14:paraId="1C19C09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E4B2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6F08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Батарейный, 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5B26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w:t>
            </w:r>
          </w:p>
        </w:tc>
      </w:tr>
      <w:tr w:rsidR="00BE2ED1" w:rsidRPr="00BE2ED1" w14:paraId="3AEAC02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ED41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AA79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Лермонтова, 9 - 1Б</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CC2D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w:t>
            </w:r>
          </w:p>
        </w:tc>
      </w:tr>
      <w:tr w:rsidR="00BE2ED1" w:rsidRPr="00BE2ED1" w14:paraId="3A3FA19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9F45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0014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Пушкина, 70 - Амурский бульвар</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DDFC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265</w:t>
            </w:r>
          </w:p>
        </w:tc>
      </w:tr>
      <w:tr w:rsidR="00BE2ED1" w:rsidRPr="00BE2ED1" w14:paraId="545A5D8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75A8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8AEC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Лермонтова, 22</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5076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w:t>
            </w:r>
          </w:p>
        </w:tc>
      </w:tr>
      <w:tr w:rsidR="00BE2ED1" w:rsidRPr="00BE2ED1" w14:paraId="6A56629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2CCB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4B66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Кадровый, 6 - Ленина, 70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5E45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180</w:t>
            </w:r>
          </w:p>
        </w:tc>
      </w:tr>
      <w:tr w:rsidR="00BE2ED1" w:rsidRPr="00BE2ED1" w14:paraId="675F6F8D"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0BAB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77DA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Тургенева, 60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C6FF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w:t>
            </w:r>
          </w:p>
        </w:tc>
      </w:tr>
      <w:tr w:rsidR="00BE2ED1" w:rsidRPr="00BE2ED1" w14:paraId="122F8D5D"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76FD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AF32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Ростовский, 5</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F342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w:t>
            </w:r>
          </w:p>
        </w:tc>
      </w:tr>
      <w:tr w:rsidR="00BE2ED1" w:rsidRPr="00BE2ED1" w14:paraId="047E290B"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EE52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AD89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Ростовский, 7</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52D7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30/20</w:t>
            </w:r>
          </w:p>
        </w:tc>
      </w:tr>
      <w:tr w:rsidR="00BE2ED1" w:rsidRPr="00BE2ED1" w14:paraId="202D2DA0"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9334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22CE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Муравьева-Амурского, 50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14D3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90</w:t>
            </w:r>
          </w:p>
        </w:tc>
      </w:tr>
      <w:tr w:rsidR="00BE2ED1" w:rsidRPr="00BE2ED1" w14:paraId="3C705015"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C0E6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1062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Муравьева-Амурского - ул. Фрунзе</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6726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120</w:t>
            </w:r>
          </w:p>
        </w:tc>
      </w:tr>
      <w:tr w:rsidR="00BE2ED1" w:rsidRPr="00BE2ED1" w14:paraId="52E604E3"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D0DF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DC2D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Ленина, 38а - 40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9044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90</w:t>
            </w:r>
          </w:p>
        </w:tc>
      </w:tr>
      <w:tr w:rsidR="00BE2ED1" w:rsidRPr="00BE2ED1" w14:paraId="2EFEF7C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6644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22CF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Лермонтова, 54</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407E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80</w:t>
            </w:r>
          </w:p>
        </w:tc>
      </w:tr>
      <w:tr w:rsidR="00BE2ED1" w:rsidRPr="00BE2ED1" w14:paraId="291D1D5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4CAF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A28C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Пушкина, 13 - 19</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A96E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165</w:t>
            </w:r>
          </w:p>
        </w:tc>
      </w:tr>
      <w:tr w:rsidR="00BE2ED1" w:rsidRPr="00BE2ED1" w14:paraId="5DDFDEC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BC6F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C86D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Ким Ю Чена, 9 - 17</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E884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w:t>
            </w:r>
          </w:p>
        </w:tc>
      </w:tr>
      <w:tr w:rsidR="00BE2ED1" w:rsidRPr="00BE2ED1" w14:paraId="3E04FB9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1FB8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AC98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Волочаевская, 122</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1FA1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175</w:t>
            </w:r>
          </w:p>
        </w:tc>
      </w:tr>
      <w:tr w:rsidR="00BE2ED1" w:rsidRPr="00BE2ED1" w14:paraId="63C25C2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557A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1828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Волочаевская, 153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875F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105</w:t>
            </w:r>
          </w:p>
        </w:tc>
      </w:tr>
      <w:tr w:rsidR="00BE2ED1" w:rsidRPr="00BE2ED1" w14:paraId="3D35561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6DCD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35B0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Ким Ю Чена, 63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71DF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w:t>
            </w:r>
          </w:p>
        </w:tc>
      </w:tr>
      <w:tr w:rsidR="00BE2ED1" w:rsidRPr="00BE2ED1" w14:paraId="2E38B4B7"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45D2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6DF8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Дикопольцева, 50 - 56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B5FD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140</w:t>
            </w:r>
          </w:p>
        </w:tc>
      </w:tr>
      <w:tr w:rsidR="00BE2ED1" w:rsidRPr="00BE2ED1" w14:paraId="6217FAB8"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9A2C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58A8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Волочаевская, 120 - 124</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00A4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175</w:t>
            </w:r>
          </w:p>
        </w:tc>
      </w:tr>
      <w:tr w:rsidR="00BE2ED1" w:rsidRPr="00BE2ED1" w14:paraId="2D4B3AE7"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A616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6755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Комсомольская, 30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17AA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60</w:t>
            </w:r>
          </w:p>
        </w:tc>
      </w:tr>
      <w:tr w:rsidR="00BE2ED1" w:rsidRPr="00BE2ED1" w14:paraId="03A9122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F686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582B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Уссурийский бульвар</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3DED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w:t>
            </w:r>
          </w:p>
        </w:tc>
      </w:tr>
      <w:tr w:rsidR="00BE2ED1" w:rsidRPr="00BE2ED1" w14:paraId="52C9C18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A74E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26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2A83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Уссурийский бульвар, 15</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D177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w:t>
            </w:r>
          </w:p>
        </w:tc>
      </w:tr>
      <w:tr w:rsidR="00BE2ED1" w:rsidRPr="00BE2ED1" w14:paraId="6C65683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2A36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358D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Мухина, 8 - 14</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439A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140</w:t>
            </w:r>
          </w:p>
        </w:tc>
      </w:tr>
      <w:tr w:rsidR="00BE2ED1" w:rsidRPr="00BE2ED1" w14:paraId="782A1789"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B825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2EE7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Уссурийский бульвар - ул. Тургенева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1FB1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w:t>
            </w:r>
          </w:p>
        </w:tc>
      </w:tr>
      <w:tr w:rsidR="00BE2ED1" w:rsidRPr="00BE2ED1" w14:paraId="12352EC0"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5EAD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F0E8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Тургенева, 64 - 68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E05E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90</w:t>
            </w:r>
          </w:p>
        </w:tc>
      </w:tr>
      <w:tr w:rsidR="00BE2ED1" w:rsidRPr="00BE2ED1" w14:paraId="0AEC452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F3D0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5EDE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Волочаевская, 123 - 155</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3C43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105</w:t>
            </w:r>
          </w:p>
        </w:tc>
      </w:tr>
      <w:tr w:rsidR="00BE2ED1" w:rsidRPr="00BE2ED1" w14:paraId="70CE1379"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56AA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87DF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Дикопольцева, 17</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4416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90</w:t>
            </w:r>
          </w:p>
        </w:tc>
      </w:tr>
      <w:tr w:rsidR="00BE2ED1" w:rsidRPr="00BE2ED1" w14:paraId="0B23B80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E05A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B21A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Амурский бульвар</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6923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500</w:t>
            </w:r>
          </w:p>
        </w:tc>
      </w:tr>
      <w:tr w:rsidR="00BE2ED1" w:rsidRPr="00BE2ED1" w14:paraId="068E63F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77D9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9172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Муравьева-Амурского, 17 - 19</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9967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120</w:t>
            </w:r>
          </w:p>
        </w:tc>
      </w:tr>
      <w:tr w:rsidR="00BE2ED1" w:rsidRPr="00BE2ED1" w14:paraId="045201D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EDE6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76BD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Волочаевская, 163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1D19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115</w:t>
            </w:r>
          </w:p>
        </w:tc>
      </w:tr>
      <w:tr w:rsidR="00BE2ED1" w:rsidRPr="00BE2ED1" w14:paraId="1EBC468E"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E791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8403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Ким Ю Чена, 9 - 8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48E8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145</w:t>
            </w:r>
          </w:p>
        </w:tc>
      </w:tr>
      <w:tr w:rsidR="00BE2ED1" w:rsidRPr="00BE2ED1" w14:paraId="2D56EB50"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B8A7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AF2D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Пушкина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420B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325</w:t>
            </w:r>
          </w:p>
        </w:tc>
      </w:tr>
      <w:tr w:rsidR="00BE2ED1" w:rsidRPr="00BE2ED1" w14:paraId="6942E760"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E1AB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33F8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Кооперативная, 3 - ул. Панькова, 13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9440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95</w:t>
            </w:r>
          </w:p>
        </w:tc>
      </w:tr>
      <w:tr w:rsidR="00BE2ED1" w:rsidRPr="00BE2ED1" w14:paraId="15E8F22E"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3483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6F10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Шабадина, 19а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95B1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55</w:t>
            </w:r>
          </w:p>
        </w:tc>
      </w:tr>
      <w:tr w:rsidR="00BE2ED1" w:rsidRPr="00BE2ED1" w14:paraId="5AF7110B"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F7A3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18AD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Ленина, 75 - 83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75C2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180</w:t>
            </w:r>
          </w:p>
        </w:tc>
      </w:tr>
      <w:tr w:rsidR="00BE2ED1" w:rsidRPr="00BE2ED1" w14:paraId="47B5117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5BAC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B075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Ленина, 75 - 83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62E9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180</w:t>
            </w:r>
          </w:p>
        </w:tc>
      </w:tr>
      <w:tr w:rsidR="00BE2ED1" w:rsidRPr="00BE2ED1" w14:paraId="5AB108A8"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CFE0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ABBB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Лермонтова, 30 - 36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065E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230</w:t>
            </w:r>
          </w:p>
        </w:tc>
      </w:tr>
      <w:tr w:rsidR="00BE2ED1" w:rsidRPr="00BE2ED1" w14:paraId="75AAE55D"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5FD6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7599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Тургенева, 8 - ул. Кавказская</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4FBC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215</w:t>
            </w:r>
          </w:p>
        </w:tc>
      </w:tr>
      <w:tr w:rsidR="00BE2ED1" w:rsidRPr="00BE2ED1" w14:paraId="00D8333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E214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FDB2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Лермонтова, 1б - 9</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6C3F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w:t>
            </w:r>
          </w:p>
        </w:tc>
      </w:tr>
      <w:tr w:rsidR="00BE2ED1" w:rsidRPr="00BE2ED1" w14:paraId="5E738E27"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2B5E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A2E3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Лермонтова, 9 - 17</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C1FF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190</w:t>
            </w:r>
          </w:p>
        </w:tc>
      </w:tr>
      <w:tr w:rsidR="00BE2ED1" w:rsidRPr="00BE2ED1" w14:paraId="2EAE39F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1459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6DAA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Ленинградская, 3 - 7</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E8EE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115</w:t>
            </w:r>
          </w:p>
        </w:tc>
      </w:tr>
      <w:tr w:rsidR="00BE2ED1" w:rsidRPr="00BE2ED1" w14:paraId="64F09FA5"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3B6F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E041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Ленинградская, 9</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F6CE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90</w:t>
            </w:r>
          </w:p>
        </w:tc>
      </w:tr>
      <w:tr w:rsidR="00BE2ED1" w:rsidRPr="00BE2ED1" w14:paraId="51172479"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967B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CB69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Дикопольцева, 70 - 76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49F7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170</w:t>
            </w:r>
          </w:p>
        </w:tc>
      </w:tr>
      <w:tr w:rsidR="00BE2ED1" w:rsidRPr="00BE2ED1" w14:paraId="7CC586B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F1A4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044A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Уссурийский бульвар</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778E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105</w:t>
            </w:r>
          </w:p>
        </w:tc>
      </w:tr>
      <w:tr w:rsidR="00BE2ED1" w:rsidRPr="00BE2ED1" w14:paraId="515A8E7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DE3D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A5BF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Волочаевская, 176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7CB2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w:t>
            </w:r>
          </w:p>
        </w:tc>
      </w:tr>
      <w:tr w:rsidR="00BE2ED1" w:rsidRPr="00BE2ED1" w14:paraId="7DD6AB33"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8FEA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EB4D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Лермонтова, 31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DA52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80</w:t>
            </w:r>
          </w:p>
        </w:tc>
      </w:tr>
      <w:tr w:rsidR="00BE2ED1" w:rsidRPr="00BE2ED1" w14:paraId="2CEA9069"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2CD6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E7DE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Ленина, 61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1A59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55</w:t>
            </w:r>
          </w:p>
        </w:tc>
      </w:tr>
      <w:tr w:rsidR="00BE2ED1" w:rsidRPr="00BE2ED1" w14:paraId="4C2713D3"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2DDF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A340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Гамарника, 45д</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BE96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60</w:t>
            </w:r>
          </w:p>
        </w:tc>
      </w:tr>
      <w:tr w:rsidR="00BE2ED1" w:rsidRPr="00BE2ED1" w14:paraId="1908884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070F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9F84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Пушкина, 8 - 12</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7ED5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r>
      <w:tr w:rsidR="00BE2ED1" w:rsidRPr="00BE2ED1" w14:paraId="03A727B3"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1FB8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BC9D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Фрунзе, 14</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B9F9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w:t>
            </w:r>
          </w:p>
        </w:tc>
      </w:tr>
      <w:tr w:rsidR="00BE2ED1" w:rsidRPr="00BE2ED1" w14:paraId="1942A065"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AB37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3302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Павловича (от ул. Гамарника до ул. Павловича, 16)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BE95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500</w:t>
            </w:r>
          </w:p>
        </w:tc>
      </w:tr>
      <w:tr w:rsidR="00BE2ED1" w:rsidRPr="00BE2ED1" w14:paraId="33CF1C11"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FFF9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DD0F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от ул. Синельникова до ул. Шабадина, 12</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7B1D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490</w:t>
            </w:r>
          </w:p>
        </w:tc>
      </w:tr>
      <w:tr w:rsidR="00BE2ED1" w:rsidRPr="00BE2ED1" w14:paraId="585AE7D1"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4753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2A6C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Уссурийский бульвар (от ул. Истомина до ул. Запарина)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5500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350</w:t>
            </w:r>
          </w:p>
        </w:tc>
      </w:tr>
      <w:tr w:rsidR="00BE2ED1" w:rsidRPr="00BE2ED1" w14:paraId="720C0142"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C124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5B6A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Уссурийский бульвар (от ул. Истомина до ул. Фрунзе)</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C4F5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430</w:t>
            </w:r>
          </w:p>
        </w:tc>
      </w:tr>
      <w:tr w:rsidR="00BE2ED1" w:rsidRPr="00BE2ED1" w14:paraId="65BE69FD"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94693"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54A2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ИТОГО</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A57F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8199</w:t>
            </w:r>
          </w:p>
        </w:tc>
      </w:tr>
      <w:tr w:rsidR="00BE2ED1" w:rsidRPr="00BE2ED1" w14:paraId="54E9EC71" w14:textId="77777777" w:rsidTr="00BE2ED1">
        <w:tc>
          <w:tcPr>
            <w:tcW w:w="1182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4F86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Железнодорожный округ</w:t>
            </w:r>
            <w:r w:rsidRPr="00BE2ED1">
              <w:rPr>
                <w:rFonts w:ascii="Times New Roman" w:eastAsia="Times New Roman" w:hAnsi="Times New Roman" w:cs="Times New Roman"/>
                <w:sz w:val="24"/>
                <w:szCs w:val="24"/>
                <w:lang w:eastAsia="ru-RU"/>
              </w:rPr>
              <w:br/>
            </w:r>
          </w:p>
        </w:tc>
      </w:tr>
      <w:tr w:rsidR="00BE2ED1" w:rsidRPr="00BE2ED1" w14:paraId="5C8FB351"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09C4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7C82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Краснодарская, 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645C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w:t>
            </w:r>
          </w:p>
        </w:tc>
      </w:tr>
      <w:tr w:rsidR="00BE2ED1" w:rsidRPr="00BE2ED1" w14:paraId="07B83032"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F03F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7F6E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Владивостокская, 53, ул. Ким Ю Чена, 38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772B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410</w:t>
            </w:r>
          </w:p>
        </w:tc>
      </w:tr>
      <w:tr w:rsidR="00BE2ED1" w:rsidRPr="00BE2ED1" w14:paraId="59EEA6A9"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DA89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A363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Больничная, 2а - 2и, 2г - 4а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F027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510</w:t>
            </w:r>
          </w:p>
        </w:tc>
      </w:tr>
      <w:tr w:rsidR="00BE2ED1" w:rsidRPr="00BE2ED1" w14:paraId="1BF1DDB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C7EE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D582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Машинистов, 33а - 50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ADFA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560</w:t>
            </w:r>
          </w:p>
        </w:tc>
      </w:tr>
      <w:tr w:rsidR="00BE2ED1" w:rsidRPr="00BE2ED1" w14:paraId="152DE690"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347C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4E9F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Восточное шоссе - пер. Костромской</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098A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270</w:t>
            </w:r>
          </w:p>
        </w:tc>
      </w:tr>
      <w:tr w:rsidR="00BE2ED1" w:rsidRPr="00BE2ED1" w14:paraId="440B2792"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2E14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8444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Матвеевская, 12 - Кочнева, 14а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FD3B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330</w:t>
            </w:r>
          </w:p>
        </w:tc>
      </w:tr>
      <w:tr w:rsidR="00BE2ED1" w:rsidRPr="00BE2ED1" w14:paraId="45364615"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9D61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635B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Восточное шоссе - ул. Нововыборгская, 23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6E0A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350</w:t>
            </w:r>
          </w:p>
        </w:tc>
      </w:tr>
      <w:tr w:rsidR="00BE2ED1" w:rsidRPr="00BE2ED1" w14:paraId="725B3411"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B696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82D3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Нововыборгская - пер. Благодатный, 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CC20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535</w:t>
            </w:r>
          </w:p>
        </w:tc>
      </w:tr>
      <w:tr w:rsidR="00BE2ED1" w:rsidRPr="00BE2ED1" w14:paraId="2C27618E"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9679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8BA3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Большая, 97 - 101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BC09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w:t>
            </w:r>
          </w:p>
        </w:tc>
      </w:tr>
      <w:tr w:rsidR="00BE2ED1" w:rsidRPr="00BE2ED1" w14:paraId="3346AC8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6471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3557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Большая, 101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3858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r>
      <w:tr w:rsidR="00BE2ED1" w:rsidRPr="00BE2ED1" w14:paraId="1784BF2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606D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0743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Карла Маркса - ул. Выборгская, 20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7383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1600</w:t>
            </w:r>
          </w:p>
        </w:tc>
      </w:tr>
      <w:tr w:rsidR="00BE2ED1" w:rsidRPr="00BE2ED1" w14:paraId="1B0C02E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6B40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46CF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Школьная, 16 - 32</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5416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450</w:t>
            </w:r>
          </w:p>
        </w:tc>
      </w:tr>
      <w:tr w:rsidR="00BE2ED1" w:rsidRPr="00BE2ED1" w14:paraId="0CFAE36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8785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D775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Чехова, 2 - ул. Воронежская, 38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77D3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100</w:t>
            </w:r>
          </w:p>
        </w:tc>
      </w:tr>
      <w:tr w:rsidR="00BE2ED1" w:rsidRPr="00BE2ED1" w14:paraId="37B56DE2"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279A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2AF7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Ленинградская, 93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295B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310</w:t>
            </w:r>
          </w:p>
        </w:tc>
      </w:tr>
      <w:tr w:rsidR="00BE2ED1" w:rsidRPr="00BE2ED1" w14:paraId="1180035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554F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A383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Шелеста - ул. Безымянная</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C5D3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370</w:t>
            </w:r>
          </w:p>
        </w:tc>
      </w:tr>
      <w:tr w:rsidR="00BE2ED1" w:rsidRPr="00BE2ED1" w14:paraId="6F0C6143"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CA83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16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F66F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Амурский бульвар, 62 - 66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D986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140</w:t>
            </w:r>
          </w:p>
        </w:tc>
      </w:tr>
      <w:tr w:rsidR="00BE2ED1" w:rsidRPr="00BE2ED1" w14:paraId="2ACA92E9"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C29D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F247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Владивостокская, 44</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66B2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120</w:t>
            </w:r>
          </w:p>
        </w:tc>
      </w:tr>
      <w:tr w:rsidR="00BE2ED1" w:rsidRPr="00BE2ED1" w14:paraId="180B336B"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2CE4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F9D1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Охотничья</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AFA9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350</w:t>
            </w:r>
          </w:p>
        </w:tc>
      </w:tr>
      <w:tr w:rsidR="00BE2ED1" w:rsidRPr="00BE2ED1" w14:paraId="21E4664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03FD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D651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Ленинградская, 11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BB1E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w:t>
            </w:r>
          </w:p>
        </w:tc>
      </w:tr>
      <w:tr w:rsidR="00BE2ED1" w:rsidRPr="00BE2ED1" w14:paraId="5A3E22C7"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45B3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CAB1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Карла Маркса, 117 - 205</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B93B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975</w:t>
            </w:r>
          </w:p>
        </w:tc>
      </w:tr>
      <w:tr w:rsidR="00BE2ED1" w:rsidRPr="00BE2ED1" w14:paraId="28C8435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9039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B5C6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Ленинградская, 69 - 71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5674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280</w:t>
            </w:r>
          </w:p>
        </w:tc>
      </w:tr>
      <w:tr w:rsidR="00BE2ED1" w:rsidRPr="00BE2ED1" w14:paraId="50D5D537"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D641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4776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Карла Маркса, 147, ул. Антенная, 14а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5901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315</w:t>
            </w:r>
          </w:p>
        </w:tc>
      </w:tr>
      <w:tr w:rsidR="00BE2ED1" w:rsidRPr="00BE2ED1" w14:paraId="13F1295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1796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BE0E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Демьяна Бедного, 27</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0C2E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310</w:t>
            </w:r>
          </w:p>
        </w:tc>
      </w:tr>
      <w:tr w:rsidR="00BE2ED1" w:rsidRPr="00BE2ED1" w14:paraId="47B54C18"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B2B1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11EA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Стрелочный, 5</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275F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400</w:t>
            </w:r>
          </w:p>
        </w:tc>
      </w:tr>
      <w:tr w:rsidR="00BE2ED1" w:rsidRPr="00BE2ED1" w14:paraId="1B8D219D"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4FEC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DD0E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Аэродромная - ул. Казанская</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4473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2280</w:t>
            </w:r>
          </w:p>
        </w:tc>
      </w:tr>
      <w:tr w:rsidR="00BE2ED1" w:rsidRPr="00BE2ED1" w14:paraId="735CF95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F379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44E2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Окружная, 10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643A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145</w:t>
            </w:r>
          </w:p>
        </w:tc>
      </w:tr>
      <w:tr w:rsidR="00BE2ED1" w:rsidRPr="00BE2ED1" w14:paraId="2A20D51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72D0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6D03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Восточное шоссе</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DA43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900</w:t>
            </w:r>
          </w:p>
        </w:tc>
      </w:tr>
      <w:tr w:rsidR="00BE2ED1" w:rsidRPr="00BE2ED1" w14:paraId="7087F39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B1B9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F041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Лазо, 2 - 10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DC19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750</w:t>
            </w:r>
          </w:p>
        </w:tc>
      </w:tr>
      <w:tr w:rsidR="00BE2ED1" w:rsidRPr="00BE2ED1" w14:paraId="61691471"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9400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B5A5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Лазо, 9, ул. Большая, 87в</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57BC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540</w:t>
            </w:r>
          </w:p>
        </w:tc>
      </w:tr>
      <w:tr w:rsidR="00BE2ED1" w:rsidRPr="00BE2ED1" w14:paraId="34BF62A3"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22CE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0C14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Николевская - проезд Воронежский</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39F3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910</w:t>
            </w:r>
          </w:p>
        </w:tc>
      </w:tr>
      <w:tr w:rsidR="00BE2ED1" w:rsidRPr="00BE2ED1" w14:paraId="4D7B064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7CB6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2ED2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Ленинградская, ул. Серышева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00C7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440/300</w:t>
            </w:r>
          </w:p>
        </w:tc>
      </w:tr>
      <w:tr w:rsidR="00BE2ED1" w:rsidRPr="00BE2ED1" w14:paraId="5646BEC7"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C8B7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00F0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Воровского, 10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C75F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210</w:t>
            </w:r>
          </w:p>
        </w:tc>
      </w:tr>
      <w:tr w:rsidR="00BE2ED1" w:rsidRPr="00BE2ED1" w14:paraId="69CF578D"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1B2A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FB31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Гаражный - ул. Костромская, 56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768E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w:t>
            </w:r>
          </w:p>
        </w:tc>
      </w:tr>
      <w:tr w:rsidR="00BE2ED1" w:rsidRPr="00BE2ED1" w14:paraId="19304591"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EB7E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2FB0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Гаражный, 16а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5260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140</w:t>
            </w:r>
          </w:p>
        </w:tc>
      </w:tr>
      <w:tr w:rsidR="00BE2ED1" w:rsidRPr="00BE2ED1" w14:paraId="6BB47DC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9848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EC38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Демьяна Бедного, 21 - ул. Свердлова, 28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FF5C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70</w:t>
            </w:r>
          </w:p>
        </w:tc>
      </w:tr>
      <w:tr w:rsidR="00BE2ED1" w:rsidRPr="00BE2ED1" w14:paraId="25377809"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A14C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B2BD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Краснодарская, 9 (1 КБ)</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CECD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r w:rsidR="00BE2ED1" w:rsidRPr="00BE2ED1" w14:paraId="3C6486E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4A90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4DDB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Большая, 87Б</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97D9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100/60</w:t>
            </w:r>
          </w:p>
        </w:tc>
      </w:tr>
      <w:tr w:rsidR="00BE2ED1" w:rsidRPr="00BE2ED1" w14:paraId="02290291"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79BA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BA38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Воронежская, 38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C17C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r w:rsidR="00BE2ED1" w:rsidRPr="00BE2ED1" w14:paraId="7A13D61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41CE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6053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Амурский бульвар, 56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3E9F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260</w:t>
            </w:r>
          </w:p>
        </w:tc>
      </w:tr>
      <w:tr w:rsidR="00BE2ED1" w:rsidRPr="00BE2ED1" w14:paraId="3BDB1837"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9FC8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90FA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Амурский бульвар, 62 - 66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B0A6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r w:rsidR="00BE2ED1" w:rsidRPr="00BE2ED1" w14:paraId="54EEB2F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CC70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D2C1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Свердлова, 28 - ул. Большая, 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15D8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w:t>
            </w:r>
          </w:p>
        </w:tc>
      </w:tr>
      <w:tr w:rsidR="00BE2ED1" w:rsidRPr="00BE2ED1" w14:paraId="2AE4FFA2"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508F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5FE5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Демьяна Бедного, 23б - 31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C21A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320</w:t>
            </w:r>
          </w:p>
        </w:tc>
      </w:tr>
      <w:tr w:rsidR="00BE2ED1" w:rsidRPr="00BE2ED1" w14:paraId="37C138D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FA13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8EA7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Большая, 101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79A2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w:t>
            </w:r>
          </w:p>
        </w:tc>
      </w:tr>
      <w:tr w:rsidR="00BE2ED1" w:rsidRPr="00BE2ED1" w14:paraId="3934F8D1"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F2B5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E4CC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Карла Маркса, 143г - 185</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4FDB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310</w:t>
            </w:r>
          </w:p>
        </w:tc>
      </w:tr>
      <w:tr w:rsidR="00BE2ED1" w:rsidRPr="00BE2ED1" w14:paraId="1A3CA587"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A466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B235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проспект 60-летия Октября, 110 - 116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7EFF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w:t>
            </w:r>
          </w:p>
        </w:tc>
      </w:tr>
      <w:tr w:rsidR="00BE2ED1" w:rsidRPr="00BE2ED1" w14:paraId="22C5DCCB"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6EFA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3C72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Целинная - ул. Новая</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D2BC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r w:rsidR="00BE2ED1" w:rsidRPr="00BE2ED1" w14:paraId="7E7D46F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42D9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6CB8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Аэродромная, 12а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A899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w:t>
            </w:r>
          </w:p>
        </w:tc>
      </w:tr>
      <w:tr w:rsidR="00BE2ED1" w:rsidRPr="00BE2ED1" w14:paraId="39ADF1B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834C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E191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проспект 60-летия Октября - Ветка БСС</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5CD9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500</w:t>
            </w:r>
          </w:p>
        </w:tc>
      </w:tr>
      <w:tr w:rsidR="00BE2ED1" w:rsidRPr="00BE2ED1" w14:paraId="11B7D5EB"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E4EE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686F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Больничная, 2и - 2а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51D7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280</w:t>
            </w:r>
          </w:p>
        </w:tc>
      </w:tr>
      <w:tr w:rsidR="00BE2ED1" w:rsidRPr="00BE2ED1" w14:paraId="09C78E37"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645B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CE01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Ленинградская, 93 - ул. Станционная, 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E643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r w:rsidR="00BE2ED1" w:rsidRPr="00BE2ED1" w14:paraId="4E26F98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78D9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01A9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Школьная, 16 - 32</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833C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450</w:t>
            </w:r>
          </w:p>
        </w:tc>
      </w:tr>
      <w:tr w:rsidR="00BE2ED1" w:rsidRPr="00BE2ED1" w14:paraId="67D1472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F0B8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B0ED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Стрелочный, 5</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445A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400</w:t>
            </w:r>
          </w:p>
        </w:tc>
      </w:tr>
      <w:tr w:rsidR="00BE2ED1" w:rsidRPr="00BE2ED1" w14:paraId="330EFF00"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3663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5AEB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Шмаковский, 2 - 7</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C6EA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90</w:t>
            </w:r>
          </w:p>
        </w:tc>
      </w:tr>
      <w:tr w:rsidR="00BE2ED1" w:rsidRPr="00BE2ED1" w14:paraId="154FB3F3"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96B2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0B44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Большая, 97 - 99</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1AE7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r w:rsidR="00BE2ED1" w:rsidRPr="00BE2ED1" w14:paraId="1BDA5A31"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7302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EBE2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ИТОГО</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0C4C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19730</w:t>
            </w:r>
          </w:p>
        </w:tc>
      </w:tr>
      <w:tr w:rsidR="00BE2ED1" w:rsidRPr="00BE2ED1" w14:paraId="27CC7176" w14:textId="77777777" w:rsidTr="00BE2ED1">
        <w:tc>
          <w:tcPr>
            <w:tcW w:w="1182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2D75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Южный округ</w:t>
            </w:r>
            <w:r w:rsidRPr="00BE2ED1">
              <w:rPr>
                <w:rFonts w:ascii="Times New Roman" w:eastAsia="Times New Roman" w:hAnsi="Times New Roman" w:cs="Times New Roman"/>
                <w:sz w:val="24"/>
                <w:szCs w:val="24"/>
                <w:lang w:eastAsia="ru-RU"/>
              </w:rPr>
              <w:br/>
            </w:r>
          </w:p>
        </w:tc>
      </w:tr>
      <w:tr w:rsidR="00BE2ED1" w:rsidRPr="00BE2ED1" w14:paraId="26EA4741"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9869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C6C8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Бийская - пос. Красная Речка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D2B1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12000</w:t>
            </w:r>
          </w:p>
        </w:tc>
      </w:tr>
      <w:tr w:rsidR="00BE2ED1" w:rsidRPr="00BE2ED1" w14:paraId="734EB527"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C49C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8185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Халтурина, 2</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B67E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192</w:t>
            </w:r>
          </w:p>
        </w:tc>
      </w:tr>
      <w:tr w:rsidR="00BE2ED1" w:rsidRPr="00BE2ED1" w14:paraId="132DA528"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8930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C4E5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Флегонтова, 6 - 12</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5B28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w:t>
            </w:r>
          </w:p>
        </w:tc>
      </w:tr>
      <w:tr w:rsidR="00BE2ED1" w:rsidRPr="00BE2ED1" w14:paraId="3B2FD7C8"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59C0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0016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Олега Кошевого, 5</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38B9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80</w:t>
            </w:r>
          </w:p>
        </w:tc>
      </w:tr>
      <w:tr w:rsidR="00BE2ED1" w:rsidRPr="00BE2ED1" w14:paraId="55A258B8"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5F40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F079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Гамарника - ул. Павловича - ул. Павловича 1В</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1C51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821</w:t>
            </w:r>
          </w:p>
        </w:tc>
      </w:tr>
      <w:tr w:rsidR="00BE2ED1" w:rsidRPr="00BE2ED1" w14:paraId="39BA9E22"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27D7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4D47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Пионерская - ул. Кубяка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6B71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115</w:t>
            </w:r>
          </w:p>
        </w:tc>
      </w:tr>
      <w:tr w:rsidR="00BE2ED1" w:rsidRPr="00BE2ED1" w14:paraId="66E9064E" w14:textId="77777777" w:rsidTr="00BE2ED1">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5161B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w:t>
            </w:r>
          </w:p>
        </w:tc>
        <w:tc>
          <w:tcPr>
            <w:tcW w:w="924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1E310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Краснореченская, 105а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C807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220</w:t>
            </w:r>
          </w:p>
        </w:tc>
      </w:tr>
      <w:tr w:rsidR="00BE2ED1" w:rsidRPr="00BE2ED1" w14:paraId="7C1A51A8" w14:textId="77777777" w:rsidTr="00BE2ED1">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A3DD9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77C77C"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CC8A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13</w:t>
            </w:r>
          </w:p>
        </w:tc>
      </w:tr>
      <w:tr w:rsidR="00BE2ED1" w:rsidRPr="00BE2ED1" w14:paraId="08CF10A9"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B939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8ED2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Кубяка, 10а - 5</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DE17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80</w:t>
            </w:r>
          </w:p>
        </w:tc>
      </w:tr>
      <w:tr w:rsidR="00BE2ED1" w:rsidRPr="00BE2ED1" w14:paraId="6AE46937"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EDDF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70E6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Краснореченская, 47</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0309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100</w:t>
            </w:r>
          </w:p>
        </w:tc>
      </w:tr>
      <w:tr w:rsidR="00BE2ED1" w:rsidRPr="00BE2ED1" w14:paraId="7DC49E52"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55FC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979B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Аксенова, 26а - 32</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F427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w:t>
            </w:r>
          </w:p>
        </w:tc>
      </w:tr>
      <w:tr w:rsidR="00BE2ED1" w:rsidRPr="00BE2ED1" w14:paraId="60D64E7E"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AB59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60B6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Бийская, 1 - перемычка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006E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100</w:t>
            </w:r>
          </w:p>
        </w:tc>
      </w:tr>
      <w:tr w:rsidR="00BE2ED1" w:rsidRPr="00BE2ED1" w14:paraId="3C98430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E31E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D6DF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Краснореченская, 145 - ул. Индустриальная, 2е</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0910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90</w:t>
            </w:r>
          </w:p>
        </w:tc>
      </w:tr>
      <w:tr w:rsidR="00BE2ED1" w:rsidRPr="00BE2ED1" w14:paraId="07EB3425" w14:textId="77777777" w:rsidTr="00BE2ED1">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5172E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13</w:t>
            </w:r>
          </w:p>
        </w:tc>
        <w:tc>
          <w:tcPr>
            <w:tcW w:w="924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B2340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Краснореченская, 86 - 76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2D32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260</w:t>
            </w:r>
          </w:p>
        </w:tc>
      </w:tr>
      <w:tr w:rsidR="00BE2ED1" w:rsidRPr="00BE2ED1" w14:paraId="5FB62DFC" w14:textId="77777777" w:rsidTr="00BE2ED1">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3C331A"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81471C"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1CEC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100</w:t>
            </w:r>
          </w:p>
        </w:tc>
      </w:tr>
      <w:tr w:rsidR="00BE2ED1" w:rsidRPr="00BE2ED1" w14:paraId="246536D1" w14:textId="77777777" w:rsidTr="00BE2ED1">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0F154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w:t>
            </w:r>
          </w:p>
        </w:tc>
        <w:tc>
          <w:tcPr>
            <w:tcW w:w="924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AF505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Краснореченская, 76 - ул. Узловая, 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A82B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80</w:t>
            </w:r>
          </w:p>
        </w:tc>
      </w:tr>
      <w:tr w:rsidR="00BE2ED1" w:rsidRPr="00BE2ED1" w14:paraId="2AB9C2A9" w14:textId="77777777" w:rsidTr="00BE2ED1">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F4BA5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9D1085"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F764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w:t>
            </w:r>
          </w:p>
        </w:tc>
      </w:tr>
      <w:tr w:rsidR="00BE2ED1" w:rsidRPr="00BE2ED1" w14:paraId="24AB105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D95B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4D8B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Аксенова, 22 - 32</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B5C9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305</w:t>
            </w:r>
          </w:p>
        </w:tc>
      </w:tr>
      <w:tr w:rsidR="00BE2ED1" w:rsidRPr="00BE2ED1" w14:paraId="06365953"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E1E5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EAF7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Калараша, 5а - ул. Юности, 6Б</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D78F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145</w:t>
            </w:r>
          </w:p>
        </w:tc>
      </w:tr>
      <w:tr w:rsidR="00BE2ED1" w:rsidRPr="00BE2ED1" w14:paraId="0B193EE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D849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5757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Волочаевская, 83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84EF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r>
      <w:tr w:rsidR="00BE2ED1" w:rsidRPr="00BE2ED1" w14:paraId="1D5D5B20"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FFFF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B4F7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Блюхера, 2 - 12</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5676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160</w:t>
            </w:r>
          </w:p>
        </w:tc>
      </w:tr>
      <w:tr w:rsidR="00BE2ED1" w:rsidRPr="00BE2ED1" w14:paraId="67FB9155"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D99A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BF93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Краснореченская, 32 - 36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4047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1326</w:t>
            </w:r>
          </w:p>
        </w:tc>
      </w:tr>
      <w:tr w:rsidR="00BE2ED1" w:rsidRPr="00BE2ED1" w14:paraId="3684E1B3"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356C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3DAA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Герцена, 8 - ул. Кутузова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8A09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270</w:t>
            </w:r>
          </w:p>
        </w:tc>
      </w:tr>
      <w:tr w:rsidR="00BE2ED1" w:rsidRPr="00BE2ED1" w14:paraId="56A815F7"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34FA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3289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Прогрессивная, 5 - 15</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58CC7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5084F388"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F9BCC"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8864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Кутузова, 3 - ул. Герцена, 14</w:t>
            </w:r>
            <w:r w:rsidRPr="00BE2ED1">
              <w:rPr>
                <w:rFonts w:ascii="Times New Roman" w:eastAsia="Times New Roman" w:hAnsi="Times New Roman" w:cs="Times New Roman"/>
                <w:sz w:val="24"/>
                <w:szCs w:val="24"/>
                <w:lang w:eastAsia="ru-RU"/>
              </w:rPr>
              <w:br/>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A7408D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240</w:t>
            </w:r>
          </w:p>
        </w:tc>
      </w:tr>
      <w:tr w:rsidR="00BE2ED1" w:rsidRPr="00BE2ED1" w14:paraId="224EADCD"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F7BF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3076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Герцена, 10 - ул. Прогрессивная, 9</w:t>
            </w:r>
            <w:r w:rsidRPr="00BE2ED1">
              <w:rPr>
                <w:rFonts w:ascii="Times New Roman" w:eastAsia="Times New Roman" w:hAnsi="Times New Roman" w:cs="Times New Roman"/>
                <w:sz w:val="24"/>
                <w:szCs w:val="24"/>
                <w:lang w:eastAsia="ru-RU"/>
              </w:rPr>
              <w:br/>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00948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35F29009" w14:textId="77777777" w:rsidTr="00BE2ED1">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6E522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w:t>
            </w:r>
          </w:p>
        </w:tc>
        <w:tc>
          <w:tcPr>
            <w:tcW w:w="924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51D93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Ворошилова, 5</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5E36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55</w:t>
            </w:r>
          </w:p>
        </w:tc>
      </w:tr>
      <w:tr w:rsidR="00BE2ED1" w:rsidRPr="00BE2ED1" w14:paraId="1489B4CF" w14:textId="77777777" w:rsidTr="00BE2ED1">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8C6F0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8C3D80"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04F2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w:t>
            </w:r>
          </w:p>
        </w:tc>
      </w:tr>
      <w:tr w:rsidR="00BE2ED1" w:rsidRPr="00BE2ED1" w14:paraId="1083A251" w14:textId="77777777" w:rsidTr="00BE2ED1">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EA25A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w:t>
            </w:r>
          </w:p>
        </w:tc>
        <w:tc>
          <w:tcPr>
            <w:tcW w:w="924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B3DB0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Панфиловцев, 26 - 24</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56C9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w:t>
            </w:r>
          </w:p>
        </w:tc>
      </w:tr>
      <w:tr w:rsidR="00BE2ED1" w:rsidRPr="00BE2ED1" w14:paraId="6EB93FA6" w14:textId="77777777" w:rsidTr="00BE2ED1">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F6BF8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1DE65F"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BA5E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w:t>
            </w:r>
          </w:p>
        </w:tc>
      </w:tr>
      <w:tr w:rsidR="00BE2ED1" w:rsidRPr="00BE2ED1" w14:paraId="13C76B75"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BB95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1359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Панфиловцев, 30 - 32</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0A6A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w:t>
            </w:r>
          </w:p>
        </w:tc>
      </w:tr>
      <w:tr w:rsidR="00BE2ED1" w:rsidRPr="00BE2ED1" w14:paraId="48BD37A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21FD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CB87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Панфиловцев, 19 - 28а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CEDD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r w:rsidR="00BE2ED1" w:rsidRPr="00BE2ED1" w14:paraId="1067113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E01A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3202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Путевой, 3 - 5</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5CEB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100</w:t>
            </w:r>
          </w:p>
        </w:tc>
      </w:tr>
      <w:tr w:rsidR="00BE2ED1" w:rsidRPr="00BE2ED1" w14:paraId="7E213D2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BB48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8B70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Панфиловцев, 21а д/сад</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2F65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112</w:t>
            </w:r>
          </w:p>
        </w:tc>
      </w:tr>
      <w:tr w:rsidR="00BE2ED1" w:rsidRPr="00BE2ED1" w14:paraId="068610A1"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4AB7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285B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Бийская, 2 - КНС 14а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F972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600</w:t>
            </w:r>
          </w:p>
        </w:tc>
      </w:tr>
      <w:tr w:rsidR="00BE2ED1" w:rsidRPr="00BE2ED1" w14:paraId="6D34B2C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8AE1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B1AF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Ворошилова, 41</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57C0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w:t>
            </w:r>
          </w:p>
        </w:tc>
      </w:tr>
      <w:tr w:rsidR="00BE2ED1" w:rsidRPr="00BE2ED1" w14:paraId="05AA709D" w14:textId="77777777" w:rsidTr="00BE2ED1">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BC1F2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28</w:t>
            </w:r>
          </w:p>
        </w:tc>
        <w:tc>
          <w:tcPr>
            <w:tcW w:w="924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04841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Ворошилова, 28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D686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w:t>
            </w:r>
          </w:p>
        </w:tc>
      </w:tr>
      <w:tr w:rsidR="00BE2ED1" w:rsidRPr="00BE2ED1" w14:paraId="0B261C54" w14:textId="77777777" w:rsidTr="00BE2ED1">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AEF7E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29</w:t>
            </w:r>
          </w:p>
        </w:tc>
        <w:tc>
          <w:tcPr>
            <w:tcW w:w="924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69FE1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66F3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w:t>
            </w:r>
          </w:p>
        </w:tc>
      </w:tr>
      <w:tr w:rsidR="00BE2ED1" w:rsidRPr="00BE2ED1" w14:paraId="1184035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9799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A5CB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Краснореченская, 98 - 100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4920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100</w:t>
            </w:r>
          </w:p>
        </w:tc>
      </w:tr>
      <w:tr w:rsidR="00BE2ED1" w:rsidRPr="00BE2ED1" w14:paraId="0E0180E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216A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BAE8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Суворова, 38 - ул. Ворошилова, 25</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445A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238</w:t>
            </w:r>
          </w:p>
        </w:tc>
      </w:tr>
      <w:tr w:rsidR="00BE2ED1" w:rsidRPr="00BE2ED1" w14:paraId="235B504B"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BA27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3B88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Краснореченский, 8 - ул. Союзная, 26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B912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600</w:t>
            </w:r>
          </w:p>
        </w:tc>
      </w:tr>
      <w:tr w:rsidR="00BE2ED1" w:rsidRPr="00BE2ED1" w14:paraId="2E38289D"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414A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9287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Ремесленная, 8 - 18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2BA0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607</w:t>
            </w:r>
          </w:p>
        </w:tc>
      </w:tr>
      <w:tr w:rsidR="00BE2ED1" w:rsidRPr="00BE2ED1" w14:paraId="0007B89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AE91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D4AA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Краснореченская, 5 - 7</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6026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r>
      <w:tr w:rsidR="00BE2ED1" w:rsidRPr="00BE2ED1" w14:paraId="5C1C9703"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113A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CD51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Парковая - ул. Войсковая</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8143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263</w:t>
            </w:r>
          </w:p>
        </w:tc>
      </w:tr>
      <w:tr w:rsidR="00BE2ED1" w:rsidRPr="00BE2ED1" w14:paraId="440560A7"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A32C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B746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Суворова, 60 - 68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C96E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120</w:t>
            </w:r>
          </w:p>
        </w:tc>
      </w:tr>
      <w:tr w:rsidR="00BE2ED1" w:rsidRPr="00BE2ED1" w14:paraId="513D6735"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9B22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325BB"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B41F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71</w:t>
            </w:r>
          </w:p>
        </w:tc>
      </w:tr>
      <w:tr w:rsidR="00BE2ED1" w:rsidRPr="00BE2ED1" w14:paraId="3BF364D6"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D3FF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C775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Суворова, 69 - ул. Черняховского, 13</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A574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110</w:t>
            </w:r>
          </w:p>
        </w:tc>
      </w:tr>
      <w:tr w:rsidR="00BE2ED1" w:rsidRPr="00BE2ED1" w14:paraId="43881E40"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0387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2F51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Краснореченский, 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12E4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w:t>
            </w:r>
          </w:p>
        </w:tc>
      </w:tr>
      <w:tr w:rsidR="00BE2ED1" w:rsidRPr="00BE2ED1" w14:paraId="06F76230"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D554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DE22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Краснореченский, 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8FB8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w:t>
            </w:r>
          </w:p>
        </w:tc>
      </w:tr>
      <w:tr w:rsidR="00BE2ED1" w:rsidRPr="00BE2ED1" w14:paraId="70A03523"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E789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6338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Иртышский, 10 - 14</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435C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100</w:t>
            </w:r>
          </w:p>
        </w:tc>
      </w:tr>
      <w:tr w:rsidR="00BE2ED1" w:rsidRPr="00BE2ED1" w14:paraId="209C78F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366B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9579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Артемовская, 75 - пер. Краснореченский, 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15FF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324</w:t>
            </w:r>
          </w:p>
        </w:tc>
      </w:tr>
      <w:tr w:rsidR="00BE2ED1" w:rsidRPr="00BE2ED1" w14:paraId="3154FAD3" w14:textId="77777777" w:rsidTr="00BE2ED1">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D8EEC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42</w:t>
            </w:r>
          </w:p>
        </w:tc>
        <w:tc>
          <w:tcPr>
            <w:tcW w:w="924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4CFC5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Строительная, 7 - 24</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A853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500</w:t>
            </w:r>
          </w:p>
        </w:tc>
      </w:tr>
      <w:tr w:rsidR="00BE2ED1" w:rsidRPr="00BE2ED1" w14:paraId="33995AE4" w14:textId="77777777" w:rsidTr="00BE2ED1">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274FD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2DC34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Краснореченская, 6 - 8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8E65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496190B3" w14:textId="77777777" w:rsidTr="00BE2ED1">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40BB0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3484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Монтажная - ул. Менделеева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935C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915</w:t>
            </w:r>
          </w:p>
        </w:tc>
      </w:tr>
      <w:tr w:rsidR="00BE2ED1" w:rsidRPr="00BE2ED1" w14:paraId="72AB1C0C" w14:textId="77777777" w:rsidTr="00BE2ED1">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F908B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FCDE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в воды</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A57E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400</w:t>
            </w:r>
          </w:p>
        </w:tc>
      </w:tr>
      <w:tr w:rsidR="00BE2ED1" w:rsidRPr="00BE2ED1" w14:paraId="0E3FD29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FDE1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44</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8CBC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Ладожский, 5 - ул. Шевчука, 27</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EC24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185</w:t>
            </w:r>
          </w:p>
        </w:tc>
      </w:tr>
      <w:tr w:rsidR="00BE2ED1" w:rsidRPr="00BE2ED1" w14:paraId="2A100FA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FD36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45</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E3F1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Ладожский, 3 - ул. Ремесленная, 23 + вводы</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6DD9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70</w:t>
            </w:r>
          </w:p>
        </w:tc>
      </w:tr>
      <w:tr w:rsidR="00BE2ED1" w:rsidRPr="00BE2ED1" w14:paraId="12911163"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6124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46</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7EAA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Флегонтова, 6</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1359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w:t>
            </w:r>
          </w:p>
        </w:tc>
      </w:tr>
      <w:tr w:rsidR="00BE2ED1" w:rsidRPr="00BE2ED1" w14:paraId="10FAEB4B"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4B34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47</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F242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Вологодская, 20а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AD93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w:t>
            </w:r>
          </w:p>
        </w:tc>
      </w:tr>
      <w:tr w:rsidR="00BE2ED1" w:rsidRPr="00BE2ED1" w14:paraId="101DA4F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1627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48</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ADD8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Кубяка, 2</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222C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80</w:t>
            </w:r>
          </w:p>
        </w:tc>
      </w:tr>
      <w:tr w:rsidR="00BE2ED1" w:rsidRPr="00BE2ED1" w14:paraId="5EB584BA"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F05D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49</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05FC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Кубяка, 8 - 2</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7182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w:t>
            </w:r>
          </w:p>
        </w:tc>
      </w:tr>
      <w:tr w:rsidR="00BE2ED1" w:rsidRPr="00BE2ED1" w14:paraId="0E9C3314"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1AC2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5890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 Смены, 3 - 10</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6314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420</w:t>
            </w:r>
          </w:p>
        </w:tc>
      </w:tr>
      <w:tr w:rsidR="00BE2ED1" w:rsidRPr="00BE2ED1" w14:paraId="12E2953C"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03D0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51</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27A0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О. Кошевого - пер. Трубный</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F5C3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65</w:t>
            </w:r>
          </w:p>
        </w:tc>
      </w:tr>
      <w:tr w:rsidR="00BE2ED1" w:rsidRPr="00BE2ED1" w14:paraId="545844AF"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3E90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52</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071C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Краснореченская, 169 - 179а</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A129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r w:rsidR="00BE2ED1" w:rsidRPr="00BE2ED1" w14:paraId="21E23725"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FC3E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53</w:t>
            </w: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AE54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Калараша, 6 - 8</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9F03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70</w:t>
            </w:r>
          </w:p>
        </w:tc>
      </w:tr>
      <w:tr w:rsidR="00BE2ED1" w:rsidRPr="00BE2ED1" w14:paraId="3670CFEB" w14:textId="77777777" w:rsidTr="00BE2ED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A37F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2016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Итого</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CC43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24166</w:t>
            </w:r>
          </w:p>
        </w:tc>
      </w:tr>
      <w:tr w:rsidR="00BE2ED1" w:rsidRPr="00BE2ED1" w14:paraId="796EE2AE" w14:textId="77777777" w:rsidTr="00BE2ED1">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E544F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35C0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Всего</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D1C2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72225</w:t>
            </w:r>
          </w:p>
        </w:tc>
      </w:tr>
      <w:tr w:rsidR="00BE2ED1" w:rsidRPr="00BE2ED1" w14:paraId="6AAE9AF4" w14:textId="77777777" w:rsidTr="00BE2ED1">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FB227A"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6602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Общая стоимость мероприятий (млн. руб.)</w:t>
            </w:r>
            <w:r w:rsidRPr="00BE2ED1">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2F2E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1336.16</w:t>
            </w:r>
          </w:p>
        </w:tc>
      </w:tr>
    </w:tbl>
    <w:p w14:paraId="477B84A4"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Перевод системы горячего водоснабжения на закрытую схему</w:t>
      </w:r>
    </w:p>
    <w:p w14:paraId="689C6709"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В связи с требованиями Федерального закона от 27.07.2010 N 190-ФЗ «О теплоснабжении» с 2022 года необходимо обеспечить перевод потребителей на закрытую систему горячего водоснабжения.</w:t>
      </w:r>
    </w:p>
    <w:p w14:paraId="5329ADD8"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В процессе разработки схемы водоснабжения были проведены гидравлические расчеты в составе электронной модели. С этой целью в режимном порядке к существующим нагрузкам на сетевые сооружения по всем потребителям холодной воды были расчетным путем добавлены прогнозные объемы холодной воды, необходимые для закрытых систем горячего водоснабжения. Результатом этих расчетов явились выводы о наличии свободной мощности сетевых сооружений водоснабжения.</w:t>
      </w:r>
    </w:p>
    <w:p w14:paraId="00FF0EB1"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В то же время оценка динамики технологических сбоев и аварий в сетях в предыдущие периоды свидетельствует о том, что высокий износ сетей при изменении нагрузки на 25 - 30% приведет к росту количества аварий. С этой целью в мероприятиях схемы водоснабжения предусмотрена замена сетей на участках со сроком эксплуатации выше 25 лет.</w:t>
      </w:r>
    </w:p>
    <w:p w14:paraId="53E339E6"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Проектом схемы теплоснабжения г. Хабаровска определены перспективные нагрузки потребителей горячего водоснабжения при переводе на за крытую схему.</w:t>
      </w:r>
    </w:p>
    <w:p w14:paraId="4F30FCBB"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Перспективная нагрузка потребителей по открытой схеме горячего водоснабжения сократится на 169,7 Гкал/час, а по закрытой схеме увеличится на 178,0 Гкал/час.</w:t>
      </w:r>
    </w:p>
    <w:p w14:paraId="255C5E83"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Для перевода жилого фонда на закрытую схему горячего водоснабжения будут реализованы мероприятия по установке дополнительного оборудования.</w:t>
      </w:r>
    </w:p>
    <w:p w14:paraId="63A2937E"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Закрытая система ГВС имеет следующий принцип работы - холодная вода питьевого качества поступает из водопровода в теплообменник и после нагревания используется потребителями. Оборудование может быть дополнительно оснащено встроенным накопительным бойлером. Также могут использоваться газовые колонки, электрические бойлеры. Закрытая система горячего водоснабжения предусматривает наличие подающего и обратного трубопровода, по которому по кругу движется вода. Это позволяет обеспечить в системе постоянное давление. К неоспоримым преимуществам такой системы ГВС относят простоту регулировки температуры воды.</w:t>
      </w:r>
      <w:r w:rsidRPr="00BE2ED1">
        <w:rPr>
          <w:rFonts w:ascii="Arial" w:eastAsia="Times New Roman" w:hAnsi="Arial" w:cs="Arial"/>
          <w:sz w:val="24"/>
          <w:szCs w:val="24"/>
          <w:lang w:eastAsia="ru-RU"/>
        </w:rPr>
        <w:br/>
      </w:r>
    </w:p>
    <w:p w14:paraId="6F0122AF"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Мероприятия по переводу жилого фонда на закрытую систему ГВС</w:t>
      </w:r>
    </w:p>
    <w:tbl>
      <w:tblPr>
        <w:tblW w:w="0" w:type="auto"/>
        <w:tblCellMar>
          <w:left w:w="0" w:type="dxa"/>
          <w:right w:w="0" w:type="dxa"/>
        </w:tblCellMar>
        <w:tblLook w:val="04A0" w:firstRow="1" w:lastRow="0" w:firstColumn="1" w:lastColumn="0" w:noHBand="0" w:noVBand="1"/>
      </w:tblPr>
      <w:tblGrid>
        <w:gridCol w:w="909"/>
        <w:gridCol w:w="2560"/>
        <w:gridCol w:w="2139"/>
        <w:gridCol w:w="1881"/>
        <w:gridCol w:w="1866"/>
      </w:tblGrid>
      <w:tr w:rsidR="00BE2ED1" w:rsidRPr="00BE2ED1" w14:paraId="0855911B" w14:textId="77777777" w:rsidTr="00BE2ED1">
        <w:trPr>
          <w:trHeight w:val="15"/>
        </w:trPr>
        <w:tc>
          <w:tcPr>
            <w:tcW w:w="1109" w:type="dxa"/>
            <w:hideMark/>
          </w:tcPr>
          <w:p w14:paraId="199C9295" w14:textId="77777777" w:rsidR="00BE2ED1" w:rsidRPr="00BE2ED1" w:rsidRDefault="00BE2ED1" w:rsidP="00BE2ED1">
            <w:pPr>
              <w:spacing w:line="254" w:lineRule="auto"/>
              <w:rPr>
                <w:rFonts w:ascii="Arial" w:eastAsia="Times New Roman" w:hAnsi="Arial" w:cs="Arial"/>
                <w:b/>
                <w:bCs/>
                <w:sz w:val="24"/>
                <w:szCs w:val="24"/>
                <w:lang w:eastAsia="ru-RU"/>
              </w:rPr>
            </w:pPr>
          </w:p>
        </w:tc>
        <w:tc>
          <w:tcPr>
            <w:tcW w:w="2772" w:type="dxa"/>
            <w:hideMark/>
          </w:tcPr>
          <w:p w14:paraId="26B00D1C"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2587" w:type="dxa"/>
            <w:hideMark/>
          </w:tcPr>
          <w:p w14:paraId="4AF3C0BD"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2587" w:type="dxa"/>
            <w:hideMark/>
          </w:tcPr>
          <w:p w14:paraId="0435FD23"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2587" w:type="dxa"/>
            <w:hideMark/>
          </w:tcPr>
          <w:p w14:paraId="263CDF77" w14:textId="77777777" w:rsidR="00BE2ED1" w:rsidRPr="00BE2ED1" w:rsidRDefault="00BE2ED1" w:rsidP="00BE2ED1">
            <w:pPr>
              <w:spacing w:after="200" w:line="276" w:lineRule="auto"/>
              <w:rPr>
                <w:rFonts w:ascii="Calibri" w:eastAsia="Calibri" w:hAnsi="Calibri" w:cs="Times New Roman"/>
                <w:sz w:val="20"/>
                <w:szCs w:val="20"/>
                <w:lang w:eastAsia="ru-RU"/>
              </w:rPr>
            </w:pPr>
          </w:p>
        </w:tc>
      </w:tr>
      <w:tr w:rsidR="00BE2ED1" w:rsidRPr="00BE2ED1" w14:paraId="2DF008D6" w14:textId="77777777" w:rsidTr="00BE2ED1">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AC671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N п/п</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FCA71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Округа города</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A3ECB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Количество домов с открытой системой ГВС</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DC30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Количество домов реализующих мероприятия по переводу на закрытую систему ГВС</w:t>
            </w:r>
          </w:p>
        </w:tc>
      </w:tr>
      <w:tr w:rsidR="00BE2ED1" w:rsidRPr="00BE2ED1" w14:paraId="2C0B2893" w14:textId="77777777" w:rsidTr="00BE2ED1">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8FC83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FFE075"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52CEA2"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DE66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до 2019 г.</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DF20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до 2023 г.</w:t>
            </w:r>
          </w:p>
        </w:tc>
      </w:tr>
      <w:tr w:rsidR="00BE2ED1" w:rsidRPr="00BE2ED1" w14:paraId="7F82779C" w14:textId="77777777" w:rsidTr="00BE2ED1">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0590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55D2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Железнодорожный</w:t>
            </w:r>
            <w:r w:rsidRPr="00BE2ED1">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29C2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982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E0E0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C749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532</w:t>
            </w:r>
          </w:p>
        </w:tc>
      </w:tr>
      <w:tr w:rsidR="00BE2ED1" w:rsidRPr="00BE2ED1" w14:paraId="31FC83F7" w14:textId="77777777" w:rsidTr="00BE2ED1">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38E1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EC9E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Южный</w:t>
            </w:r>
            <w:r w:rsidRPr="00BE2ED1">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513B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1077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30B8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F34E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577</w:t>
            </w:r>
          </w:p>
        </w:tc>
      </w:tr>
      <w:tr w:rsidR="00BE2ED1" w:rsidRPr="00BE2ED1" w14:paraId="4ADD2443" w14:textId="77777777" w:rsidTr="00BE2ED1">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F67A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96CF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Северный</w:t>
            </w:r>
            <w:r w:rsidRPr="00BE2ED1">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5B85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994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CAF9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8846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544</w:t>
            </w:r>
          </w:p>
        </w:tc>
      </w:tr>
      <w:tr w:rsidR="00BE2ED1" w:rsidRPr="00BE2ED1" w14:paraId="1B4ABFE2" w14:textId="77777777" w:rsidTr="00BE2ED1">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4EFF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59C9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Центральный округ</w:t>
            </w:r>
            <w:r w:rsidRPr="00BE2ED1">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5DF0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517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98E3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0E3A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267</w:t>
            </w:r>
          </w:p>
        </w:tc>
      </w:tr>
    </w:tbl>
    <w:p w14:paraId="1DB013C0"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Мероприятия по централизации водоснабжения в зоне малоэтажной застройки</w:t>
      </w:r>
    </w:p>
    <w:p w14:paraId="06F26DA4"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Для целей обеспечения централизованным водоснабжением малоэтажной и индивидуальной застройки мероприятиями предусмотрено проложить 35 км водопроводных сетей стоимостью 350 млн. руб.</w:t>
      </w:r>
      <w:r w:rsidRPr="00BE2ED1">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623"/>
        <w:gridCol w:w="776"/>
        <w:gridCol w:w="1550"/>
        <w:gridCol w:w="1503"/>
        <w:gridCol w:w="954"/>
        <w:gridCol w:w="995"/>
        <w:gridCol w:w="954"/>
      </w:tblGrid>
      <w:tr w:rsidR="00BE2ED1" w:rsidRPr="00BE2ED1" w14:paraId="50C8E6B6" w14:textId="77777777" w:rsidTr="00BE2ED1">
        <w:trPr>
          <w:trHeight w:val="15"/>
        </w:trPr>
        <w:tc>
          <w:tcPr>
            <w:tcW w:w="4805" w:type="dxa"/>
            <w:hideMark/>
          </w:tcPr>
          <w:p w14:paraId="1D64EB98" w14:textId="77777777" w:rsidR="00BE2ED1" w:rsidRPr="00BE2ED1" w:rsidRDefault="00BE2ED1" w:rsidP="00BE2ED1">
            <w:pPr>
              <w:spacing w:line="254" w:lineRule="auto"/>
              <w:rPr>
                <w:rFonts w:ascii="Arial" w:eastAsia="Times New Roman" w:hAnsi="Arial" w:cs="Arial"/>
                <w:sz w:val="24"/>
                <w:szCs w:val="24"/>
                <w:lang w:eastAsia="ru-RU"/>
              </w:rPr>
            </w:pPr>
          </w:p>
        </w:tc>
        <w:tc>
          <w:tcPr>
            <w:tcW w:w="924" w:type="dxa"/>
            <w:hideMark/>
          </w:tcPr>
          <w:p w14:paraId="43AEF6D7"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848" w:type="dxa"/>
            <w:hideMark/>
          </w:tcPr>
          <w:p w14:paraId="2A408108"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848" w:type="dxa"/>
            <w:hideMark/>
          </w:tcPr>
          <w:p w14:paraId="07A2CB1A"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294" w:type="dxa"/>
            <w:hideMark/>
          </w:tcPr>
          <w:p w14:paraId="0B566AF5"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478" w:type="dxa"/>
            <w:hideMark/>
          </w:tcPr>
          <w:p w14:paraId="0D51E990"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294" w:type="dxa"/>
            <w:hideMark/>
          </w:tcPr>
          <w:p w14:paraId="1A79E167" w14:textId="77777777" w:rsidR="00BE2ED1" w:rsidRPr="00BE2ED1" w:rsidRDefault="00BE2ED1" w:rsidP="00BE2ED1">
            <w:pPr>
              <w:spacing w:after="200" w:line="276" w:lineRule="auto"/>
              <w:rPr>
                <w:rFonts w:ascii="Calibri" w:eastAsia="Calibri" w:hAnsi="Calibri" w:cs="Times New Roman"/>
                <w:sz w:val="20"/>
                <w:szCs w:val="20"/>
                <w:lang w:eastAsia="ru-RU"/>
              </w:rPr>
            </w:pPr>
          </w:p>
        </w:tc>
      </w:tr>
      <w:tr w:rsidR="00BE2ED1" w:rsidRPr="00BE2ED1" w14:paraId="53B443AA" w14:textId="77777777" w:rsidTr="00BE2ED1">
        <w:tc>
          <w:tcPr>
            <w:tcW w:w="480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47BA1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Содержание мероприятий</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BB0CB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Ед. изм.</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E4058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Период реализации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B4CA3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Стоимость млн. руб.</w:t>
            </w:r>
          </w:p>
        </w:tc>
        <w:tc>
          <w:tcPr>
            <w:tcW w:w="406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F307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Объемы финансирования, млн. руб.</w:t>
            </w:r>
          </w:p>
        </w:tc>
      </w:tr>
      <w:tr w:rsidR="00BE2ED1" w:rsidRPr="00BE2ED1" w14:paraId="56DB8681" w14:textId="77777777" w:rsidTr="00BE2ED1">
        <w:tc>
          <w:tcPr>
            <w:tcW w:w="480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94AE3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EB7B0B"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DC4EC2"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C62266"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2663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2015-2019 гг.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7360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2020-2023 гг.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158E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2024-2025 гг.</w:t>
            </w:r>
          </w:p>
        </w:tc>
      </w:tr>
      <w:tr w:rsidR="00BE2ED1" w:rsidRPr="00BE2ED1" w14:paraId="2A681408" w14:textId="77777777" w:rsidTr="00BE2ED1">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3E9B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сетей водоснабжения в зоне малоэтажной и индивидуальной жилой за стройки</w:t>
            </w:r>
            <w:r w:rsidRPr="00BE2ED1">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AE08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 км</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5B32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7AE7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D2BB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35B4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0C0F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bl>
    <w:p w14:paraId="75D54F3E"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br/>
      </w:r>
    </w:p>
    <w:p w14:paraId="134E03A6"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Генеральным планом предусмотрен ввод жилья индивидуальной и малоэтажной застройки в объеме 2033 тыс. м(2).</w:t>
      </w:r>
    </w:p>
    <w:p w14:paraId="32EEB02D"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Численность населения в зоне индивидуальной и малоэтажной за стройки увеличится на 17500 человек.</w:t>
      </w:r>
    </w:p>
    <w:p w14:paraId="09E98305"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Прогнозируемое потребление воды в этих зонах за счет вводимых сооружений водоснабжения составит 2,5 млн. м(3).</w:t>
      </w:r>
      <w:r w:rsidRPr="00BE2ED1">
        <w:rPr>
          <w:rFonts w:ascii="Arial" w:eastAsia="Times New Roman" w:hAnsi="Arial" w:cs="Arial"/>
          <w:sz w:val="24"/>
          <w:szCs w:val="24"/>
          <w:lang w:eastAsia="ru-RU"/>
        </w:rPr>
        <w:br/>
      </w:r>
    </w:p>
    <w:p w14:paraId="5E541408"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Расчет перспективных нагрузок потребителей - показатели Генерального Плана</w:t>
      </w:r>
      <w:r w:rsidRPr="00BE2ED1">
        <w:rPr>
          <w:rFonts w:ascii="Arial" w:eastAsia="Times New Roman" w:hAnsi="Arial" w:cs="Arial"/>
          <w:b/>
          <w:bCs/>
          <w:sz w:val="24"/>
          <w:szCs w:val="24"/>
          <w:lang w:eastAsia="ru-RU"/>
        </w:rPr>
        <w:br/>
        <w:t> города Хабаровска по развитию системы водоотведения</w:t>
      </w:r>
    </w:p>
    <w:p w14:paraId="5A91601B"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Территория города разбита на ряд бассейнов канализования, объединяющих кварталы по насосным станциям либо по сборным коллекторам. Последовательно соединенные бассейны канализования образуют так называемые зоны (и подзоны) однородного влияния. Все бассейны и зоны направляют стоки на ГНС и далее перекачиваются на ОСК. Сооружения работают на полную проектную мощность, и возможности приема дополнительного объема стоков нет.</w:t>
      </w:r>
      <w:r w:rsidRPr="00BE2ED1">
        <w:rPr>
          <w:rFonts w:ascii="Arial" w:eastAsia="Times New Roman" w:hAnsi="Arial" w:cs="Arial"/>
          <w:sz w:val="24"/>
          <w:szCs w:val="24"/>
          <w:lang w:eastAsia="ru-RU"/>
        </w:rPr>
        <w:br/>
      </w:r>
    </w:p>
    <w:p w14:paraId="1620C68D" w14:textId="77777777" w:rsidR="00BE2ED1" w:rsidRPr="00BE2ED1" w:rsidRDefault="00BE2ED1" w:rsidP="00BE2ED1">
      <w:pPr>
        <w:spacing w:after="0" w:line="240" w:lineRule="auto"/>
        <w:jc w:val="center"/>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br/>
      </w:r>
      <w:r w:rsidRPr="00BE2ED1">
        <w:rPr>
          <w:rFonts w:ascii="Arial" w:eastAsia="Times New Roman" w:hAnsi="Arial" w:cs="Arial"/>
          <w:b/>
          <w:bCs/>
          <w:sz w:val="24"/>
          <w:szCs w:val="24"/>
          <w:bdr w:val="none" w:sz="0" w:space="0" w:color="auto" w:frame="1"/>
          <w:lang w:eastAsia="ru-RU"/>
        </w:rPr>
        <w:t>Комплекс мероприятий включает</w:t>
      </w:r>
    </w:p>
    <w:p w14:paraId="026DC16E"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1. Замена изношенных сооружений:</w:t>
      </w:r>
    </w:p>
    <w:p w14:paraId="47A240E6"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полную замену напорных трубопроводов от ГНС до ОСК (2 х d - 1400);</w:t>
      </w:r>
    </w:p>
    <w:p w14:paraId="36A08A47"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замену 200 км сетей;</w:t>
      </w:r>
    </w:p>
    <w:p w14:paraId="47E5A4A7"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ремонт электрооборудования на КНС;</w:t>
      </w:r>
    </w:p>
    <w:p w14:paraId="4FEA72DC"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реконструкцию КНС;</w:t>
      </w:r>
    </w:p>
    <w:p w14:paraId="704533BE"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замену насосного оборудования 47 единиц;</w:t>
      </w:r>
    </w:p>
    <w:p w14:paraId="29DEE75A"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замену напорной арматуры;</w:t>
      </w:r>
    </w:p>
    <w:p w14:paraId="675E2DC0"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lastRenderedPageBreak/>
        <w:t>- установку механизированных решеток;</w:t>
      </w:r>
    </w:p>
    <w:p w14:paraId="230E1896"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установку станций частотного управления на оборудование насосных станций.</w:t>
      </w:r>
      <w:r w:rsidRPr="00BE2ED1">
        <w:rPr>
          <w:rFonts w:ascii="Arial" w:eastAsia="Times New Roman" w:hAnsi="Arial" w:cs="Arial"/>
          <w:sz w:val="24"/>
          <w:szCs w:val="24"/>
          <w:lang w:eastAsia="ru-RU"/>
        </w:rPr>
        <w:br/>
      </w:r>
    </w:p>
    <w:p w14:paraId="6ED1F34D"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2. Увеличение мощности для обеспечения подключения новых потребителей:</w:t>
      </w:r>
    </w:p>
    <w:p w14:paraId="076FD5C0"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реконструкцию (расширение) ОСК МУП «Водоканала» до расчетной производительности - 2-я очередь ОСК мощностью 80,73 млн. м.</w:t>
      </w:r>
      <w:r w:rsidRPr="00BE2ED1">
        <w:rPr>
          <w:rFonts w:ascii="Arial" w:eastAsia="Times New Roman" w:hAnsi="Arial" w:cs="Arial"/>
          <w:sz w:val="24"/>
          <w:szCs w:val="24"/>
          <w:lang w:eastAsia="ru-RU"/>
        </w:rPr>
        <w:br/>
      </w:r>
    </w:p>
    <w:p w14:paraId="6867D521"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3. Развитие системы водоотведения:</w:t>
      </w:r>
    </w:p>
    <w:p w14:paraId="72683D89"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реконструкцию самотечных коллекторов - 7,9 км;</w:t>
      </w:r>
    </w:p>
    <w:p w14:paraId="240D95DA"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самотечных коллекторов - 22,3 км;</w:t>
      </w:r>
    </w:p>
    <w:p w14:paraId="383A8105"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напорных коллекторов от пос. им. Горького, 14 км с подключением к КНС;</w:t>
      </w:r>
    </w:p>
    <w:p w14:paraId="377478D4"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подключение пос. Красная Речка к городским сетям - 22,25 км;</w:t>
      </w:r>
    </w:p>
    <w:p w14:paraId="0A4C38F5"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напорных коллекторов - 33 км.</w:t>
      </w:r>
      <w:r w:rsidRPr="00BE2ED1">
        <w:rPr>
          <w:rFonts w:ascii="Arial" w:eastAsia="Times New Roman" w:hAnsi="Arial" w:cs="Arial"/>
          <w:sz w:val="24"/>
          <w:szCs w:val="24"/>
          <w:lang w:eastAsia="ru-RU"/>
        </w:rPr>
        <w:br/>
      </w:r>
    </w:p>
    <w:p w14:paraId="2931BD9C"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4. Строительство очистных сооружений на ТЭЦ-1 с последующим подключением стоков ТЭЦ в городскую канализацию.</w:t>
      </w:r>
      <w:r w:rsidRPr="00BE2ED1">
        <w:rPr>
          <w:rFonts w:ascii="Arial" w:eastAsia="Times New Roman" w:hAnsi="Arial" w:cs="Arial"/>
          <w:sz w:val="24"/>
          <w:szCs w:val="24"/>
          <w:lang w:eastAsia="ru-RU"/>
        </w:rPr>
        <w:br/>
      </w:r>
    </w:p>
    <w:p w14:paraId="7443E2C2"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5. Строительство локальных очистных сооружений на всех предприятиях перед сбросом в городскую канализацию в соответствиями с соблюдением правил приема стоков.</w:t>
      </w:r>
      <w:r w:rsidRPr="00BE2ED1">
        <w:rPr>
          <w:rFonts w:ascii="Arial" w:eastAsia="Times New Roman" w:hAnsi="Arial" w:cs="Arial"/>
          <w:sz w:val="24"/>
          <w:szCs w:val="24"/>
          <w:lang w:eastAsia="ru-RU"/>
        </w:rPr>
        <w:br/>
      </w:r>
    </w:p>
    <w:p w14:paraId="6B5F2B8D"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6. Строительство локальных сооружений по доочистке сточных вод.</w:t>
      </w:r>
      <w:r w:rsidRPr="00BE2ED1">
        <w:rPr>
          <w:rFonts w:ascii="Arial" w:eastAsia="Times New Roman" w:hAnsi="Arial" w:cs="Arial"/>
          <w:sz w:val="24"/>
          <w:szCs w:val="24"/>
          <w:lang w:eastAsia="ru-RU"/>
        </w:rPr>
        <w:br/>
      </w:r>
    </w:p>
    <w:p w14:paraId="3D16C2D3"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7. Разработка проектной документации на базе последней редакции Генерального Плана города и по объектам нового строительства.</w:t>
      </w:r>
    </w:p>
    <w:p w14:paraId="2D3CE335"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На перспективу все городские стоки и стоки промпредприятий могут быть направлены на единые городские очистные сооружения.</w:t>
      </w:r>
      <w:r w:rsidRPr="00BE2ED1">
        <w:rPr>
          <w:rFonts w:ascii="Arial" w:eastAsia="Times New Roman" w:hAnsi="Arial" w:cs="Arial"/>
          <w:sz w:val="24"/>
          <w:szCs w:val="24"/>
          <w:lang w:eastAsia="ru-RU"/>
        </w:rPr>
        <w:br/>
      </w:r>
    </w:p>
    <w:p w14:paraId="13E537D5"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Цели мероприятий, включенных в схему водоотведения</w:t>
      </w:r>
    </w:p>
    <w:p w14:paraId="5B9B961B"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1. Строительство новых и реконструкция действующих сооружений водоотведения для обеспечения 100-процентной потребности в централизованной системе канализования и очистки стоков.</w:t>
      </w:r>
      <w:r w:rsidRPr="00BE2ED1">
        <w:rPr>
          <w:rFonts w:ascii="Arial" w:eastAsia="Times New Roman" w:hAnsi="Arial" w:cs="Arial"/>
          <w:sz w:val="24"/>
          <w:szCs w:val="24"/>
          <w:lang w:eastAsia="ru-RU"/>
        </w:rPr>
        <w:br/>
      </w:r>
    </w:p>
    <w:p w14:paraId="7ADA7EB2"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2. Ликвидация сброса неочищенных стоков на рельеф.</w:t>
      </w:r>
      <w:r w:rsidRPr="00BE2ED1">
        <w:rPr>
          <w:rFonts w:ascii="Arial" w:eastAsia="Times New Roman" w:hAnsi="Arial" w:cs="Arial"/>
          <w:sz w:val="24"/>
          <w:szCs w:val="24"/>
          <w:lang w:eastAsia="ru-RU"/>
        </w:rPr>
        <w:br/>
      </w:r>
    </w:p>
    <w:p w14:paraId="2B3B5A4B"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3. Полная замена изношенных сетей и сооружений.</w:t>
      </w:r>
      <w:r w:rsidRPr="00BE2ED1">
        <w:rPr>
          <w:rFonts w:ascii="Arial" w:eastAsia="Times New Roman" w:hAnsi="Arial" w:cs="Arial"/>
          <w:sz w:val="24"/>
          <w:szCs w:val="24"/>
          <w:lang w:eastAsia="ru-RU"/>
        </w:rPr>
        <w:br/>
      </w:r>
    </w:p>
    <w:p w14:paraId="1F03AAD1"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4. Обеспечение энергосбережения и эффективного использования эксплуатируемого оборудования.</w:t>
      </w:r>
      <w:r w:rsidRPr="00BE2ED1">
        <w:rPr>
          <w:rFonts w:ascii="Arial" w:eastAsia="Times New Roman" w:hAnsi="Arial" w:cs="Arial"/>
          <w:sz w:val="24"/>
          <w:szCs w:val="24"/>
          <w:lang w:eastAsia="ru-RU"/>
        </w:rPr>
        <w:br/>
      </w:r>
    </w:p>
    <w:p w14:paraId="6ABCD6E9"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5. Юридическое оформление и прием на обслуживание «бесхозных» сетей и сооружений водоотведения.</w:t>
      </w:r>
      <w:r w:rsidRPr="00BE2ED1">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474"/>
        <w:gridCol w:w="1511"/>
        <w:gridCol w:w="1512"/>
        <w:gridCol w:w="805"/>
        <w:gridCol w:w="936"/>
        <w:gridCol w:w="1070"/>
        <w:gridCol w:w="1159"/>
        <w:gridCol w:w="626"/>
        <w:gridCol w:w="604"/>
        <w:gridCol w:w="658"/>
      </w:tblGrid>
      <w:tr w:rsidR="00BE2ED1" w:rsidRPr="00BE2ED1" w14:paraId="34F007D6" w14:textId="77777777" w:rsidTr="00BE2ED1">
        <w:trPr>
          <w:trHeight w:val="15"/>
        </w:trPr>
        <w:tc>
          <w:tcPr>
            <w:tcW w:w="924" w:type="dxa"/>
            <w:hideMark/>
          </w:tcPr>
          <w:p w14:paraId="698D9151" w14:textId="77777777" w:rsidR="00BE2ED1" w:rsidRPr="00BE2ED1" w:rsidRDefault="00BE2ED1" w:rsidP="00BE2ED1">
            <w:pPr>
              <w:spacing w:line="254" w:lineRule="auto"/>
              <w:rPr>
                <w:rFonts w:ascii="Arial" w:eastAsia="Times New Roman" w:hAnsi="Arial" w:cs="Arial"/>
                <w:sz w:val="24"/>
                <w:szCs w:val="24"/>
                <w:lang w:eastAsia="ru-RU"/>
              </w:rPr>
            </w:pPr>
          </w:p>
        </w:tc>
        <w:tc>
          <w:tcPr>
            <w:tcW w:w="3142" w:type="dxa"/>
            <w:hideMark/>
          </w:tcPr>
          <w:p w14:paraId="770CC71C"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3881" w:type="dxa"/>
            <w:hideMark/>
          </w:tcPr>
          <w:p w14:paraId="403F7296"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2772" w:type="dxa"/>
            <w:hideMark/>
          </w:tcPr>
          <w:p w14:paraId="5D1BB03E"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663" w:type="dxa"/>
            <w:hideMark/>
          </w:tcPr>
          <w:p w14:paraId="0A452CDE"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2218" w:type="dxa"/>
            <w:hideMark/>
          </w:tcPr>
          <w:p w14:paraId="1AD6FB2C"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2402" w:type="dxa"/>
            <w:hideMark/>
          </w:tcPr>
          <w:p w14:paraId="446E7524"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478" w:type="dxa"/>
            <w:hideMark/>
          </w:tcPr>
          <w:p w14:paraId="5C90BBB8"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294" w:type="dxa"/>
            <w:hideMark/>
          </w:tcPr>
          <w:p w14:paraId="377E7349"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478" w:type="dxa"/>
            <w:hideMark/>
          </w:tcPr>
          <w:p w14:paraId="09199183" w14:textId="77777777" w:rsidR="00BE2ED1" w:rsidRPr="00BE2ED1" w:rsidRDefault="00BE2ED1" w:rsidP="00BE2ED1">
            <w:pPr>
              <w:spacing w:after="200" w:line="276" w:lineRule="auto"/>
              <w:rPr>
                <w:rFonts w:ascii="Calibri" w:eastAsia="Calibri" w:hAnsi="Calibri" w:cs="Times New Roman"/>
                <w:sz w:val="20"/>
                <w:szCs w:val="20"/>
                <w:lang w:eastAsia="ru-RU"/>
              </w:rPr>
            </w:pPr>
          </w:p>
        </w:tc>
      </w:tr>
      <w:tr w:rsidR="00BE2ED1" w:rsidRPr="00BE2ED1" w14:paraId="344A6FE5" w14:textId="77777777" w:rsidTr="00BE2ED1">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696DE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N п/п</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A992C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Характеристика мероприятий</w:t>
            </w:r>
          </w:p>
        </w:tc>
        <w:tc>
          <w:tcPr>
            <w:tcW w:w="38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71ADB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Содержание мероприятий</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215CB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Ед. изм.</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EF4E5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Период реализации</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9C783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xml:space="preserve">Стоимость млн. руб., цены </w:t>
            </w:r>
            <w:r w:rsidRPr="00BE2ED1">
              <w:rPr>
                <w:rFonts w:ascii="Times New Roman" w:eastAsia="Times New Roman" w:hAnsi="Times New Roman" w:cs="Times New Roman"/>
                <w:sz w:val="24"/>
                <w:szCs w:val="24"/>
                <w:lang w:eastAsia="ru-RU"/>
              </w:rPr>
              <w:lastRenderedPageBreak/>
              <w:t>2000-2010 гг. Остаток в действующих ценах</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BC499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Цель реализации Проекта</w:t>
            </w:r>
          </w:p>
        </w:tc>
        <w:tc>
          <w:tcPr>
            <w:tcW w:w="425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10D5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Объемы финансирования, млн. руб.</w:t>
            </w:r>
          </w:p>
        </w:tc>
      </w:tr>
      <w:tr w:rsidR="00BE2ED1" w:rsidRPr="00BE2ED1" w14:paraId="7248CABF"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B3662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61D3D5"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08760A"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A50112"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270C86"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183A55"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82BDEC"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CE81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2015-2019 гг.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FAC2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2020-2024 гг.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BC45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2024-2025 гг.</w:t>
            </w:r>
          </w:p>
        </w:tc>
      </w:tr>
      <w:tr w:rsidR="00BE2ED1" w:rsidRPr="00BE2ED1" w14:paraId="6818EF86" w14:textId="77777777" w:rsidTr="00BE2ED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6EC9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FF3D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Проведение реконструкции с целью увеличения мощности существующих очистных сооружений для очистки стоков</w:t>
            </w:r>
            <w:r w:rsidRPr="00BE2ED1">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955F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реконструкция канализации г. Хабаровска (2-я очередь)</w:t>
            </w:r>
            <w:r w:rsidRPr="00BE2ED1">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4CC8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320 тыс. м(3) в сутки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786C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94B9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2184.5</w:t>
            </w:r>
            <w:r w:rsidRPr="00BE2ED1">
              <w:rPr>
                <w:rFonts w:ascii="Times New Roman" w:eastAsia="Times New Roman" w:hAnsi="Times New Roman" w:cs="Times New Roman"/>
                <w:sz w:val="24"/>
                <w:szCs w:val="24"/>
                <w:bdr w:val="none" w:sz="0" w:space="0" w:color="auto" w:frame="1"/>
                <w:lang w:eastAsia="ru-RU"/>
              </w:rPr>
              <w:br/>
              <w:t>10162.54</w:t>
            </w:r>
            <w:r w:rsidRPr="00BE2ED1">
              <w:rPr>
                <w:rFonts w:ascii="Times New Roman" w:eastAsia="Times New Roman" w:hAnsi="Times New Roman" w:cs="Times New Roman"/>
                <w:sz w:val="24"/>
                <w:szCs w:val="24"/>
                <w:bdr w:val="none" w:sz="0" w:space="0" w:color="auto" w:frame="1"/>
                <w:lang w:eastAsia="ru-RU"/>
              </w:rPr>
              <w:br/>
              <w:t>9362.26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4CF0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обеспечение подключения новых потребителей, развитие системы водоотведения, улучшение экологической ситуации</w:t>
            </w:r>
            <w:r w:rsidRPr="00BE2ED1">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6C87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18782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521F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41AE7"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269C520F" w14:textId="77777777" w:rsidTr="00BE2ED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9DF3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429C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Реконструкция существующего железобетонного коллектора (аварийное состояние)</w:t>
            </w:r>
            <w:r w:rsidRPr="00BE2ED1">
              <w:rPr>
                <w:rFonts w:ascii="Times New Roman" w:eastAsia="Times New Roman" w:hAnsi="Times New Roman" w:cs="Times New Roman"/>
                <w:sz w:val="24"/>
                <w:szCs w:val="24"/>
                <w:lang w:eastAsia="ru-RU"/>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37C0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реконструкция самотечного коллектора от ул. Большой до ул. Черноморской</w:t>
            </w:r>
            <w:r w:rsidRPr="00BE2ED1">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8FB7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Д-1600 3 км</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4F56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7481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65.0</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312.0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D53B8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A559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2FCC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8B748"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1892948B"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04CF3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8E023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xml:space="preserve">Необходимость подключения пос. Горького к городской системе канализации и </w:t>
            </w:r>
            <w:r w:rsidRPr="00BE2ED1">
              <w:rPr>
                <w:rFonts w:ascii="Times New Roman" w:eastAsia="Times New Roman" w:hAnsi="Times New Roman" w:cs="Times New Roman"/>
                <w:sz w:val="24"/>
                <w:szCs w:val="24"/>
                <w:lang w:eastAsia="ru-RU"/>
              </w:rPr>
              <w:lastRenderedPageBreak/>
              <w:t>ликвидации сброса неочищенных стоков в р. Черная</w:t>
            </w:r>
            <w:r w:rsidRPr="00BE2ED1">
              <w:rPr>
                <w:rFonts w:ascii="Times New Roman" w:eastAsia="Times New Roman" w:hAnsi="Times New Roman" w:cs="Times New Roman"/>
                <w:sz w:val="24"/>
                <w:szCs w:val="24"/>
                <w:lang w:eastAsia="ru-RU"/>
              </w:rPr>
              <w:br/>
            </w: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F7C94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 xml:space="preserve">сооружение напорного коллектора от КНС-25 пос. им. Горького до КНС 5А с </w:t>
            </w:r>
            <w:r w:rsidRPr="00BE2ED1">
              <w:rPr>
                <w:rFonts w:ascii="Times New Roman" w:eastAsia="Times New Roman" w:hAnsi="Times New Roman" w:cs="Times New Roman"/>
                <w:sz w:val="24"/>
                <w:szCs w:val="24"/>
                <w:lang w:eastAsia="ru-RU"/>
              </w:rPr>
              <w:lastRenderedPageBreak/>
              <w:t>подключением КНС-28, КНС-16, существующих неподключенных объектов</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F185B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Д-600 мм 14 км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A32D3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2019</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0AAD9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119.4</w:t>
            </w:r>
            <w:r w:rsidRPr="00BE2ED1">
              <w:rPr>
                <w:rFonts w:ascii="Times New Roman" w:eastAsia="Times New Roman" w:hAnsi="Times New Roman" w:cs="Times New Roman"/>
                <w:sz w:val="24"/>
                <w:szCs w:val="24"/>
                <w:bdr w:val="none" w:sz="0" w:space="0" w:color="auto" w:frame="1"/>
                <w:lang w:eastAsia="ru-RU"/>
              </w:rPr>
              <w:br/>
              <w:t>573.12</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EB2311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1A11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D942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93066"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1541F82F"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596A0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450D4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Обеспечение подключения новых потребителей, развитие системы водоотведения</w:t>
            </w:r>
            <w:r w:rsidRPr="00BE2ED1">
              <w:rPr>
                <w:rFonts w:ascii="Times New Roman" w:eastAsia="Times New Roman" w:hAnsi="Times New Roman" w:cs="Times New Roman"/>
                <w:sz w:val="24"/>
                <w:szCs w:val="24"/>
                <w:lang w:eastAsia="ru-RU"/>
              </w:rPr>
              <w:br/>
            </w: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1AE68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сооружение канализационного коллектора от ул. Флегонтова до КНС-5</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0AE0C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Д-2000 мм 2,5 км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5DDF0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2018</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41D3E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64.8</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311.04</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6A427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4C65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AD6A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95155"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60B71A15" w14:textId="77777777" w:rsidTr="00BE2ED1">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EDACF6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w:t>
            </w: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B549D2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081ECEF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сооружение самотечного коллектора по ул. Оборонной от коллектора в районе ул. Волочаевской до КГН напорного коллектора от КНС-2 (ул. Ремесленная)</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0F6D11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Д-800 мм 0,8 км</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7C046C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2015</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6674D6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9.8</w:t>
            </w:r>
            <w:r w:rsidRPr="00BE2ED1">
              <w:rPr>
                <w:rFonts w:ascii="Times New Roman" w:eastAsia="Times New Roman" w:hAnsi="Times New Roman" w:cs="Times New Roman"/>
                <w:sz w:val="24"/>
                <w:szCs w:val="24"/>
                <w:bdr w:val="none" w:sz="0" w:space="0" w:color="auto" w:frame="1"/>
                <w:lang w:eastAsia="ru-RU"/>
              </w:rPr>
              <w:br/>
              <w:t>47.04</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4123D5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обеспечение подключения новых потребителей, развитие системы водоотведения, улучшение экологической ситуации</w:t>
            </w:r>
            <w:r w:rsidRPr="00BE2ED1">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81E4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E644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AEE5C"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5F588186"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708F9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41664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Обеспечение подключения новых потребителей, развитие системы водоотведения</w:t>
            </w:r>
            <w:r w:rsidRPr="00BE2ED1">
              <w:rPr>
                <w:rFonts w:ascii="Times New Roman" w:eastAsia="Times New Roman" w:hAnsi="Times New Roman" w:cs="Times New Roman"/>
                <w:sz w:val="24"/>
                <w:szCs w:val="24"/>
                <w:lang w:eastAsia="ru-RU"/>
              </w:rPr>
              <w:br/>
            </w: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FD842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сооружение самотечного коллектора по ул. Шевчука от ул. Запарина до КНС-2</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C3247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Д-800 мм 0,7 км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5A6C0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2016</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EE317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7.1</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34.08</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FED5B0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обеспечение подключения новых потребителей. развитие системы водоотведения, улучше</w:t>
            </w:r>
            <w:r w:rsidRPr="00BE2ED1">
              <w:rPr>
                <w:rFonts w:ascii="Times New Roman" w:eastAsia="Times New Roman" w:hAnsi="Times New Roman" w:cs="Times New Roman"/>
                <w:sz w:val="24"/>
                <w:szCs w:val="24"/>
                <w:lang w:eastAsia="ru-RU"/>
              </w:rPr>
              <w:lastRenderedPageBreak/>
              <w:t>ние экологической ситуации</w:t>
            </w:r>
            <w:r w:rsidRPr="00BE2ED1">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B0F5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83B9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41362"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3A8192C3"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6DD33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4D91A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DA240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подключение пос. Красная Речка к городским сетям во до отведения</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A5621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22,25 км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B0A04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2015</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01F67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bdr w:val="none" w:sz="0" w:space="0" w:color="auto" w:frame="1"/>
                <w:lang w:eastAsia="ru-RU"/>
              </w:rPr>
              <w:t>118.04</w:t>
            </w:r>
            <w:r w:rsidRPr="00BE2ED1">
              <w:rPr>
                <w:rFonts w:ascii="Times New Roman" w:eastAsia="Times New Roman" w:hAnsi="Times New Roman" w:cs="Times New Roman"/>
                <w:sz w:val="24"/>
                <w:szCs w:val="24"/>
                <w:lang w:eastAsia="ru-RU"/>
              </w:rPr>
              <w:br/>
            </w:r>
            <w:r w:rsidRPr="00BE2ED1">
              <w:rPr>
                <w:rFonts w:ascii="Times New Roman" w:eastAsia="Times New Roman" w:hAnsi="Times New Roman" w:cs="Times New Roman"/>
                <w:sz w:val="24"/>
                <w:szCs w:val="24"/>
                <w:bdr w:val="none" w:sz="0" w:space="0" w:color="auto" w:frame="1"/>
                <w:lang w:eastAsia="ru-RU"/>
              </w:rPr>
              <w:t>522.92</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25A482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E7D6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D704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7F1BC"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51B59BEB"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E8238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A6A51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192B8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подключение пос. Геофизиков к город скоп системе водоотведения (строительство напорно- самотечного коллектора Д 200-400 мм от пос. Геофизиков до пос. Красная Речка)</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A83D7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Д 200-400 мм 2,5 км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4A496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2025</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EEF27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105.0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5D7ED2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301E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C24D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D97C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55</w:t>
            </w:r>
          </w:p>
        </w:tc>
      </w:tr>
      <w:tr w:rsidR="00BE2ED1" w:rsidRPr="00BE2ED1" w14:paraId="4782F989"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2B574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C0B8A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79BC4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напорно-самотечного коллектора Д-600 мм; Д 600-800 мм от КНС-26 до КНС-25</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3904A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Д-600 мм 0,2 км; Д 600-800 мм 3,5 км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75379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2023</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E368E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93C9B8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808B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3A14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E4B13"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50A270B3"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ABCA4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7AA5B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32F96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xml:space="preserve">строительство напорно-самотечного коллектора Д-600 мм от Восточного </w:t>
            </w:r>
            <w:r w:rsidRPr="00BE2ED1">
              <w:rPr>
                <w:rFonts w:ascii="Times New Roman" w:eastAsia="Times New Roman" w:hAnsi="Times New Roman" w:cs="Times New Roman"/>
                <w:sz w:val="24"/>
                <w:szCs w:val="24"/>
                <w:lang w:eastAsia="ru-RU"/>
              </w:rPr>
              <w:lastRenderedPageBreak/>
              <w:t>шоссе до КНС-27</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969B3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Д-600 мм 11 км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CC782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2023</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2B13D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450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BA5E3F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877E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C3FF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ED44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r>
      <w:tr w:rsidR="00BE2ED1" w:rsidRPr="00BE2ED1" w14:paraId="45528B74"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CA52C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D573C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C785F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напорно-самотечного коллектора Д-600 мм, Д-800-1000 мм от КНС-27 до обводного коллектора с реконструкцией КНС-27</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6A479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Д-600 мм 4 км; Д-800-1000 мм 2,5 км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48576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4EAA9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485</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F35353"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0634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D899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5184F"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06CED27A"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BCCB9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DC242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Обеспечение подключения новых потребителей, развитие системы водоотведения</w:t>
            </w:r>
            <w:r w:rsidRPr="00BE2ED1">
              <w:rPr>
                <w:rFonts w:ascii="Times New Roman" w:eastAsia="Times New Roman" w:hAnsi="Times New Roman" w:cs="Times New Roman"/>
                <w:sz w:val="24"/>
                <w:szCs w:val="24"/>
                <w:lang w:eastAsia="ru-RU"/>
              </w:rPr>
              <w:br/>
            </w: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637EA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напорно-самотечного коллектора от КНС-5А до КНГ (3-я нитка) Д-1200 мм</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FF878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Д-1200 мм 5 км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FEB68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AD689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310</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92DD0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обеспечение подключения новых потребителей, развитие системы водоотведения. улучшение экологической ситуации</w:t>
            </w:r>
            <w:r w:rsidRPr="00BE2ED1">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6EDE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28279"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452F2"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6C7E5F23"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6D4D8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13</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43877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B090C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строительство напорного коллектора от КНС-5 до КГН Д-1000 мм</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AF3D7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Д-1000 мм 8,6 км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D6054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2018</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944E3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410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689E91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F6E3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43EE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DCE41"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00ADD05B"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14C58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EA1FEA"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D7080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xml:space="preserve">строительство самотечного коллектора по Воронежскому шоссе </w:t>
            </w:r>
            <w:r w:rsidRPr="00BE2ED1">
              <w:rPr>
                <w:rFonts w:ascii="Times New Roman" w:eastAsia="Times New Roman" w:hAnsi="Times New Roman" w:cs="Times New Roman"/>
                <w:sz w:val="24"/>
                <w:szCs w:val="24"/>
                <w:lang w:eastAsia="ru-RU"/>
              </w:rPr>
              <w:lastRenderedPageBreak/>
              <w:t>до Главного коллектора Д-1000 мм</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5B10D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Д-1000 мм 3,5 км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A0F57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F5EAB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225</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83B2F1A"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AB53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6BE5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20F9C"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28640565"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1EF02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EED6E3"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B6B0F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подключение к централизованной системе водоотведения индивидуальной жилой застройки в границах улиц Немировича-Данченко - Голубкова - Полярной (строительство КНС с системой напорно-самотечных трубопроводов)</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AF1A6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Д 200-250 мм 1,5 км; 2Д-200 мм 1,6 км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9540E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2016-2018</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E8BDE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CB3AA3"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55DA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597D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00A32"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601C40B8" w14:textId="77777777" w:rsidTr="00BE2ED1">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02FB66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w:t>
            </w: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174740A"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4B94847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подключение к централизованной системе водоотведения индивидуальной жилой застройки согласно Генерального плана</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BA9B09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 км</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7E8DDB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2025</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B8E59D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F18AAC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D485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C676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8A12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175</w:t>
            </w:r>
          </w:p>
        </w:tc>
      </w:tr>
      <w:tr w:rsidR="00BE2ED1" w:rsidRPr="00BE2ED1" w14:paraId="595090D3"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EBB8F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23F20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xml:space="preserve">Обеспечение подключения новых потребителей, развитие системы </w:t>
            </w:r>
            <w:r w:rsidRPr="00BE2ED1">
              <w:rPr>
                <w:rFonts w:ascii="Times New Roman" w:eastAsia="Times New Roman" w:hAnsi="Times New Roman" w:cs="Times New Roman"/>
                <w:sz w:val="24"/>
                <w:szCs w:val="24"/>
                <w:lang w:eastAsia="ru-RU"/>
              </w:rPr>
              <w:lastRenderedPageBreak/>
              <w:t>водоотведения</w:t>
            </w:r>
            <w:r w:rsidRPr="00BE2ED1">
              <w:rPr>
                <w:rFonts w:ascii="Times New Roman" w:eastAsia="Times New Roman" w:hAnsi="Times New Roman" w:cs="Times New Roman"/>
                <w:sz w:val="24"/>
                <w:szCs w:val="24"/>
                <w:lang w:eastAsia="ru-RU"/>
              </w:rPr>
              <w:br/>
            </w: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092B5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строительство канализационного коллектора Д-300 мм до канализаци</w:t>
            </w:r>
            <w:r w:rsidRPr="00BE2ED1">
              <w:rPr>
                <w:rFonts w:ascii="Times New Roman" w:eastAsia="Times New Roman" w:hAnsi="Times New Roman" w:cs="Times New Roman"/>
                <w:sz w:val="24"/>
                <w:szCs w:val="24"/>
                <w:lang w:eastAsia="ru-RU"/>
              </w:rPr>
              <w:lastRenderedPageBreak/>
              <w:t>онного коллектора Д-1500 мм, проходящего по ул. П.Л. Морозова с ликвидацией КНС-14</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D0B44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Д-300 мм 0,3 км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A0AB1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D033A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5B2EAC"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A203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31D33"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3F5FC"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1F991591"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D0C50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24216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Сокращение аварийных ситуаций, обеспечение экологической безопасности</w:t>
            </w:r>
            <w:r w:rsidRPr="00BE2ED1">
              <w:rPr>
                <w:rFonts w:ascii="Times New Roman" w:eastAsia="Times New Roman" w:hAnsi="Times New Roman" w:cs="Times New Roman"/>
                <w:sz w:val="24"/>
                <w:szCs w:val="24"/>
                <w:lang w:eastAsia="ru-RU"/>
              </w:rPr>
              <w:br/>
            </w: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21F6D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замена ветхих сетей</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0743B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 км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BE74F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2016-2025</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99F04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8100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A30D9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надежность услуги, экологическая безопасность</w:t>
            </w:r>
            <w:r w:rsidRPr="00BE2ED1">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D05C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2F4C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4BE6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4700</w:t>
            </w:r>
          </w:p>
        </w:tc>
      </w:tr>
      <w:tr w:rsidR="00BE2ED1" w:rsidRPr="00BE2ED1" w14:paraId="1939509A"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DD0C4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19</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2DE1C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3A85A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организация автоматической системы контроля качества стоков на канализационных станциях N 5, 5А, 10, 32, ГНС с целью предупреждения попадания залпового сброса загрязняющих веществ на ОСК</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2617A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66668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2019</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77B1A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E7AD3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надежность услуги, экологическая безопасность</w:t>
            </w:r>
            <w:r w:rsidRPr="00BE2ED1">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BC98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F17A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A88A7" w14:textId="77777777" w:rsidR="00BE2ED1" w:rsidRPr="00BE2ED1" w:rsidRDefault="00BE2ED1" w:rsidP="00BE2ED1">
            <w:pPr>
              <w:spacing w:after="0" w:line="276" w:lineRule="auto"/>
              <w:rPr>
                <w:rFonts w:ascii="Calibri" w:eastAsia="Calibri" w:hAnsi="Calibri" w:cs="Times New Roman"/>
                <w:sz w:val="20"/>
                <w:szCs w:val="20"/>
                <w:lang w:eastAsia="ru-RU"/>
              </w:rPr>
            </w:pPr>
          </w:p>
        </w:tc>
      </w:tr>
      <w:tr w:rsidR="00BE2ED1" w:rsidRPr="00BE2ED1" w14:paraId="34792268"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D5E6E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09212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Обеспечение эффективности и надежности работы электрооборудования</w:t>
            </w:r>
            <w:r w:rsidRPr="00BE2ED1">
              <w:rPr>
                <w:rFonts w:ascii="Times New Roman" w:eastAsia="Times New Roman" w:hAnsi="Times New Roman" w:cs="Times New Roman"/>
                <w:sz w:val="24"/>
                <w:szCs w:val="24"/>
                <w:lang w:eastAsia="ru-RU"/>
              </w:rPr>
              <w:br/>
            </w: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490C0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модернизация и обновление электрооборудования на объектах водоотведения</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5FAAA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 объектов</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23C74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2025</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9FCD9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A031C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сокращение энергозатрат, надежность работы оборудования</w:t>
            </w:r>
            <w:r w:rsidRPr="00BE2ED1">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2005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42F8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EFAD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90</w:t>
            </w:r>
          </w:p>
        </w:tc>
      </w:tr>
      <w:tr w:rsidR="00BE2ED1" w:rsidRPr="00BE2ED1" w14:paraId="6D7377D1"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29BAA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21</w:t>
            </w: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E9C44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Обеспечение надежности поставки услуг потребителям</w:t>
            </w:r>
            <w:r w:rsidRPr="00BE2ED1">
              <w:rPr>
                <w:rFonts w:ascii="Times New Roman" w:eastAsia="Times New Roman" w:hAnsi="Times New Roman" w:cs="Times New Roman"/>
                <w:sz w:val="24"/>
                <w:szCs w:val="24"/>
                <w:lang w:eastAsia="ru-RU"/>
              </w:rPr>
              <w:br/>
            </w: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1C839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стоимость мероприятий по приему бесхозных сетей</w:t>
            </w:r>
            <w:r w:rsidRPr="00BE2ED1">
              <w:rPr>
                <w:rFonts w:ascii="Times New Roman" w:eastAsia="Times New Roman" w:hAnsi="Times New Roman" w:cs="Times New Roman"/>
                <w:sz w:val="24"/>
                <w:szCs w:val="24"/>
                <w:lang w:eastAsia="ru-RU"/>
              </w:rPr>
              <w:br/>
            </w: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F0BB2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84 км</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48A0B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2025</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4A1BE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29,5</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1DC9E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6AFD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431D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9703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11,5</w:t>
            </w:r>
          </w:p>
        </w:tc>
      </w:tr>
      <w:tr w:rsidR="00BE2ED1" w:rsidRPr="00BE2ED1" w14:paraId="645792BB" w14:textId="77777777" w:rsidTr="00BE2ED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C88BB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A45F1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ИТОГО водоотведение</w:t>
            </w:r>
            <w:r w:rsidRPr="00BE2ED1">
              <w:rPr>
                <w:rFonts w:ascii="Times New Roman" w:eastAsia="Times New Roman" w:hAnsi="Times New Roman" w:cs="Times New Roman"/>
                <w:sz w:val="24"/>
                <w:szCs w:val="24"/>
                <w:lang w:eastAsia="ru-RU"/>
              </w:rPr>
              <w:br/>
            </w:r>
          </w:p>
        </w:tc>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E1DCD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E2E863"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F9EDF4"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2A6C8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33451.5</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91CEF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ECFE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25861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B6F1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0D35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5031,5</w:t>
            </w:r>
          </w:p>
        </w:tc>
      </w:tr>
    </w:tbl>
    <w:p w14:paraId="0EA4F4B7"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Мероприятия по централизации водоотведения</w:t>
      </w:r>
    </w:p>
    <w:p w14:paraId="694CCFB8"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реконструкция канализации г. Хабаровска (2-я очередь);</w:t>
      </w:r>
    </w:p>
    <w:p w14:paraId="42C9AB5F"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реконструкция самотечного коллектора от ул. Большой до ул. Черноморской;</w:t>
      </w:r>
    </w:p>
    <w:p w14:paraId="4DC03A12"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сооружение напорного коллектора от КНС 25 пос. им. Горького до КНС-5А с подключением КНС 28, КНС 16, существующих неподключенных объектов;</w:t>
      </w:r>
    </w:p>
    <w:p w14:paraId="6280A738"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сооружение канализационного коллектора от ул. Флегонтова до КНС-5;</w:t>
      </w:r>
    </w:p>
    <w:p w14:paraId="7C9BF1A5"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сооружение самотечного коллектора по ул. Оборонной от коллектора в районе ул. Волочаевской о КГН напорного коллектора от КНС 2 (ул. Ремесленная);</w:t>
      </w:r>
    </w:p>
    <w:p w14:paraId="05925323"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сооружение самотечного коллектора по ул. Шевчука от ул. Запарина до КНС-2;</w:t>
      </w:r>
    </w:p>
    <w:p w14:paraId="598C137F"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подключение пос. Красная Речка к городским сетям водоотведения;</w:t>
      </w:r>
    </w:p>
    <w:p w14:paraId="6DD4C84D"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подключение пос. Геофизиков к городской системе водоотведения (строительство напорно-самотечного коллектора Д 200-400 мм от пос. Геофизиков до пос. Красная Речка);</w:t>
      </w:r>
    </w:p>
    <w:p w14:paraId="171511A9"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напорно-самотечного коллектора Д-600 мм; Д 600-800 мм от КНС-26 до КНС-25;</w:t>
      </w:r>
    </w:p>
    <w:p w14:paraId="1E533239"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напорного коллектора Д-600 мм от Восточного шоссе о КНС-27;</w:t>
      </w:r>
    </w:p>
    <w:p w14:paraId="78BA8687"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напорно-самотечного коллектора Д-600 мм; Д 800-1000 мм от КНС-27 до обводного коллектора с реконструкцией технологического оборудования КНС-27;</w:t>
      </w:r>
    </w:p>
    <w:p w14:paraId="26C7D05F"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напорного коллектора от КНС 5А до КГН (3-я нитка) Д-1200 мм;</w:t>
      </w:r>
    </w:p>
    <w:p w14:paraId="5A919292"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напорного коллектора от КНС 5 до КГН Д-1000 мм;</w:t>
      </w:r>
    </w:p>
    <w:p w14:paraId="1DB0BE83"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самотечного коллектора по Воронежскому шоссе до Главного коллектора Д-1000 мм;</w:t>
      </w:r>
    </w:p>
    <w:p w14:paraId="20896868"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подключение к централизованной системе водоотведения индивидуальной жилой застройки в границах улиц Немировича-Данченко - Голубкова - Полярной (строительство КНС с системой напорно-самотечных трубопроводов);</w:t>
      </w:r>
    </w:p>
    <w:p w14:paraId="527715D4"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подключение к централизованной системе водоотведения индивидуальной жилой застройки согласно Генеральному Плану;</w:t>
      </w:r>
    </w:p>
    <w:p w14:paraId="3D8D3AC3"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канализационного коллектора Д-300 мм до канализационного коллектора Д-1500 мм, проходящего по ул. П.Л. Морозова с ликвидацией КНС 14.</w:t>
      </w:r>
      <w:r w:rsidRPr="00BE2ED1">
        <w:rPr>
          <w:rFonts w:ascii="Arial" w:eastAsia="Times New Roman" w:hAnsi="Arial" w:cs="Arial"/>
          <w:sz w:val="24"/>
          <w:szCs w:val="24"/>
          <w:lang w:eastAsia="ru-RU"/>
        </w:rPr>
        <w:br/>
      </w:r>
    </w:p>
    <w:p w14:paraId="6E140F06" w14:textId="77777777" w:rsidR="00BE2ED1" w:rsidRPr="00BE2ED1" w:rsidRDefault="00BE2ED1" w:rsidP="00BE2ED1">
      <w:pPr>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br/>
        <w:t>Мероприятия по улучшению экологической ситуации</w:t>
      </w:r>
    </w:p>
    <w:p w14:paraId="12913E43"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реконструкция канализации г. Хабаровска (2-я очередь);</w:t>
      </w:r>
    </w:p>
    <w:p w14:paraId="690E452A"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реконструкция самотечного коллектора от ул. Большой до ул. Черноморской;</w:t>
      </w:r>
    </w:p>
    <w:p w14:paraId="63803845"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lastRenderedPageBreak/>
        <w:t>- сооружение напорного коллектора от КНС 25 пос. им. Горького до КНС 5А с подключением КНС 28, КНС 16, существующих неподключенных объектов;</w:t>
      </w:r>
    </w:p>
    <w:p w14:paraId="48FB8B01"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сооружение канализационного коллектора от ул. Флегонтова до КНС 5;</w:t>
      </w:r>
    </w:p>
    <w:p w14:paraId="75107A54"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сооружение самотечного коллектора по ул. Оборонной от коллектора в районе ул. Волочаевской до КГН напорного коллектора от КНС 2 (ул. Ремесленная);</w:t>
      </w:r>
    </w:p>
    <w:p w14:paraId="1431E7F9"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сооружение самотечного коллектора по ул. Шевчука от ул. Запарина до КНС 2;</w:t>
      </w:r>
    </w:p>
    <w:p w14:paraId="599CEDE2"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подключение пос. Красная Речка к городским сетям водоотведения;</w:t>
      </w:r>
    </w:p>
    <w:p w14:paraId="745EDA4E"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подключение пос. Геофизиков к городской системе водоотведения (строительство напорно-самотечного коллектора Д 200-400 мм от пос. Геофизиков до пос. Красная Речка);</w:t>
      </w:r>
    </w:p>
    <w:p w14:paraId="75E9CF0E"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напорно-самотечного коллектора Д-600 мм; Д 600-800 мм от КНС 26 до КНС 25;</w:t>
      </w:r>
    </w:p>
    <w:p w14:paraId="25B93B82"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напорного коллектора Д-600 мм от Восточного шоссе до КНС 27;</w:t>
      </w:r>
    </w:p>
    <w:p w14:paraId="4E2CA199"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напорно-самотечного коллектора Д-600 мм; Д800-1000 мм от КНС-27 до обводного коллектора с реконструкцией технологического оборудования КНС-27;</w:t>
      </w:r>
    </w:p>
    <w:p w14:paraId="21404D57"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напорного коллектора от КНС 5А до КГН (3-я нитка) Д-1200 мм;</w:t>
      </w:r>
    </w:p>
    <w:p w14:paraId="3AE3C584"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напорного коллектора от КНС 5 до КГН Д-1000 мм;</w:t>
      </w:r>
    </w:p>
    <w:p w14:paraId="4F1D3AA9"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самотечного коллектора по Воронежскому шоссе до Главного коллектора Д-1000 мм;</w:t>
      </w:r>
    </w:p>
    <w:p w14:paraId="2F6039D7"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подключение к централизованной системе водоотведения индивидуальной жилой застройки в границах ул. Немировича-Данченко - ул. Голубкова - ул. Полярной (строительство КНС с системой напорно-самотечных трубопроводов);</w:t>
      </w:r>
    </w:p>
    <w:p w14:paraId="1997BBC8"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подключение к централизованной системе водоотведения индивидуальной жилой застройки согласно Генеральному Плану;</w:t>
      </w:r>
    </w:p>
    <w:p w14:paraId="6D0BB6DA"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строительство канализационного коллектора Д-300 мм до канализационного коллектора Д-1500 мм, проходящего по ул. П.Л. Морозова с ликвидацией КНС 14;</w:t>
      </w:r>
    </w:p>
    <w:p w14:paraId="7572C92B" w14:textId="77777777" w:rsidR="00BE2ED1" w:rsidRPr="00BE2ED1" w:rsidRDefault="00BE2ED1" w:rsidP="00BE2ED1">
      <w:pPr>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организация автоматической системы контроля качества стоков на канализационных насосных станциях NN 5, 5А, 10, 32, ГНС с целью предупреждения попадания залпового сброса загрязняющих веществ на ОСК.</w:t>
      </w:r>
    </w:p>
    <w:p w14:paraId="4F9C801D" w14:textId="77777777" w:rsidR="00BE2ED1" w:rsidRPr="00BE2ED1" w:rsidRDefault="00BE2ED1" w:rsidP="00BE2ED1">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BE2ED1">
        <w:rPr>
          <w:rFonts w:ascii="Times New Roman" w:eastAsia="Times New Roman" w:hAnsi="Times New Roman" w:cs="Times New Roman"/>
          <w:b/>
          <w:bCs/>
          <w:sz w:val="24"/>
          <w:szCs w:val="24"/>
          <w:lang w:eastAsia="ru-RU"/>
        </w:rPr>
        <w:t>Мероприятия по энергосбережению</w:t>
      </w:r>
    </w:p>
    <w:p w14:paraId="41EBBE5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     Замена ветхих сетей 200 км.;</w:t>
      </w:r>
    </w:p>
    <w:p w14:paraId="0BF2C9DC" w14:textId="77777777" w:rsidR="00BE2ED1" w:rsidRPr="00BE2ED1" w:rsidRDefault="00BE2ED1" w:rsidP="00BE2ED1">
      <w:pPr>
        <w:spacing w:after="0" w:line="240" w:lineRule="auto"/>
        <w:ind w:firstLine="480"/>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Модернизация и обновление электрооборудования на объектах водоотведения.</w:t>
      </w:r>
      <w:r w:rsidRPr="00BE2ED1">
        <w:rPr>
          <w:rFonts w:ascii="Times New Roman" w:eastAsia="Times New Roman" w:hAnsi="Times New Roman" w:cs="Times New Roman"/>
          <w:sz w:val="24"/>
          <w:szCs w:val="24"/>
          <w:lang w:eastAsia="ru-RU"/>
        </w:rPr>
        <w:br/>
      </w:r>
    </w:p>
    <w:p w14:paraId="7C36A8C0" w14:textId="77777777" w:rsidR="00BE2ED1" w:rsidRPr="00BE2ED1" w:rsidRDefault="00BE2ED1" w:rsidP="00BE2ED1">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BE2ED1">
        <w:rPr>
          <w:rFonts w:ascii="Times New Roman" w:eastAsia="Times New Roman" w:hAnsi="Times New Roman" w:cs="Times New Roman"/>
          <w:b/>
          <w:bCs/>
          <w:sz w:val="24"/>
          <w:szCs w:val="24"/>
          <w:lang w:eastAsia="ru-RU"/>
        </w:rPr>
        <w:br/>
        <w:t>Мероприятия по модернизации и обновлению сетей канализации на 2015-2017 гг.</w:t>
      </w:r>
      <w:r w:rsidRPr="00BE2ED1">
        <w:rPr>
          <w:rFonts w:ascii="Times New Roman" w:eastAsia="Times New Roman" w:hAnsi="Times New Roman" w:cs="Times New Roman"/>
          <w:b/>
          <w:bCs/>
          <w:sz w:val="24"/>
          <w:szCs w:val="24"/>
          <w:lang w:eastAsia="ru-RU"/>
        </w:rPr>
        <w:br/>
        <w:t>к схеме водоотведения г. Хабаровска</w:t>
      </w:r>
    </w:p>
    <w:p w14:paraId="57F4D7E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1024"/>
        <w:gridCol w:w="4544"/>
        <w:gridCol w:w="898"/>
        <w:gridCol w:w="2889"/>
      </w:tblGrid>
      <w:tr w:rsidR="00BE2ED1" w:rsidRPr="00BE2ED1" w14:paraId="1F369274" w14:textId="77777777" w:rsidTr="00BE2ED1">
        <w:trPr>
          <w:trHeight w:val="15"/>
        </w:trPr>
        <w:tc>
          <w:tcPr>
            <w:tcW w:w="1024" w:type="dxa"/>
            <w:hideMark/>
          </w:tcPr>
          <w:p w14:paraId="670C2A1C"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544" w:type="dxa"/>
            <w:hideMark/>
          </w:tcPr>
          <w:p w14:paraId="58B868E9"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898" w:type="dxa"/>
            <w:hideMark/>
          </w:tcPr>
          <w:p w14:paraId="359D8C56"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2889" w:type="dxa"/>
            <w:hideMark/>
          </w:tcPr>
          <w:p w14:paraId="781D82F9" w14:textId="77777777" w:rsidR="00BE2ED1" w:rsidRPr="00BE2ED1" w:rsidRDefault="00BE2ED1" w:rsidP="00BE2ED1">
            <w:pPr>
              <w:spacing w:after="200" w:line="276" w:lineRule="auto"/>
              <w:rPr>
                <w:rFonts w:ascii="Calibri" w:eastAsia="Calibri" w:hAnsi="Calibri" w:cs="Times New Roman"/>
                <w:sz w:val="20"/>
                <w:szCs w:val="20"/>
                <w:lang w:eastAsia="ru-RU"/>
              </w:rPr>
            </w:pPr>
          </w:p>
        </w:tc>
      </w:tr>
      <w:tr w:rsidR="00BE2ED1" w:rsidRPr="00BE2ED1" w14:paraId="68B87519"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D39B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N п/п</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B151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Адреса объектов</w:t>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3F7E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9504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Протяженность, пог. м.</w:t>
            </w:r>
          </w:p>
        </w:tc>
      </w:tr>
      <w:tr w:rsidR="00BE2ED1" w:rsidRPr="00BE2ED1" w14:paraId="1D26B46E" w14:textId="77777777" w:rsidTr="00BE2ED1">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135B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Центральный округ</w:t>
            </w:r>
            <w:r w:rsidRPr="00BE2ED1">
              <w:rPr>
                <w:rFonts w:ascii="Times New Roman" w:eastAsia="Times New Roman" w:hAnsi="Times New Roman" w:cs="Times New Roman"/>
                <w:sz w:val="24"/>
                <w:szCs w:val="24"/>
                <w:lang w:eastAsia="ru-RU"/>
              </w:rPr>
              <w:br/>
            </w:r>
          </w:p>
        </w:tc>
      </w:tr>
      <w:tr w:rsidR="00BE2ED1" w:rsidRPr="00BE2ED1" w14:paraId="1FE3337D"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4989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F587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Фрунзе,14</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08A5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81AA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387</w:t>
            </w:r>
          </w:p>
        </w:tc>
      </w:tr>
      <w:tr w:rsidR="00BE2ED1" w:rsidRPr="00BE2ED1" w14:paraId="54685BD5"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B0C7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9103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Постышева, 16</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FB43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0AE3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55</w:t>
            </w:r>
          </w:p>
        </w:tc>
      </w:tr>
      <w:tr w:rsidR="00BE2ED1" w:rsidRPr="00BE2ED1" w14:paraId="348117ED"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7CAC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B0A4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Ким Ю Чена, 17</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7669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8A72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44</w:t>
            </w:r>
          </w:p>
        </w:tc>
      </w:tr>
      <w:tr w:rsidR="00BE2ED1" w:rsidRPr="00BE2ED1" w14:paraId="727B901D"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F9EA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5AE4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Запарина, 30</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AC1B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5611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87</w:t>
            </w:r>
          </w:p>
        </w:tc>
      </w:tr>
      <w:tr w:rsidR="00BE2ED1" w:rsidRPr="00BE2ED1" w14:paraId="2C891746"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4AF0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BA18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Запарина, 92</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130F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FEA3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27</w:t>
            </w:r>
          </w:p>
        </w:tc>
      </w:tr>
      <w:tr w:rsidR="00BE2ED1" w:rsidRPr="00BE2ED1" w14:paraId="0866319B"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EA35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DCC7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Карла Маркса, 90</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A25D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9469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w:t>
            </w:r>
          </w:p>
        </w:tc>
      </w:tr>
      <w:tr w:rsidR="00BE2ED1" w:rsidRPr="00BE2ED1" w14:paraId="448D53F5"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9B40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7.</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B5E6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Ленина, 24 - 26</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12A8C"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A1F3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89</w:t>
            </w:r>
          </w:p>
        </w:tc>
      </w:tr>
      <w:tr w:rsidR="00BE2ED1" w:rsidRPr="00BE2ED1" w14:paraId="277CF4FD"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AADF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03C3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Ким Ю Чена, 30</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2C40C"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7F7D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w:t>
            </w:r>
          </w:p>
        </w:tc>
      </w:tr>
      <w:tr w:rsidR="00BE2ED1" w:rsidRPr="00BE2ED1" w14:paraId="7639048A"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F529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166E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Ким Ю Чена, 25</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51D7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7E92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r>
      <w:tr w:rsidR="00BE2ED1" w:rsidRPr="00BE2ED1" w14:paraId="5883E594"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00DE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1525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Панькова, 19</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1D3F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E63B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184</w:t>
            </w:r>
          </w:p>
        </w:tc>
      </w:tr>
      <w:tr w:rsidR="00BE2ED1" w:rsidRPr="00BE2ED1" w14:paraId="40C8E67A"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B3BE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5DE4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Муравьева Амурского, 27</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DA0C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D378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95</w:t>
            </w:r>
          </w:p>
        </w:tc>
      </w:tr>
      <w:tr w:rsidR="00BE2ED1" w:rsidRPr="00BE2ED1" w14:paraId="562B8F2B"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EB06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1862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Запарина, 1А</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55FC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984E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w:t>
            </w:r>
          </w:p>
        </w:tc>
      </w:tr>
      <w:tr w:rsidR="00BE2ED1" w:rsidRPr="00BE2ED1" w14:paraId="2B78C30C"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03FE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13.</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FA41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Уссурийский бульвар (ул. Калинина - ул. Фрунзе)</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6917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697C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306</w:t>
            </w:r>
          </w:p>
        </w:tc>
      </w:tr>
      <w:tr w:rsidR="00BE2ED1" w:rsidRPr="00BE2ED1" w14:paraId="39D51154"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F677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144B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ИТОГО</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58C9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0AAC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1192</w:t>
            </w:r>
          </w:p>
        </w:tc>
      </w:tr>
      <w:tr w:rsidR="00BE2ED1" w:rsidRPr="00BE2ED1" w14:paraId="1B5D0570" w14:textId="77777777" w:rsidTr="00BE2ED1">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6865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Северный округ</w:t>
            </w:r>
            <w:r w:rsidRPr="00BE2ED1">
              <w:rPr>
                <w:rFonts w:ascii="Times New Roman" w:eastAsia="Times New Roman" w:hAnsi="Times New Roman" w:cs="Times New Roman"/>
                <w:sz w:val="24"/>
                <w:szCs w:val="24"/>
                <w:lang w:eastAsia="ru-RU"/>
              </w:rPr>
              <w:br/>
            </w:r>
          </w:p>
        </w:tc>
      </w:tr>
      <w:tr w:rsidR="00BE2ED1" w:rsidRPr="00BE2ED1" w14:paraId="44B6E6B7"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64BE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A382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Руднева, 27</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81CB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239F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34</w:t>
            </w:r>
          </w:p>
        </w:tc>
      </w:tr>
      <w:tr w:rsidR="00BE2ED1" w:rsidRPr="00BE2ED1" w14:paraId="57D85E40"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DCB7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3EEB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Майская, 35 - 37</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9FC2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B794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63</w:t>
            </w:r>
          </w:p>
        </w:tc>
      </w:tr>
      <w:tr w:rsidR="00BE2ED1" w:rsidRPr="00BE2ED1" w14:paraId="4461F66E"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4A5B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5A5D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Калинина, 91</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6D19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43E9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w:t>
            </w:r>
          </w:p>
        </w:tc>
      </w:tr>
      <w:tr w:rsidR="00BE2ED1" w:rsidRPr="00BE2ED1" w14:paraId="10DB839D"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7B00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9D79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Истомина, 100</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1634C"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B3C7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w:t>
            </w:r>
          </w:p>
        </w:tc>
      </w:tr>
      <w:tr w:rsidR="00BE2ED1" w:rsidRPr="00BE2ED1" w14:paraId="2354BF60"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4E48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07F6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Амурский бульвар (ул. Л. Толстого, 23)</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4D3F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43EA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102</w:t>
            </w:r>
          </w:p>
        </w:tc>
      </w:tr>
      <w:tr w:rsidR="00BE2ED1" w:rsidRPr="00BE2ED1" w14:paraId="25E44A66"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E818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B954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Ильича, 7</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A5C9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0107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90</w:t>
            </w:r>
          </w:p>
        </w:tc>
      </w:tr>
      <w:tr w:rsidR="00BE2ED1" w:rsidRPr="00BE2ED1" w14:paraId="5EA11570"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6E22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DD2D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Шеронова, 127 - 129</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F8869"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0DDF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85</w:t>
            </w:r>
          </w:p>
        </w:tc>
      </w:tr>
      <w:tr w:rsidR="00BE2ED1" w:rsidRPr="00BE2ED1" w14:paraId="76A813E7"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0646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94AF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Серышева, 72</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CD2E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28E4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r>
      <w:tr w:rsidR="00BE2ED1" w:rsidRPr="00BE2ED1" w14:paraId="13F82053"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06FE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i/>
                <w:iCs/>
                <w:sz w:val="24"/>
                <w:szCs w:val="24"/>
                <w:bdr w:val="none" w:sz="0" w:space="0" w:color="auto" w:frame="1"/>
                <w:lang w:eastAsia="ru-RU"/>
              </w:rPr>
              <w:t>9.</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24C8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Зои Космодемьянской, 28</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EE62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063F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w:t>
            </w:r>
          </w:p>
        </w:tc>
      </w:tr>
      <w:tr w:rsidR="00BE2ED1" w:rsidRPr="00BE2ED1" w14:paraId="53001286"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CD3F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C6CF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Амурский бульвар, 9 - 17</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D2F7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2220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434</w:t>
            </w:r>
          </w:p>
        </w:tc>
      </w:tr>
      <w:tr w:rsidR="00BE2ED1" w:rsidRPr="00BE2ED1" w14:paraId="74039510"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3906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84EB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Уборевича, 56</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1516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D6EE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70</w:t>
            </w:r>
          </w:p>
        </w:tc>
      </w:tr>
      <w:tr w:rsidR="00BE2ED1" w:rsidRPr="00BE2ED1" w14:paraId="0548D497"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A732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0B88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Уборевича, 79</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4A5B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6CCB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85</w:t>
            </w:r>
          </w:p>
        </w:tc>
      </w:tr>
      <w:tr w:rsidR="00BE2ED1" w:rsidRPr="00BE2ED1" w14:paraId="587BC33D"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0503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13.</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3148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Даниловского, 22</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6FC6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E875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105</w:t>
            </w:r>
          </w:p>
        </w:tc>
      </w:tr>
      <w:tr w:rsidR="00BE2ED1" w:rsidRPr="00BE2ED1" w14:paraId="4038AAD6"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DEDC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8A7D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Даниловского, 22</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CB3B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617B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29</w:t>
            </w:r>
          </w:p>
        </w:tc>
      </w:tr>
      <w:tr w:rsidR="00BE2ED1" w:rsidRPr="00BE2ED1" w14:paraId="4AB8B709"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EA80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1485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Фрунзе, 101</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23BF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2D88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46</w:t>
            </w:r>
          </w:p>
        </w:tc>
      </w:tr>
      <w:tr w:rsidR="00BE2ED1" w:rsidRPr="00BE2ED1" w14:paraId="4E277340"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2BCD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4805E"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Калинина, 110</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D695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E3A1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91</w:t>
            </w:r>
          </w:p>
        </w:tc>
      </w:tr>
      <w:tr w:rsidR="00BE2ED1" w:rsidRPr="00BE2ED1" w14:paraId="51365201"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D317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0A76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Шмидта, 29 - коллектор</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32B8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ABA3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107</w:t>
            </w:r>
          </w:p>
        </w:tc>
      </w:tr>
      <w:tr w:rsidR="00BE2ED1" w:rsidRPr="00BE2ED1" w14:paraId="7C3F1611"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4C68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124E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кв-л Мира, 10 - 11</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16F0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E74A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159</w:t>
            </w:r>
          </w:p>
        </w:tc>
      </w:tr>
      <w:tr w:rsidR="00BE2ED1" w:rsidRPr="00BE2ED1" w14:paraId="0E2A1CFA"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E88B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19.</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03FD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Руднева, 90 - 94</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D965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C3CE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93</w:t>
            </w:r>
          </w:p>
        </w:tc>
      </w:tr>
      <w:tr w:rsidR="00BE2ED1" w:rsidRPr="00BE2ED1" w14:paraId="0430BC45"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6646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5DAF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Руднева, 90 - 94</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E2DF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73CB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77</w:t>
            </w:r>
          </w:p>
        </w:tc>
      </w:tr>
      <w:tr w:rsidR="00BE2ED1" w:rsidRPr="00BE2ED1" w14:paraId="38A41C03"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3557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3A5F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Майская, 56 - 41</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3548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F217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144</w:t>
            </w:r>
          </w:p>
        </w:tc>
      </w:tr>
      <w:tr w:rsidR="00BE2ED1" w:rsidRPr="00BE2ED1" w14:paraId="10E9A722"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37F1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EC98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Тихоокеанская, 194</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620C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438F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1039</w:t>
            </w:r>
          </w:p>
        </w:tc>
      </w:tr>
      <w:tr w:rsidR="00BE2ED1" w:rsidRPr="00BE2ED1" w14:paraId="6166CFE5"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D898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23.</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3145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Амурский бульвар, 3, 5, 7</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0C5F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8808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168</w:t>
            </w:r>
          </w:p>
        </w:tc>
      </w:tr>
      <w:tr w:rsidR="00BE2ED1" w:rsidRPr="00BE2ED1" w14:paraId="2D05A933"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267C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24.</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3D9C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Шмидта, 29</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60EF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80C1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80</w:t>
            </w:r>
          </w:p>
        </w:tc>
      </w:tr>
      <w:tr w:rsidR="00BE2ED1" w:rsidRPr="00BE2ED1" w14:paraId="0AF1ABE8"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8DC5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92AF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Фрунзе, 98 - 100</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295F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FA96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109</w:t>
            </w:r>
          </w:p>
        </w:tc>
      </w:tr>
      <w:tr w:rsidR="00BE2ED1" w:rsidRPr="00BE2ED1" w14:paraId="37CD0497"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CA99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26.</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1E1B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Победы, 57</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BF7D3"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F402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90</w:t>
            </w:r>
          </w:p>
        </w:tc>
      </w:tr>
      <w:tr w:rsidR="00BE2ED1" w:rsidRPr="00BE2ED1" w14:paraId="2A3E49A8"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5E85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27.</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E9F54"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КНС 29 реконструкция</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337E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553D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r w:rsidR="00BE2ED1" w:rsidRPr="00BE2ED1" w14:paraId="1C9C343E"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C70C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28.</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E360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КНС 13</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A81B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E43C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4000</w:t>
            </w:r>
          </w:p>
        </w:tc>
      </w:tr>
      <w:tr w:rsidR="00BE2ED1" w:rsidRPr="00BE2ED1" w14:paraId="0CDF0E83"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CF269"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C6F5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ИТОГО</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894EE"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6420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7653</w:t>
            </w:r>
          </w:p>
        </w:tc>
      </w:tr>
      <w:tr w:rsidR="00BE2ED1" w:rsidRPr="00BE2ED1" w14:paraId="7CFB3BCF" w14:textId="77777777" w:rsidTr="00BE2ED1">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C6BA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Железнодорожный округ</w:t>
            </w:r>
            <w:r w:rsidRPr="00BE2ED1">
              <w:rPr>
                <w:rFonts w:ascii="Times New Roman" w:eastAsia="Times New Roman" w:hAnsi="Times New Roman" w:cs="Times New Roman"/>
                <w:sz w:val="24"/>
                <w:szCs w:val="24"/>
                <w:lang w:eastAsia="ru-RU"/>
              </w:rPr>
              <w:br/>
            </w:r>
          </w:p>
        </w:tc>
      </w:tr>
      <w:tr w:rsidR="00BE2ED1" w:rsidRPr="00BE2ED1" w14:paraId="147E9E6C"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2795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61CA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КНС 5А</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5296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210E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100</w:t>
            </w:r>
          </w:p>
        </w:tc>
      </w:tr>
      <w:tr w:rsidR="00BE2ED1" w:rsidRPr="00BE2ED1" w14:paraId="30F9330D"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0536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D4D4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Безымянная</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B2823"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FA42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450</w:t>
            </w:r>
          </w:p>
        </w:tc>
      </w:tr>
      <w:tr w:rsidR="00BE2ED1" w:rsidRPr="00BE2ED1" w14:paraId="4DD71D87"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84D1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3581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КНС 27 напорный коллектор</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7E65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C6BF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1000</w:t>
            </w:r>
          </w:p>
        </w:tc>
      </w:tr>
      <w:tr w:rsidR="00BE2ED1" w:rsidRPr="00BE2ED1" w14:paraId="51CBB0D8"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4975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FA40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Станционная, 6</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460D6"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39F8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190</w:t>
            </w:r>
          </w:p>
        </w:tc>
      </w:tr>
      <w:tr w:rsidR="00BE2ED1" w:rsidRPr="00BE2ED1" w14:paraId="0F1A9EFB"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C2E2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3664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Большая, 87</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7C96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52CF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272</w:t>
            </w:r>
          </w:p>
        </w:tc>
      </w:tr>
      <w:tr w:rsidR="00BE2ED1" w:rsidRPr="00BE2ED1" w14:paraId="5549EB89"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1B85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9F02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Матвеевское шоссе, 5, 7, 9</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F0B1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9E16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125</w:t>
            </w:r>
          </w:p>
        </w:tc>
      </w:tr>
      <w:tr w:rsidR="00BE2ED1" w:rsidRPr="00BE2ED1" w14:paraId="5BC2F5D0"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DD7E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0EA1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Совхозная, 61</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2975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54DB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250</w:t>
            </w:r>
          </w:p>
        </w:tc>
      </w:tr>
      <w:tr w:rsidR="00BE2ED1" w:rsidRPr="00BE2ED1" w14:paraId="2CBD1771"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D1D7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0C74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Почтовая - ул. Вяземская</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9051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4520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2800</w:t>
            </w:r>
          </w:p>
        </w:tc>
      </w:tr>
      <w:tr w:rsidR="00BE2ED1" w:rsidRPr="00BE2ED1" w14:paraId="7EA44AB1"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9059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967B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КНС-17(до пр. 60-летия Октября)</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DF33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83CE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3210</w:t>
            </w:r>
          </w:p>
        </w:tc>
      </w:tr>
      <w:tr w:rsidR="00BE2ED1" w:rsidRPr="00BE2ED1" w14:paraId="2F0C74E5"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2690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40DC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КНС 25 напорный коллектор</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17C3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6F33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7000</w:t>
            </w:r>
          </w:p>
        </w:tc>
      </w:tr>
      <w:tr w:rsidR="00BE2ED1" w:rsidRPr="00BE2ED1" w14:paraId="13FF0397"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D43B8"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BAB1C"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ИТОГО</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00CA9"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2B82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15397</w:t>
            </w:r>
          </w:p>
        </w:tc>
      </w:tr>
      <w:tr w:rsidR="00BE2ED1" w:rsidRPr="00BE2ED1" w14:paraId="6A675298" w14:textId="77777777" w:rsidTr="00BE2ED1">
        <w:tc>
          <w:tcPr>
            <w:tcW w:w="935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96869"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Южный округ</w:t>
            </w:r>
          </w:p>
        </w:tc>
      </w:tr>
      <w:tr w:rsidR="00BE2ED1" w:rsidRPr="00BE2ED1" w14:paraId="28A34D99"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871E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5845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КНС 5</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352B3"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88D5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40</w:t>
            </w:r>
          </w:p>
        </w:tc>
      </w:tr>
      <w:tr w:rsidR="00BE2ED1" w:rsidRPr="00BE2ED1" w14:paraId="12C8752C"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4BE4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364A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Центральная 4, 6, 8, 10, 14 - ул. Аксенова</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95ED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847D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1000</w:t>
            </w:r>
          </w:p>
        </w:tc>
      </w:tr>
      <w:tr w:rsidR="00BE2ED1" w:rsidRPr="00BE2ED1" w14:paraId="30CE3FA0"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3D4B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3CE5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Суворова, 51 - ул. Ворошилова, 48</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EB37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8E03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410</w:t>
            </w:r>
          </w:p>
        </w:tc>
      </w:tr>
      <w:tr w:rsidR="00BE2ED1" w:rsidRPr="00BE2ED1" w14:paraId="41E9807B"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BA5F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A70C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Аксенова, 22 - ул. Центральная, 1а</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4AAB5"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5884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510</w:t>
            </w:r>
          </w:p>
        </w:tc>
      </w:tr>
      <w:tr w:rsidR="00BE2ED1" w:rsidRPr="00BE2ED1" w14:paraId="125FB04A"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2B81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E0AA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Юности, 8, 10, 12, 14, 16</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C5607"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D39D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140</w:t>
            </w:r>
          </w:p>
        </w:tc>
      </w:tr>
      <w:tr w:rsidR="00BE2ED1" w:rsidRPr="00BE2ED1" w14:paraId="3480B5C6"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AC48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31B8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Ворошилова, 22</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30C6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F1AB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28</w:t>
            </w:r>
          </w:p>
        </w:tc>
      </w:tr>
      <w:tr w:rsidR="00BE2ED1" w:rsidRPr="00BE2ED1" w14:paraId="7C09EE19"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A37D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DBEF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Аксенова, 22 - ул. Центральная, 1а</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43E4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72D1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300</w:t>
            </w:r>
          </w:p>
        </w:tc>
      </w:tr>
      <w:tr w:rsidR="00BE2ED1" w:rsidRPr="00BE2ED1" w14:paraId="718F3876"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0230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BA2D3"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Краснореченская, 10 - 30</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23AB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4467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320</w:t>
            </w:r>
          </w:p>
        </w:tc>
      </w:tr>
      <w:tr w:rsidR="00BE2ED1" w:rsidRPr="00BE2ED1" w14:paraId="51E90352"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5F7C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FA9A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Слободская, 16 - 19</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CE22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DEF7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300</w:t>
            </w:r>
          </w:p>
        </w:tc>
      </w:tr>
      <w:tr w:rsidR="00BE2ED1" w:rsidRPr="00BE2ED1" w14:paraId="20FB4110"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13F1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F7C6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Калараша, 24 -28, 24а</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443D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CB4A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210</w:t>
            </w:r>
          </w:p>
        </w:tc>
      </w:tr>
      <w:tr w:rsidR="00BE2ED1" w:rsidRPr="00BE2ED1" w14:paraId="7C45D3A8"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BC6D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849F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Краснореченская, 122 - 128</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AB8D0"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0D7D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200</w:t>
            </w:r>
          </w:p>
        </w:tc>
      </w:tr>
      <w:tr w:rsidR="00BE2ED1" w:rsidRPr="00BE2ED1" w14:paraId="78FC1C13"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5D1D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FD7AF"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АвтоВАЗ - ул. Индустриальная, 1б</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21F5A"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9A42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240</w:t>
            </w:r>
          </w:p>
        </w:tc>
      </w:tr>
      <w:tr w:rsidR="00BE2ED1" w:rsidRPr="00BE2ED1" w14:paraId="6B94A6A6"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DFAE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13.</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FC02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КНС 32, пер. Краснореченский</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B1CE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01B5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500</w:t>
            </w:r>
          </w:p>
        </w:tc>
      </w:tr>
      <w:tr w:rsidR="00BE2ED1" w:rsidRPr="00BE2ED1" w14:paraId="5DCFCCEC"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A1F4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F7D27"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Индустриальная, 1</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11324"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81AF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220</w:t>
            </w:r>
          </w:p>
        </w:tc>
      </w:tr>
      <w:tr w:rsidR="00BE2ED1" w:rsidRPr="00BE2ED1" w14:paraId="4041F584"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56D5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15.</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0D39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ХТТУ ул. Краснореченская, 96, 98, 100</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1FCAF"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77B4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340</w:t>
            </w:r>
          </w:p>
        </w:tc>
      </w:tr>
      <w:tr w:rsidR="00BE2ED1" w:rsidRPr="00BE2ED1" w14:paraId="6587EF26"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499C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16.</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D26F0"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Союзная, 72 - 82а</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B9A61"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E693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300</w:t>
            </w:r>
          </w:p>
        </w:tc>
      </w:tr>
      <w:tr w:rsidR="00BE2ED1" w:rsidRPr="00BE2ED1" w14:paraId="6BAB80BF"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E622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8CB8A"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Краснореченская, 85</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51E4A"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7B65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30</w:t>
            </w:r>
          </w:p>
        </w:tc>
      </w:tr>
      <w:tr w:rsidR="00BE2ED1" w:rsidRPr="00BE2ED1" w14:paraId="0F325DDE"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7085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w:t>
            </w: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89DB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ул. Ладожская, 21 - пер. Трубный, 2</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67B32"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11C9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250</w:t>
            </w:r>
          </w:p>
        </w:tc>
      </w:tr>
      <w:tr w:rsidR="00BE2ED1" w:rsidRPr="00BE2ED1" w14:paraId="3C60F6CF"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7CA0B"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ECAE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ИТОГО</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B07FC"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E495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5338</w:t>
            </w:r>
          </w:p>
        </w:tc>
      </w:tr>
      <w:tr w:rsidR="00BE2ED1" w:rsidRPr="00BE2ED1" w14:paraId="440B5AAC" w14:textId="77777777" w:rsidTr="00BE2ED1">
        <w:tc>
          <w:tcPr>
            <w:tcW w:w="10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9395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4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AA0A5"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ВСЕГО канализация</w:t>
            </w:r>
            <w:r w:rsidRPr="00BE2ED1">
              <w:rPr>
                <w:rFonts w:ascii="Times New Roman" w:eastAsia="Times New Roman" w:hAnsi="Times New Roman" w:cs="Times New Roman"/>
                <w:sz w:val="24"/>
                <w:szCs w:val="24"/>
                <w:lang w:eastAsia="ru-RU"/>
              </w:rPr>
              <w:br/>
            </w:r>
          </w:p>
        </w:tc>
        <w:tc>
          <w:tcPr>
            <w:tcW w:w="8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19729"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28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0C2B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29580</w:t>
            </w:r>
          </w:p>
        </w:tc>
      </w:tr>
    </w:tbl>
    <w:p w14:paraId="02A2510E" w14:textId="77777777" w:rsidR="00BE2ED1" w:rsidRPr="00BE2ED1" w:rsidRDefault="00BE2ED1" w:rsidP="00BE2ED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t>Экологический аспект реализации мероприятий схем водоснабжения и водоотведения</w:t>
      </w:r>
    </w:p>
    <w:p w14:paraId="280C2E06"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В соответствии с Водным кодексом Российской Федерации при проектировании, строительстве, реконструкции, вводе в эксплуатацию, эксплуатации гидротехнических сооружений и при внедрении новых технологических процессов должно учитываться их влияние на состояние водных объектов, должны соблюдаться нормативы допустимого воздействия на водные объекты.</w:t>
      </w:r>
    </w:p>
    <w:p w14:paraId="764E6EE6"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При эксплуатации водохозяйственной системы запрещается:</w:t>
      </w:r>
    </w:p>
    <w:p w14:paraId="3A0172C7"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осуществлять сброс в водные объекты сточных вод, не подвергшихся санитарной очистке, обезвреживанию (исходя из недопустимости превышения нормативов допустимого воздействия на водные объекты и нормативов предельно допустимых концентраций вредных веществ в водных объектах);</w:t>
      </w:r>
    </w:p>
    <w:p w14:paraId="649D14A2"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производить забор (изъятие) водных ресурсов из водного объекта в объеме, оказывающем негативное воздействие на водный объект;</w:t>
      </w:r>
    </w:p>
    <w:p w14:paraId="792D6A9B"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 осуществлять сброс в водные объекты сточных вод, в которых содержатся возбудители инфекционных заболеваний, а также вредные вещества, для которых не установлены нормативы предельно допустимых концентраций.</w:t>
      </w:r>
      <w:r w:rsidRPr="00BE2ED1">
        <w:rPr>
          <w:rFonts w:ascii="Arial" w:eastAsia="Times New Roman" w:hAnsi="Arial" w:cs="Arial"/>
          <w:sz w:val="24"/>
          <w:szCs w:val="24"/>
          <w:lang w:eastAsia="ru-RU"/>
        </w:rPr>
        <w:br/>
      </w:r>
    </w:p>
    <w:p w14:paraId="5E5FC1C1" w14:textId="77777777" w:rsidR="00BE2ED1" w:rsidRPr="00BE2ED1" w:rsidRDefault="00BE2ED1" w:rsidP="00BE2ED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t>Источники финансирования мероприятий по схеме водоснабжения и водоотведения г. Хабаровска на перспективу до 2025 г.</w:t>
      </w:r>
    </w:p>
    <w:p w14:paraId="1A98F649"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670"/>
        <w:gridCol w:w="3408"/>
        <w:gridCol w:w="1468"/>
        <w:gridCol w:w="1317"/>
        <w:gridCol w:w="1246"/>
        <w:gridCol w:w="1246"/>
      </w:tblGrid>
      <w:tr w:rsidR="00BE2ED1" w:rsidRPr="00BE2ED1" w14:paraId="70F134F3" w14:textId="77777777" w:rsidTr="00BE2ED1">
        <w:trPr>
          <w:trHeight w:val="15"/>
        </w:trPr>
        <w:tc>
          <w:tcPr>
            <w:tcW w:w="739" w:type="dxa"/>
            <w:hideMark/>
          </w:tcPr>
          <w:p w14:paraId="792D1AF1" w14:textId="77777777" w:rsidR="00BE2ED1" w:rsidRPr="00BE2ED1" w:rsidRDefault="00BE2ED1" w:rsidP="00BE2ED1">
            <w:pPr>
              <w:spacing w:line="254" w:lineRule="auto"/>
              <w:rPr>
                <w:rFonts w:ascii="Arial" w:eastAsia="Times New Roman" w:hAnsi="Arial" w:cs="Arial"/>
                <w:sz w:val="24"/>
                <w:szCs w:val="24"/>
                <w:lang w:eastAsia="ru-RU"/>
              </w:rPr>
            </w:pPr>
          </w:p>
        </w:tc>
        <w:tc>
          <w:tcPr>
            <w:tcW w:w="5174" w:type="dxa"/>
            <w:hideMark/>
          </w:tcPr>
          <w:p w14:paraId="526F9A3E"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2033" w:type="dxa"/>
            <w:hideMark/>
          </w:tcPr>
          <w:p w14:paraId="1E7D1EC2"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663" w:type="dxa"/>
            <w:hideMark/>
          </w:tcPr>
          <w:p w14:paraId="4111B0F9"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663" w:type="dxa"/>
            <w:hideMark/>
          </w:tcPr>
          <w:p w14:paraId="5EBF18A5" w14:textId="77777777" w:rsidR="00BE2ED1" w:rsidRPr="00BE2ED1" w:rsidRDefault="00BE2ED1" w:rsidP="00BE2ED1">
            <w:pPr>
              <w:spacing w:after="200" w:line="276" w:lineRule="auto"/>
              <w:rPr>
                <w:rFonts w:ascii="Calibri" w:eastAsia="Calibri" w:hAnsi="Calibri" w:cs="Times New Roman"/>
                <w:sz w:val="20"/>
                <w:szCs w:val="20"/>
                <w:lang w:eastAsia="ru-RU"/>
              </w:rPr>
            </w:pPr>
          </w:p>
        </w:tc>
        <w:tc>
          <w:tcPr>
            <w:tcW w:w="1663" w:type="dxa"/>
            <w:hideMark/>
          </w:tcPr>
          <w:p w14:paraId="64216A20" w14:textId="77777777" w:rsidR="00BE2ED1" w:rsidRPr="00BE2ED1" w:rsidRDefault="00BE2ED1" w:rsidP="00BE2ED1">
            <w:pPr>
              <w:spacing w:after="200" w:line="276" w:lineRule="auto"/>
              <w:rPr>
                <w:rFonts w:ascii="Calibri" w:eastAsia="Calibri" w:hAnsi="Calibri" w:cs="Times New Roman"/>
                <w:sz w:val="20"/>
                <w:szCs w:val="20"/>
                <w:lang w:eastAsia="ru-RU"/>
              </w:rPr>
            </w:pPr>
          </w:p>
        </w:tc>
      </w:tr>
      <w:tr w:rsidR="00BE2ED1" w:rsidRPr="00BE2ED1" w14:paraId="6C40F7A0" w14:textId="77777777" w:rsidTr="00BE2ED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893A9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N п/п</w:t>
            </w:r>
          </w:p>
        </w:tc>
        <w:tc>
          <w:tcPr>
            <w:tcW w:w="517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9AD8C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Наименование источников финансирования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7B1D3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Всего до 2025 года</w:t>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D89E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Объем финансирования, млн. руб.</w:t>
            </w:r>
          </w:p>
        </w:tc>
      </w:tr>
      <w:tr w:rsidR="00BE2ED1" w:rsidRPr="00BE2ED1" w14:paraId="31F2176E" w14:textId="77777777" w:rsidTr="00BE2ED1">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68AD9D" w14:textId="77777777" w:rsidR="00BE2ED1" w:rsidRPr="00BE2ED1" w:rsidRDefault="00BE2ED1" w:rsidP="00BE2ED1">
            <w:pPr>
              <w:spacing w:line="254" w:lineRule="auto"/>
              <w:rPr>
                <w:rFonts w:ascii="Times New Roman" w:eastAsia="Times New Roman" w:hAnsi="Times New Roman" w:cs="Times New Roman"/>
                <w:sz w:val="24"/>
                <w:szCs w:val="24"/>
                <w:lang w:eastAsia="ru-RU"/>
              </w:rPr>
            </w:pPr>
          </w:p>
        </w:tc>
        <w:tc>
          <w:tcPr>
            <w:tcW w:w="517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D91682"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415516" w14:textId="77777777" w:rsidR="00BE2ED1" w:rsidRPr="00BE2ED1" w:rsidRDefault="00BE2ED1" w:rsidP="00BE2ED1">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A215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2015-2019 гг.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E7D5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2020-2024 гг.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B784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2024-2025 гг.</w:t>
            </w:r>
          </w:p>
        </w:tc>
      </w:tr>
      <w:tr w:rsidR="00BE2ED1" w:rsidRPr="00BE2ED1" w14:paraId="73F127D9" w14:textId="77777777" w:rsidTr="00BE2ED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9B66C"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lastRenderedPageBreak/>
              <w:t>1</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8107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Мероприятия по водоснабжению</w:t>
            </w:r>
            <w:r w:rsidRPr="00BE2ED1">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BBCA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22717.3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056D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11644.8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F39B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4959.0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6C8C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6113.5</w:t>
            </w:r>
          </w:p>
        </w:tc>
      </w:tr>
      <w:tr w:rsidR="00BE2ED1" w:rsidRPr="00BE2ED1" w14:paraId="3A3151DF" w14:textId="77777777" w:rsidTr="00BE2ED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2B17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EB8A2"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Источники по основному тарифу</w:t>
            </w:r>
            <w:r w:rsidRPr="00BE2ED1">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E049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6750.0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37B6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3460.0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2417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1470.0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62F4D"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1820.0</w:t>
            </w:r>
          </w:p>
        </w:tc>
      </w:tr>
      <w:tr w:rsidR="00BE2ED1" w:rsidRPr="00BE2ED1" w14:paraId="6B05ED28" w14:textId="77777777" w:rsidTr="00BE2ED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EBAF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87A16"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Источники за счет тарифа на техприсоединение</w:t>
            </w:r>
            <w:r w:rsidRPr="00BE2ED1">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099B2"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5500.0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53D9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2820.0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8DAD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0562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1480.0</w:t>
            </w:r>
          </w:p>
        </w:tc>
      </w:tr>
      <w:tr w:rsidR="00BE2ED1" w:rsidRPr="00BE2ED1" w14:paraId="56EB3D71" w14:textId="77777777" w:rsidTr="00BE2ED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81363"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CA08B"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Прочие источники</w:t>
            </w:r>
            <w:r w:rsidRPr="00BE2ED1">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7DDB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10192.5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0D06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5364.8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7D80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2289.0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88CB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2538.7</w:t>
            </w:r>
          </w:p>
        </w:tc>
      </w:tr>
      <w:tr w:rsidR="00BE2ED1" w:rsidRPr="00BE2ED1" w14:paraId="79FBD24B" w14:textId="77777777" w:rsidTr="00BE2ED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106A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5</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8C5AD"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b/>
                <w:bCs/>
                <w:sz w:val="24"/>
                <w:szCs w:val="24"/>
                <w:bdr w:val="none" w:sz="0" w:space="0" w:color="auto" w:frame="1"/>
                <w:lang w:eastAsia="ru-RU"/>
              </w:rPr>
              <w:t>Мероприятия по водоотведению</w:t>
            </w:r>
            <w:r w:rsidRPr="00BE2ED1">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4609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33346.5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ADD38"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25841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58F0E"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2529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DBA2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4976.5</w:t>
            </w:r>
          </w:p>
        </w:tc>
      </w:tr>
      <w:tr w:rsidR="00BE2ED1" w:rsidRPr="00BE2ED1" w14:paraId="32A749A6" w14:textId="77777777" w:rsidTr="00BE2ED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F7CF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9AAA1"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Источники по основному тарифу</w:t>
            </w:r>
            <w:r w:rsidRPr="00BE2ED1">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3C457"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6100.0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0465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4730.0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7B134"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460.0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5EECF"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910.0</w:t>
            </w:r>
          </w:p>
        </w:tc>
      </w:tr>
      <w:tr w:rsidR="00BE2ED1" w:rsidRPr="00BE2ED1" w14:paraId="329F50BB" w14:textId="77777777" w:rsidTr="00BE2ED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145F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7</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5D45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Источники за счет тарифа на техприсоединение</w:t>
            </w:r>
            <w:r w:rsidRPr="00BE2ED1">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015FA"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4300.0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7E1C6"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3330.0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D4D7B"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330.0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25EE5"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640.0</w:t>
            </w:r>
          </w:p>
        </w:tc>
      </w:tr>
      <w:tr w:rsidR="00BE2ED1" w:rsidRPr="00BE2ED1" w14:paraId="4AC4975F" w14:textId="77777777" w:rsidTr="00BE2ED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8F21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8</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C6C98" w14:textId="77777777" w:rsidR="00BE2ED1" w:rsidRPr="00BE2ED1" w:rsidRDefault="00BE2ED1" w:rsidP="00BE2ED1">
            <w:pPr>
              <w:spacing w:after="0" w:line="240" w:lineRule="auto"/>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Прочие источники</w:t>
            </w:r>
            <w:r w:rsidRPr="00BE2ED1">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ECFF1"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22946.5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C50C0"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17781.0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2CDC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1739.0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D7169" w14:textId="77777777" w:rsidR="00BE2ED1" w:rsidRPr="00BE2ED1" w:rsidRDefault="00BE2ED1" w:rsidP="00BE2ED1">
            <w:pPr>
              <w:spacing w:after="0" w:line="240" w:lineRule="auto"/>
              <w:jc w:val="center"/>
              <w:textAlignment w:val="baseline"/>
              <w:rPr>
                <w:rFonts w:ascii="Times New Roman" w:eastAsia="Times New Roman" w:hAnsi="Times New Roman" w:cs="Times New Roman"/>
                <w:sz w:val="24"/>
                <w:szCs w:val="24"/>
                <w:lang w:eastAsia="ru-RU"/>
              </w:rPr>
            </w:pPr>
            <w:r w:rsidRPr="00BE2ED1">
              <w:rPr>
                <w:rFonts w:ascii="Times New Roman" w:eastAsia="Times New Roman" w:hAnsi="Times New Roman" w:cs="Times New Roman"/>
                <w:sz w:val="24"/>
                <w:szCs w:val="24"/>
                <w:lang w:eastAsia="ru-RU"/>
              </w:rPr>
              <w:t>3426.5</w:t>
            </w:r>
          </w:p>
        </w:tc>
      </w:tr>
    </w:tbl>
    <w:p w14:paraId="72EFE343"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br/>
      </w:r>
    </w:p>
    <w:p w14:paraId="77EE73AD"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Ожидаемая мощность присоединения новых потребителей к системе водоотведения ожидается согласно приведенных данных Генерального плана в объеме 66,2 тыс. м(3)/сут.</w:t>
      </w:r>
    </w:p>
    <w:p w14:paraId="11D8BB3F"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Ожидаемая мощность присоединения новых потребителей к системе водоснабжения согласно данным Генерального плана ожидается в объеме 64,6 тыс. м(3)/сут.</w:t>
      </w:r>
    </w:p>
    <w:p w14:paraId="42941C0E"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Приведенные расчетные тарифы для финансирования мероприятий схемы не превысили среднерегиональные и российские показатели.</w:t>
      </w:r>
    </w:p>
    <w:p w14:paraId="47051975"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Источники финансирования мероприятий за счет основного тарифа определены в объемах, не превышающих показатели на развитие и обновление, заложенных в действующих тарифах.</w:t>
      </w:r>
      <w:r w:rsidRPr="00BE2ED1">
        <w:rPr>
          <w:rFonts w:ascii="Arial" w:eastAsia="Times New Roman" w:hAnsi="Arial" w:cs="Arial"/>
          <w:sz w:val="24"/>
          <w:szCs w:val="24"/>
          <w:lang w:eastAsia="ru-RU"/>
        </w:rPr>
        <w:br/>
      </w:r>
    </w:p>
    <w:p w14:paraId="29AE6536" w14:textId="77777777" w:rsidR="00BE2ED1" w:rsidRPr="00BE2ED1" w:rsidRDefault="00BE2ED1" w:rsidP="00BE2ED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E2ED1">
        <w:rPr>
          <w:rFonts w:ascii="Arial" w:eastAsia="Times New Roman" w:hAnsi="Arial" w:cs="Arial"/>
          <w:b/>
          <w:bCs/>
          <w:sz w:val="24"/>
          <w:szCs w:val="24"/>
          <w:lang w:eastAsia="ru-RU"/>
        </w:rPr>
        <w:t>Наименование организации, предлагаемой в качестве гарантирующего поставщика</w:t>
      </w:r>
    </w:p>
    <w:p w14:paraId="226D9BF1"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p>
    <w:p w14:paraId="62041F6D" w14:textId="77777777" w:rsidR="00BE2ED1" w:rsidRPr="00BE2ED1" w:rsidRDefault="00BE2ED1" w:rsidP="00BE2ED1">
      <w:pPr>
        <w:shd w:val="clear" w:color="auto" w:fill="FFFFFF"/>
        <w:spacing w:after="0" w:line="240" w:lineRule="auto"/>
        <w:ind w:firstLine="480"/>
        <w:textAlignment w:val="baseline"/>
        <w:rPr>
          <w:rFonts w:ascii="Arial" w:eastAsia="Times New Roman" w:hAnsi="Arial" w:cs="Arial"/>
          <w:sz w:val="24"/>
          <w:szCs w:val="24"/>
          <w:lang w:eastAsia="ru-RU"/>
        </w:rPr>
      </w:pPr>
      <w:r w:rsidRPr="00BE2ED1">
        <w:rPr>
          <w:rFonts w:ascii="Arial" w:eastAsia="Times New Roman" w:hAnsi="Arial" w:cs="Arial"/>
          <w:sz w:val="24"/>
          <w:szCs w:val="24"/>
          <w:lang w:eastAsia="ru-RU"/>
        </w:rPr>
        <w:t>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07.12.2011 N 416-ФЗ «О водоснабжении и водоотведении» предлагается утвердить в качестве гарантирующей организацией для централизованной системы холодного водоснабжения и водоотведения в границах муниципального образования г. Хабаровска МУП «Водоканал».</w:t>
      </w:r>
    </w:p>
    <w:p w14:paraId="53367F40" w14:textId="77777777" w:rsidR="00BE2ED1" w:rsidRPr="00BE2ED1" w:rsidRDefault="00BE2ED1" w:rsidP="00BE2ED1">
      <w:pPr>
        <w:spacing w:line="254" w:lineRule="auto"/>
        <w:rPr>
          <w:rFonts w:ascii="Calibri" w:eastAsia="Times New Roman" w:hAnsi="Calibri" w:cs="Times New Roman"/>
          <w:lang w:eastAsia="ru-RU"/>
        </w:rPr>
      </w:pPr>
    </w:p>
    <w:p w14:paraId="66CD57CA" w14:textId="77777777" w:rsidR="00D629AF" w:rsidRPr="00BE2ED1"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BE2ED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BE2ED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BE2ED1"/>
    <w:pPr>
      <w:keepNext/>
      <w:keepLines/>
      <w:spacing w:before="200" w:after="0" w:line="254" w:lineRule="auto"/>
      <w:outlineLvl w:val="3"/>
    </w:pPr>
    <w:rPr>
      <w:rFonts w:ascii="Cambria" w:eastAsia="Times New Roman" w:hAnsi="Cambria" w:cs="Times New Roman"/>
      <w:b/>
      <w:bCs/>
      <w:i/>
      <w:iCs/>
      <w:color w:val="4472C4"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E2ED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E2ED1"/>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BE2ED1"/>
    <w:rPr>
      <w:rFonts w:ascii="Cambria" w:eastAsia="Times New Roman" w:hAnsi="Cambria" w:cs="Times New Roman"/>
      <w:b/>
      <w:bCs/>
      <w:i/>
      <w:iCs/>
      <w:color w:val="4472C4" w:themeColor="accent1"/>
      <w:lang w:eastAsia="ru-RU"/>
    </w:rPr>
  </w:style>
  <w:style w:type="numbering" w:customStyle="1" w:styleId="1">
    <w:name w:val="Нет списка1"/>
    <w:next w:val="a2"/>
    <w:uiPriority w:val="99"/>
    <w:semiHidden/>
    <w:unhideWhenUsed/>
    <w:rsid w:val="00BE2ED1"/>
  </w:style>
  <w:style w:type="character" w:styleId="a3">
    <w:name w:val="Hyperlink"/>
    <w:basedOn w:val="a0"/>
    <w:uiPriority w:val="99"/>
    <w:semiHidden/>
    <w:unhideWhenUsed/>
    <w:rsid w:val="00BE2ED1"/>
    <w:rPr>
      <w:color w:val="0000FF"/>
      <w:u w:val="single"/>
    </w:rPr>
  </w:style>
  <w:style w:type="character" w:styleId="a4">
    <w:name w:val="FollowedHyperlink"/>
    <w:basedOn w:val="a0"/>
    <w:uiPriority w:val="99"/>
    <w:semiHidden/>
    <w:unhideWhenUsed/>
    <w:rsid w:val="00BE2ED1"/>
    <w:rPr>
      <w:color w:val="800080"/>
      <w:u w:val="single"/>
    </w:rPr>
  </w:style>
  <w:style w:type="paragraph" w:customStyle="1" w:styleId="msonormal0">
    <w:name w:val="msonormal"/>
    <w:basedOn w:val="a"/>
    <w:uiPriority w:val="99"/>
    <w:rsid w:val="00BE2ED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BE2ED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BE2ED1"/>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BE2ED1"/>
    <w:rPr>
      <w:rFonts w:ascii="Tahoma" w:eastAsia="Times New Roman" w:hAnsi="Tahoma" w:cs="Tahoma"/>
      <w:sz w:val="16"/>
      <w:szCs w:val="16"/>
      <w:lang w:eastAsia="ru-RU"/>
    </w:rPr>
  </w:style>
  <w:style w:type="paragraph" w:customStyle="1" w:styleId="FORMATTEXT">
    <w:name w:val=".FORMATTEXT"/>
    <w:uiPriority w:val="99"/>
    <w:rsid w:val="00BE2ED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BE2ED1"/>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BE2ED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COLBOTTOM">
    <w:name w:val="#COL_BOTTOM"/>
    <w:uiPriority w:val="99"/>
    <w:rsid w:val="00BE2ED1"/>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rsid w:val="00BE2ED1"/>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rsid w:val="00BE2ED1"/>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rsid w:val="00BE2ED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rsid w:val="00BE2ED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rsid w:val="00BE2ED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rsid w:val="00BE2ED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rsid w:val="00BE2ED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rsid w:val="00BE2ED1"/>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
    <w:name w:val=".UNFORMATTEXT"/>
    <w:uiPriority w:val="99"/>
    <w:rsid w:val="00BE2ED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rsid w:val="00BE2ED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rsid w:val="00BE2ED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rsid w:val="00BE2ED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headertext0">
    <w:name w:val="headertext"/>
    <w:basedOn w:val="a"/>
    <w:uiPriority w:val="99"/>
    <w:rsid w:val="00BE2ED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rsid w:val="00BE2ED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0">
    <w:name w:val="unformattext"/>
    <w:basedOn w:val="a"/>
    <w:uiPriority w:val="99"/>
    <w:rsid w:val="00BE2ED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