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F16E4E" w14:textId="77777777" w:rsidR="00E75A90" w:rsidRPr="00E75A90" w:rsidRDefault="00E75A90" w:rsidP="00E75A9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И ПРИРОДНЫХ РЕСУРСОВ РЕСПУБЛИКИ КРЫМ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октября 2019 года N 1759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должностных лиц Министерства экологии и природных ресурсов Республики Крым, осуществляющих федеральный государственный охотничий надзор на территории Республики Крым, за исключением особо охраняемых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значения, уполномоченных принимать решение о возвращении в среду обитания незаконно добытых объектов животного мира либо о реализации или об уничтожении незаконно добытых объектов животного мира, физическое состояние которых не позволяет возвратить их в среду обитания, а также полученной из них продукции</w:t>
      </w:r>
    </w:p>
    <w:p w14:paraId="5B2170D0" w14:textId="77777777" w:rsidR="00E75A90" w:rsidRPr="00E75A90" w:rsidRDefault="00E75A90" w:rsidP="00E75A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1CA88" w14:textId="77777777" w:rsidR="00E75A90" w:rsidRPr="00E75A90" w:rsidRDefault="00E75A90" w:rsidP="00E75A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требований Федерального закона от 24 апреля 1995 года N 52-ФЗ "О животном мире",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постановления Правительства Российской Федерации от 9 января 2009 года N 13 "О реализации или уничтожении безвозмездно изъятых или конфискованных объектов животного мира, физическое состояние которых не позволяет возвратить их в среду обитания, а также полученной из них продукции", Положения о Министерстве экологии и природных ресурсов Республики Крым, утвержденного постановлением Совета министров Республики Крым от 24 июня 2014 года N 136, приказываю: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39D9E" w14:textId="77777777" w:rsidR="00E75A90" w:rsidRPr="00E75A90" w:rsidRDefault="00E75A90" w:rsidP="00E75A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2AAE9" w14:textId="77777777" w:rsidR="00E75A90" w:rsidRPr="00E75A90" w:rsidRDefault="00E75A90" w:rsidP="00E75A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t>1. Утвердить перечень должностных лиц Министерства экологии и природных ресурсов Республики Крым, осуществляющих федеральный государственный охотничий надзор на территории Республики Крым, за исключением особо охраняемых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значения, уполномоченных принимать решение о возвращении в среду обитания незаконно добытых объектов животного мира либо о реализации или об уничтожении незаконно добытых объектов животного мира, физическое состояние которых не позволяет возвратить их в среду обитания, а также полученной из них продукции (прилагается).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9397CC" w14:textId="77777777" w:rsidR="00E75A90" w:rsidRPr="00E75A90" w:rsidRDefault="00E75A90" w:rsidP="00E75A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316D8" w14:textId="77777777" w:rsidR="00E75A90" w:rsidRPr="00E75A90" w:rsidRDefault="00E75A90" w:rsidP="00E75A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t>2. Управлению охотничьего хозяйства департамента лесного, охотничьего хозяйства и регулирования пользования биоресурсами (</w:t>
      </w:r>
      <w:proofErr w:type="spellStart"/>
      <w:r w:rsidRPr="00E75A90">
        <w:rPr>
          <w:rFonts w:ascii="Arial" w:eastAsia="Times New Roman" w:hAnsi="Arial" w:cs="Arial"/>
          <w:sz w:val="24"/>
          <w:szCs w:val="24"/>
          <w:lang w:eastAsia="ru-RU"/>
        </w:rPr>
        <w:t>Мустафаев</w:t>
      </w:r>
      <w:proofErr w:type="spellEnd"/>
      <w:r w:rsidRPr="00E75A90">
        <w:rPr>
          <w:rFonts w:ascii="Arial" w:eastAsia="Times New Roman" w:hAnsi="Arial" w:cs="Arial"/>
          <w:sz w:val="24"/>
          <w:szCs w:val="24"/>
          <w:lang w:eastAsia="ru-RU"/>
        </w:rPr>
        <w:t xml:space="preserve"> Э.Н.) не позднее рабочего дня, следующего после издания настоящего приказа, предоставить его в управление информационно-аналитической деятельности, экологического просвещения и мониторинга окружающей среды для размещения на официальном сайте Минприроды Крыма в государственной информационной 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системе Республики Крым "Портал Правительства Республики Крым".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003CFA" w14:textId="77777777" w:rsidR="00E75A90" w:rsidRPr="00E75A90" w:rsidRDefault="00E75A90" w:rsidP="00E75A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01ADC" w14:textId="77777777" w:rsidR="00E75A90" w:rsidRPr="00E75A90" w:rsidRDefault="00E75A90" w:rsidP="00E75A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t>3. Управлению информационно-аналитической деятельности, экологического просвещения и мониторинга окружающей среды (</w:t>
      </w:r>
      <w:proofErr w:type="spellStart"/>
      <w:r w:rsidRPr="00E75A90">
        <w:rPr>
          <w:rFonts w:ascii="Arial" w:eastAsia="Times New Roman" w:hAnsi="Arial" w:cs="Arial"/>
          <w:sz w:val="24"/>
          <w:szCs w:val="24"/>
          <w:lang w:eastAsia="ru-RU"/>
        </w:rPr>
        <w:t>Бариева</w:t>
      </w:r>
      <w:proofErr w:type="spellEnd"/>
      <w:r w:rsidRPr="00E75A90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E75A90">
        <w:rPr>
          <w:rFonts w:ascii="Arial" w:eastAsia="Times New Roman" w:hAnsi="Arial" w:cs="Arial"/>
          <w:sz w:val="24"/>
          <w:szCs w:val="24"/>
          <w:lang w:eastAsia="ru-RU"/>
        </w:rPr>
        <w:t>Э.Р.</w:t>
      </w:r>
      <w:proofErr w:type="gramEnd"/>
      <w:r w:rsidRPr="00E75A90">
        <w:rPr>
          <w:rFonts w:ascii="Arial" w:eastAsia="Times New Roman" w:hAnsi="Arial" w:cs="Arial"/>
          <w:sz w:val="24"/>
          <w:szCs w:val="24"/>
          <w:lang w:eastAsia="ru-RU"/>
        </w:rPr>
        <w:t>) обеспечить размещение настоящего приказа на официальном сайте Минприроды Крыма в государственной информационной системе Республики Крым "Портал Правительства Республики Крым" в течение двух рабочих дней со дня его поступления.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3542D" w14:textId="77777777" w:rsidR="00E75A90" w:rsidRPr="00E75A90" w:rsidRDefault="00E75A90" w:rsidP="00E75A9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0E531" w14:textId="77777777" w:rsidR="00E75A90" w:rsidRPr="00E75A90" w:rsidRDefault="00E75A90" w:rsidP="00E75A9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исполнением настоящего приказа возложить на заместителя министра экологии и природных ресурсов Республики Крым Филатова </w:t>
      </w:r>
      <w:proofErr w:type="gramStart"/>
      <w:r w:rsidRPr="00E75A90">
        <w:rPr>
          <w:rFonts w:ascii="Arial" w:eastAsia="Times New Roman" w:hAnsi="Arial" w:cs="Arial"/>
          <w:sz w:val="24"/>
          <w:szCs w:val="24"/>
          <w:lang w:eastAsia="ru-RU"/>
        </w:rPr>
        <w:t>В.А.</w:t>
      </w:r>
      <w:proofErr w:type="gramEnd"/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A54E09" w14:textId="77777777" w:rsidR="00E75A90" w:rsidRPr="00E75A90" w:rsidRDefault="00E75A90" w:rsidP="00E75A9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E75A90">
        <w:rPr>
          <w:rFonts w:ascii="Arial" w:eastAsia="Times New Roman" w:hAnsi="Arial" w:cs="Arial"/>
          <w:sz w:val="24"/>
          <w:szCs w:val="24"/>
          <w:lang w:eastAsia="ru-RU"/>
        </w:rPr>
        <w:br/>
        <w:t>Г.П.НАРАЕВ</w:t>
      </w:r>
    </w:p>
    <w:p w14:paraId="3FAF99D0" w14:textId="77777777" w:rsidR="00E75A90" w:rsidRPr="00E75A90" w:rsidRDefault="00E75A90" w:rsidP="00E75A9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природных ресурсов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22.10.2019 N 1759</w:t>
      </w:r>
    </w:p>
    <w:p w14:paraId="4EAC9E26" w14:textId="77777777" w:rsidR="00E75A90" w:rsidRPr="00E75A90" w:rsidRDefault="00E75A90" w:rsidP="00E75A9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ДОЛЖНОСТНЫХ ЛИЦ (ГОСУДАРСТВЕННЫХ ИНСПЕКТОРОВ РЕСПУБЛИКИ КРЫМ В ОБЛАСТИ ОХРАНЫ ОКРУЖАЮЩЕЙ СРЕДЫ), ОСУЩЕСТВЛЯЮЩИХ ФЕДЕРАЛЬНЫЙ ГОСУДАРСТВЕННЫЙ ОХОТНИЧИЙ НАДЗОР НА ТЕРРИТОРИИ РЕСПУБЛИКИ КРЫМ, ЗА ИСКЛЮЧЕНИЕМ ОСОБО ОХРАНЯЕМЫХ ТЕРРИТОРИЙ ФЕДЕРАЛЬНОГО ЗНАЧЕНИЯ, А ТАКЖЕ ФЕДЕРАЛЬНЫЙ ГОСУДАРСТВЕННЫЙ ОХОТНИЧИЙ НАДЗОР НА ОСОБО ОХРАНЯЕМЫХ ПРИРОДНЫХ ТЕРРИТОРИЯХ ФЕДЕРАЛЬНОГО ЗНАЧЕНИЯ, УПОЛНОМОЧЕННЫХ ПРИНИМАТЬ РЕШЕНИЕ О ВОЗВРАЩЕНИИ В СРЕДУ ОБИТАНИЯ НЕЗАКОННО ДОБЫТЫХ ОБЪЕКТОВ ЖИВОТНОГО МИРА ЛИБО О РЕАЛИЗАЦИИ ИЛИ ОБ УНИЧТОЖЕНИИ НЕЗАКОННО ДОБЫТЫХ ОБЪЕКТОВ ЖИВОТНОГО МИРА, ФИЗИЧЕСКОЕ СОСТОЯНИЕ КОТОРЫХ НЕ ПОЗВОЛЯЕТ ВОЗВРАТИТЬ ИХ В СРЕДУ ОБИТАНИЯ, А ТАКЖЕ ПОЛУЧЕННОЙ ИЗ НИХ ПРОДУКЦИИ</w:t>
      </w:r>
      <w:r w:rsidRPr="00E75A9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"/>
        <w:gridCol w:w="8397"/>
      </w:tblGrid>
      <w:tr w:rsidR="00E75A90" w:rsidRPr="00E75A90" w14:paraId="73F961BF" w14:textId="77777777" w:rsidTr="00E75A90">
        <w:trPr>
          <w:trHeight w:val="15"/>
        </w:trPr>
        <w:tc>
          <w:tcPr>
            <w:tcW w:w="924" w:type="dxa"/>
            <w:hideMark/>
          </w:tcPr>
          <w:p w14:paraId="4F3BEC9F" w14:textId="77777777" w:rsidR="00E75A90" w:rsidRPr="00E75A90" w:rsidRDefault="00E75A9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1" w:type="dxa"/>
            <w:hideMark/>
          </w:tcPr>
          <w:p w14:paraId="48F18147" w14:textId="77777777" w:rsidR="00E75A90" w:rsidRPr="00E75A90" w:rsidRDefault="00E75A9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E75A90" w:rsidRPr="00E75A90" w14:paraId="6DB533E5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DE3D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9BC2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структурных подразделений и должностей</w:t>
            </w:r>
          </w:p>
        </w:tc>
      </w:tr>
      <w:tr w:rsidR="00E75A90" w:rsidRPr="00E75A90" w14:paraId="771EF95E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4D0E6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Руководство</w:t>
            </w:r>
          </w:p>
        </w:tc>
      </w:tr>
      <w:tr w:rsidR="00E75A90" w:rsidRPr="00E75A90" w14:paraId="6B878B46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187FA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7357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Министр - Главный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4F60B37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DEE3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7805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министра экологии и природных ресурсов Республики Крым - заместитель Главного государственного инспектора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37085FDF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2E0C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Департамент лесного, охотничьего хозяйства и регулирования пользования биоресурсами</w:t>
            </w:r>
          </w:p>
        </w:tc>
      </w:tr>
      <w:tr w:rsidR="00E75A90" w:rsidRPr="00E75A90" w14:paraId="75033A87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2BBDC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DC90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департамента лесного, охотничьего хозяйства и регулирования пользования биоресурсами Министерства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D0B92A2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9526B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Управление охотничьего хозяйства</w:t>
            </w:r>
          </w:p>
        </w:tc>
      </w:tr>
      <w:tr w:rsidR="00E75A90" w:rsidRPr="00E75A90" w14:paraId="7CA08468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40C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393F9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управления охотничьего хозяйства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07909881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7887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Отдел охраны охотничьих ресурсов</w:t>
            </w:r>
          </w:p>
        </w:tc>
      </w:tr>
      <w:tr w:rsidR="00E75A90" w:rsidRPr="00E75A90" w14:paraId="1841F4DD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4EF3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A20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18C9604E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B8CD7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E3A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1615ADB8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5EDD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058C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D911F10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3353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3.2.4.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DBEE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009E7E3E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8E56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Отдел использования охотничьих ресурсов</w:t>
            </w:r>
          </w:p>
        </w:tc>
      </w:tr>
      <w:tr w:rsidR="00E75A90" w:rsidRPr="00E75A90" w14:paraId="5A772D28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D3E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6A4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7465C031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C46CD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4F63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1BDED03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B047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671F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7BBBB249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6A59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3.3.4.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C58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08D5EADA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A536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Отдел охотничьего надзора</w:t>
            </w:r>
          </w:p>
        </w:tc>
      </w:tr>
      <w:tr w:rsidR="00E75A90" w:rsidRPr="00E75A90" w14:paraId="2F182699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65B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D0F7E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0C9246F9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D7C8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CCD7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3B3A3EF1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98377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513D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431393AC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7CB8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3.4.4.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66F2C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7CA79C44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4F92A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 Алуштинский межрайонный сектор охотничьего надзора</w:t>
            </w:r>
          </w:p>
        </w:tc>
      </w:tr>
      <w:tr w:rsidR="00E75A90" w:rsidRPr="00E75A90" w14:paraId="4419BBD7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DF0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FE68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сектором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785D0088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FBB3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3.5.2.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DEA4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14C38E97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A6223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 Симферопольский межрайонный отдел охотничьего надзора</w:t>
            </w:r>
          </w:p>
        </w:tc>
      </w:tr>
      <w:tr w:rsidR="00E75A90" w:rsidRPr="00E75A90" w14:paraId="4572470C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20156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08D9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58E08DF9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658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175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A71D9B4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6A0A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E0A5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42F637F2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BE56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3.6.4.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AAF4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5DB9212D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089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3.6.5.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91B9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3C324758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9351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 Евпаторийский межрайонный отдел охотничьего надзора</w:t>
            </w:r>
          </w:p>
        </w:tc>
      </w:tr>
      <w:tr w:rsidR="00E75A90" w:rsidRPr="00E75A90" w14:paraId="3C7962BC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7C84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BD078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338CA778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A9A8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3FF6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0DD81A87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7E09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F82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53016CA6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E6F5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3.7.4.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C66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61DD3157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0E58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 Керченский межрайонный отдел охотничьего надзора</w:t>
            </w:r>
          </w:p>
        </w:tc>
      </w:tr>
      <w:tr w:rsidR="00E75A90" w:rsidRPr="00E75A90" w14:paraId="5DFD4BFB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BBAE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F03A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1672A467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8BC51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D4AFD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39CAD4B3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CAC0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3.8.3.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FE98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2887B371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BBCF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3.9. </w:t>
            </w:r>
            <w:proofErr w:type="spellStart"/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Старокрымский</w:t>
            </w:r>
            <w:proofErr w:type="spellEnd"/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межрайонный отдел охотничьего надзора</w:t>
            </w:r>
          </w:p>
        </w:tc>
      </w:tr>
      <w:tr w:rsidR="00E75A90" w:rsidRPr="00E75A90" w14:paraId="7136D9F6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B536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3DD8A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42CBBA8F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A2A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F834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2AACCBDF" w14:textId="77777777" w:rsidTr="00E75A90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0C75C" w14:textId="77777777" w:rsidR="00E75A90" w:rsidRPr="00E75A90" w:rsidRDefault="00E75A9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3.10. Джанкойский межрайонный отдел охотничьего надзора</w:t>
            </w:r>
          </w:p>
        </w:tc>
      </w:tr>
      <w:tr w:rsidR="00E75A90" w:rsidRPr="00E75A90" w14:paraId="61176DD6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ED5F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3.10.1.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3AAA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отделом - старший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56E735E4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DA207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3.10.2.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C6F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Ведущий специалист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E75A90" w:rsidRPr="00E75A90" w14:paraId="410FD52D" w14:textId="77777777" w:rsidTr="00E75A9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5A32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3.10.3.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8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1F5B" w14:textId="77777777" w:rsidR="00E75A90" w:rsidRPr="00E75A90" w:rsidRDefault="00E75A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 1-й категории - государственный инспектор Республики Крым</w:t>
            </w:r>
            <w:r w:rsidRPr="00E75A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7720793" w14:textId="77777777" w:rsidR="00E75A90" w:rsidRPr="00E75A90" w:rsidRDefault="00E75A90" w:rsidP="00E75A90"/>
    <w:p w14:paraId="6A9CD003" w14:textId="77777777" w:rsidR="00821256" w:rsidRPr="00E75A90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75A90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