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8E2813" w14:textId="2B2BA48E" w:rsidR="00D01F90" w:rsidRDefault="00D01F90" w:rsidP="00D01F90">
      <w:pPr>
        <w:textAlignment w:val="baseline"/>
        <w:rPr>
          <w:rFonts w:ascii="Arial" w:hAnsi="Arial" w:cs="Arial"/>
          <w:color w:val="444444"/>
          <w:sz w:val="23"/>
          <w:szCs w:val="23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</w:p>
    <w:p w14:paraId="732E8509" w14:textId="77777777" w:rsidR="00D01F90" w:rsidRDefault="00D01F90" w:rsidP="00D01F9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МИНИСТЕРСТВО СОЦИАЛЬНОЙ ПОЛИТИКИ СВЕРДЛОВСКОЙ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11 января 2017 года N 12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предоставления территориальными отраслевыми исполнительными органами государственной власти Свердловской области - управлениями социальной политики Министерства социальной политики Свердловской области государственной услуги "Назначение и организация выплаты единовременного пособия на проведение ремонта принадлежащих инвалидам и участникам Великой Отечественной войны не менее пяти лет на праве собственности жилых помещений, в которых они проживают"</w:t>
      </w:r>
    </w:p>
    <w:p w14:paraId="5AB29A96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 июля 2020 года)</w:t>
      </w:r>
    </w:p>
    <w:p w14:paraId="10E15120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социальной политики Свердловской области от 10.05.2017 N 233, от 24.12.2019 N 626, от 03.07.2020 N 406)</w:t>
      </w:r>
    </w:p>
    <w:p w14:paraId="2EF1E9EE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1A816DF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 Федерального закона от 27 июля 2010 года N 210-ФЗ "Об организации предоставления государственных и муниципальных услуг" и Постановления Правительства Свердловской области от 17.10.2018 N 697-ПП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 приказываю:</w:t>
      </w:r>
      <w:r>
        <w:rPr>
          <w:rFonts w:ascii="Arial" w:hAnsi="Arial" w:cs="Arial"/>
          <w:color w:val="444444"/>
        </w:rPr>
        <w:br/>
      </w:r>
    </w:p>
    <w:p w14:paraId="78822075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324123B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социальной политики Свердловской области от 24.12.2019 N 626)</w:t>
      </w:r>
      <w:r>
        <w:rPr>
          <w:rFonts w:ascii="Arial" w:hAnsi="Arial" w:cs="Arial"/>
          <w:color w:val="444444"/>
        </w:rPr>
        <w:br/>
      </w:r>
    </w:p>
    <w:p w14:paraId="09DC204D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CCFECA8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Административный регламент предоставления территориальными отраслевыми исполнительными органами государственной власти Свердловской области - управлениями социальной политики Министерства социальной политики Свердловской области государственной услуги "Назначение и организация выплаты единовременного пособия на проведение ремонта принадлежащих инвалидам и участникам Великой Отечественной войны не менее пяти лет на праве собственности жилых </w:t>
      </w:r>
      <w:r>
        <w:rPr>
          <w:rFonts w:ascii="Arial" w:hAnsi="Arial" w:cs="Arial"/>
          <w:color w:val="444444"/>
        </w:rPr>
        <w:lastRenderedPageBreak/>
        <w:t>помещений, в которых они проживают" (прилагается).</w:t>
      </w:r>
      <w:r>
        <w:rPr>
          <w:rFonts w:ascii="Arial" w:hAnsi="Arial" w:cs="Arial"/>
          <w:color w:val="444444"/>
        </w:rPr>
        <w:br/>
      </w:r>
    </w:p>
    <w:p w14:paraId="2FB6DC33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52A4AF9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Приказ вступает в силу с 01 февраля 2017 года.</w:t>
      </w:r>
      <w:r>
        <w:rPr>
          <w:rFonts w:ascii="Arial" w:hAnsi="Arial" w:cs="Arial"/>
          <w:color w:val="444444"/>
        </w:rPr>
        <w:br/>
      </w:r>
    </w:p>
    <w:p w14:paraId="128B0003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98C267D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Приказа возложить на Заместителя Министра социальной политики Свердловской области </w:t>
      </w:r>
      <w:proofErr w:type="gramStart"/>
      <w:r>
        <w:rPr>
          <w:rFonts w:ascii="Arial" w:hAnsi="Arial" w:cs="Arial"/>
          <w:color w:val="444444"/>
        </w:rPr>
        <w:t>С.П.</w:t>
      </w:r>
      <w:proofErr w:type="gramEnd"/>
      <w:r>
        <w:rPr>
          <w:rFonts w:ascii="Arial" w:hAnsi="Arial" w:cs="Arial"/>
          <w:color w:val="444444"/>
        </w:rPr>
        <w:t xml:space="preserve"> Золотова.</w:t>
      </w:r>
      <w:r>
        <w:rPr>
          <w:rFonts w:ascii="Arial" w:hAnsi="Arial" w:cs="Arial"/>
          <w:color w:val="444444"/>
        </w:rPr>
        <w:br/>
      </w:r>
    </w:p>
    <w:p w14:paraId="10AD7A7B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A4077E7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Настоящий Приказ разместить (опубликовать) на "Официальном интернет-портале правовой информации Свердловской области" (www.pravo.gov66.ru).</w:t>
      </w:r>
      <w:r>
        <w:rPr>
          <w:rFonts w:ascii="Arial" w:hAnsi="Arial" w:cs="Arial"/>
          <w:color w:val="444444"/>
        </w:rPr>
        <w:br/>
      </w:r>
    </w:p>
    <w:p w14:paraId="4644D41A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Министра</w:t>
      </w:r>
      <w:r>
        <w:rPr>
          <w:rFonts w:ascii="Arial" w:hAnsi="Arial" w:cs="Arial"/>
          <w:color w:val="444444"/>
        </w:rPr>
        <w:br/>
        <w:t>Е.Э.ЛАЙКОВСКАЯ</w:t>
      </w:r>
    </w:p>
    <w:p w14:paraId="5989B499" w14:textId="77777777" w:rsidR="00D01F90" w:rsidRDefault="00D01F90" w:rsidP="00D01F90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социальной политики</w:t>
      </w:r>
      <w:r>
        <w:rPr>
          <w:rFonts w:ascii="Arial" w:hAnsi="Arial" w:cs="Arial"/>
          <w:color w:val="444444"/>
          <w:sz w:val="24"/>
          <w:szCs w:val="24"/>
        </w:rPr>
        <w:br/>
        <w:t>Свердловской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11 января 2017 г. N 12</w:t>
      </w:r>
    </w:p>
    <w:p w14:paraId="12E2328B" w14:textId="77777777" w:rsidR="00D01F90" w:rsidRDefault="00D01F90" w:rsidP="00D01F90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ПРЕДОСТАВЛЕНИЯ ТЕРРИТОРИАЛЬНЫМИ ОТРАСЛЕВЫМИ ИСПОЛНИТЕЛЬНЫМИ ОРГАНАМИ ГОСУДАРСТВЕННОЙ ВЛАСТИ СВЕРДЛОВСКОЙ ОБЛАСТИ - УПРАВЛЕНИЯМИ СОЦИАЛЬНОЙ ПОЛИТИКИ МИНИСТЕРСТВА СОЦИАЛЬНОЙ ПОЛИТИКИ СВЕРДЛОВСКОЙ ОБЛАСТИ ГОСУДАРСТВЕННОЙ УСЛУГИ "НАЗНАЧЕНИЕ И ОРГАНИЗАЦИЯ ВЫПЛАТЫ ЕДИНОВРЕМЕННОГО ПОСОБИЯ НА ПРОВЕДЕНИЕ РЕМОНТА ПРИНАДЛЕЖАЩИХ ИНВАЛИДАМ И УЧАСТНИКАМ ВЕЛИКОЙ ОТЕЧЕСТВЕННОЙ ВОЙНЫ НЕ МЕНЕЕ ПЯТИ ЛЕТ НА ПРАВЕ СОБСТВЕННОСТИ ЖИЛЫХ ПОМЕЩЕНИЙ, В КОТОРЫХ ОНИ ПРОЖИВАЮТ"</w:t>
      </w:r>
    </w:p>
    <w:p w14:paraId="0AB9B3A0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социальной политики Свердловской области от 24.12.2019 N 626, от 03.07.2020 N 406)</w:t>
      </w:r>
    </w:p>
    <w:p w14:paraId="112CAC49" w14:textId="77777777" w:rsidR="00D01F90" w:rsidRDefault="00D01F90" w:rsidP="00D01F9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1. ОБЩИЕ ПОЛОЖЕНИЯ</w:t>
      </w:r>
    </w:p>
    <w:p w14:paraId="79DA37F8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ПРЕДМЕТ РЕГУЛИРОВАНИЯ РЕГЛАМЕНТА</w:t>
      </w:r>
    </w:p>
    <w:p w14:paraId="43A221ED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DFC4C40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предоставления территориальными отраслевыми исполнительными органами государственной власти Свердловской области - управлениями социальной политики Министерства социальной политики Свердловской области государственной услуги "Назначение и организация выплаты единовременного пособия на проведение ремонта принадлежащих инвалидам и участникам Великой Отечественной войны не менее пяти лет на праве собственности жилых помещений, в которых они проживают" (далее - регламент) устанавливает порядок и стандарт предоставления государственной услуги по назначению и организации выплаты единовременного пособия на проведение ремонта принадлежащих инвалидам и участникам Великой Отечественной войны не менее пяти лет на праве собственности жилых помещений, в которых они проживают (далее - государственная услуга, единовременное пособие на проведение ремонта жилых помещений), территориальными отраслевыми исполнительными органами государственной власти Свердловской области - управлениями социальной политики Министерства социальной политики Свердловской области (далее - управление социальной политики).</w:t>
      </w:r>
      <w:r>
        <w:rPr>
          <w:rFonts w:ascii="Arial" w:hAnsi="Arial" w:cs="Arial"/>
          <w:color w:val="444444"/>
        </w:rPr>
        <w:br/>
      </w:r>
    </w:p>
    <w:p w14:paraId="13061436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B4210BD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регламент устанавливает сроки и последовательность административных процедур (действий), осуществляемых управлениями социальной политики в процессе предоставления государственной услуги, порядок взаимодействия между структурными подразделениями управления социальной политики, его должностными лицами, а также между управлениями социальной политики и заявителями.</w:t>
      </w:r>
      <w:r>
        <w:rPr>
          <w:rFonts w:ascii="Arial" w:hAnsi="Arial" w:cs="Arial"/>
          <w:color w:val="444444"/>
        </w:rPr>
        <w:br/>
      </w:r>
    </w:p>
    <w:p w14:paraId="60891A8B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06CC3851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3992B87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Заявителями являются инвалиды и участники Великой Отечественной войны, проживающие на территории Свердловской области в жилых помещениях, принадлежащих им на праве собственности не менее пяти лет, из числа граждан </w:t>
      </w:r>
      <w:r>
        <w:rPr>
          <w:rFonts w:ascii="Arial" w:hAnsi="Arial" w:cs="Arial"/>
          <w:color w:val="444444"/>
        </w:rPr>
        <w:lastRenderedPageBreak/>
        <w:t>Российской Федерации, иностранных граждан и лиц без гражданства (далее - заявитель).</w:t>
      </w:r>
      <w:r>
        <w:rPr>
          <w:rFonts w:ascii="Arial" w:hAnsi="Arial" w:cs="Arial"/>
          <w:color w:val="444444"/>
        </w:rPr>
        <w:br/>
      </w:r>
    </w:p>
    <w:p w14:paraId="0627CB6A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3FB34E2A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CCA84FC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заявителей по вопросам предоставления государственной услуги, о ходе ее предоставления осуществляется непосредственно государственными гражданскими служащими Свердловской области, замещающими должности государственной гражданской службы Свердловской области (далее - государственные гражданские служащие) в Министерстве социальной политики Свердловской области и управлениях социальной политики, при личном приеме и по телефону, а также через государственное бюджетное учреждение Свердловской области "Многофункциональный центр предоставления государственных и муниципальных услуг" (далее - МФЦ) и его филиалы.</w:t>
      </w:r>
      <w:r>
        <w:rPr>
          <w:rFonts w:ascii="Arial" w:hAnsi="Arial" w:cs="Arial"/>
          <w:color w:val="444444"/>
        </w:rPr>
        <w:br/>
      </w:r>
    </w:p>
    <w:p w14:paraId="605CAEAE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EA64212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социальной политики Свердловской области от 03.07.2020 N 406)</w:t>
      </w:r>
      <w:r>
        <w:rPr>
          <w:rFonts w:ascii="Arial" w:hAnsi="Arial" w:cs="Arial"/>
          <w:color w:val="444444"/>
        </w:rPr>
        <w:br/>
      </w:r>
    </w:p>
    <w:p w14:paraId="2B4185DB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BB8E9D2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Информация о месте нахождения, графиках (режиме) работы, номерах контактных телефонов, адресах электронной почты и официальных сайтов Министерства социальной политики Свердловской области и управлений социальной политики, информация о порядке предоставления государственной услуги и услуг, которые являются необходимыми и обязательными для предоставления государственной услуги, размещена в федеральной государственной информационной системе "Единый портал государственных и муниципальных услуг (функций)" (далее - Единый портал) по адресу: https://www.gosuslugi.ru/288989/, в региональной государственной информационной системе "Реестр государственных и муниципальных услуг (функций) Свердловской области" (далее - региональный реестр), на официальном сайте Министерства социальной политики Свердловской области в информационно-телекоммуникационной сети "Интернет" (далее - сеть Интернет) по адресу: https://msp.midural.ru/gosudarstvennye-uslugi/perechen-gosudarstvennyh-uslug/gos-usluga-msp-54.html, на официальных сайтах в сети Интернет и информационных стендах управлений социальной политики, а также предоставляется непосредственно государственными гражданскими служащими Министерства социальной политики Свердловской области и управления </w:t>
      </w:r>
      <w:r>
        <w:rPr>
          <w:rFonts w:ascii="Arial" w:hAnsi="Arial" w:cs="Arial"/>
          <w:color w:val="444444"/>
        </w:rPr>
        <w:lastRenderedPageBreak/>
        <w:t>социальной политики при личном приеме, а также по телефону.</w:t>
      </w:r>
      <w:r>
        <w:rPr>
          <w:rFonts w:ascii="Arial" w:hAnsi="Arial" w:cs="Arial"/>
          <w:color w:val="444444"/>
        </w:rPr>
        <w:br/>
      </w:r>
    </w:p>
    <w:p w14:paraId="4FEEC6CC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64D7214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Информация о месте нахождения, графиках (режиме) работы, номерах контактных телефонов МФЦ, информация о порядке предоставления государственной услуги и услуг, которые являются необходимыми и обязательными для предоставления государственной услуги, размещена на официальном сайте МФЦ в сети Интернет по адресу: https://mfc66.ru/, также информация о порядке предоставления государственной услуги и услуг, которые являются необходимыми и обязательными для предоставления государственной услуги, предоставляется непосредственно работниками МФЦ при личном приеме, а также по телефону.</w:t>
      </w:r>
      <w:r>
        <w:rPr>
          <w:rFonts w:ascii="Arial" w:hAnsi="Arial" w:cs="Arial"/>
          <w:color w:val="444444"/>
        </w:rPr>
        <w:br/>
      </w:r>
    </w:p>
    <w:p w14:paraId="341E274F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3D6C477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вторая в ред. Приказа Министерства социальной политики Свердловской области от 03.07.2020 N 406)</w:t>
      </w:r>
      <w:r>
        <w:rPr>
          <w:rFonts w:ascii="Arial" w:hAnsi="Arial" w:cs="Arial"/>
          <w:color w:val="444444"/>
        </w:rPr>
        <w:br/>
      </w:r>
    </w:p>
    <w:p w14:paraId="613BB6A3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ADA67E7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Основными требованиями к информированию заявителей о порядке предоставления государственной услуги и услуг, которые являются необходимыми и обязательными для предоставления государственной услуги, являются достоверность предоставляемой информации, четкость в изложении информации, полнота информирования.</w:t>
      </w:r>
      <w:r>
        <w:rPr>
          <w:rFonts w:ascii="Arial" w:hAnsi="Arial" w:cs="Arial"/>
          <w:color w:val="444444"/>
        </w:rPr>
        <w:br/>
      </w:r>
    </w:p>
    <w:p w14:paraId="37D0D6D8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1CEF2B6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При общении с заявителями (по телефону или лично) государственные гражданские служащие Министерства социальной политики Свердловской области, управления социальной политики и работники МФЦ должны корректно и внимательно относиться к заявителям, не унижая их чести и достоинства. Устное информирование о порядке предоставления государственной услуги должно проводиться с использованием официально-делового стиля речи.</w:t>
      </w:r>
      <w:r>
        <w:rPr>
          <w:rFonts w:ascii="Arial" w:hAnsi="Arial" w:cs="Arial"/>
          <w:color w:val="444444"/>
        </w:rPr>
        <w:br/>
      </w:r>
    </w:p>
    <w:p w14:paraId="5B420C94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FE96927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Информирование заявителей о порядке предоставления государственной услуги может осуществляться с использованием средств </w:t>
      </w:r>
      <w:proofErr w:type="spellStart"/>
      <w:r>
        <w:rPr>
          <w:rFonts w:ascii="Arial" w:hAnsi="Arial" w:cs="Arial"/>
          <w:color w:val="444444"/>
        </w:rPr>
        <w:t>автоинформирования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873B96A" w14:textId="77777777" w:rsidR="00D01F90" w:rsidRDefault="00D01F90" w:rsidP="00D01F9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2. СТАНДАРТ ПРЕДОСТАВЛЕНИЯ ГОСУДАРСТВЕННОЙ УСЛУГИ</w:t>
      </w:r>
    </w:p>
    <w:p w14:paraId="5A9CCC7B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4C5D74A2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8503E8C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Наименование государственной услуги - "Назначение и организация выплаты единовременного пособия на проведение ремонта принадлежащих инвалидам и участникам Великой Отечественной войны не менее пяти лет на праве собственности жилых помещений, в которых они проживают".</w:t>
      </w:r>
      <w:r>
        <w:rPr>
          <w:rFonts w:ascii="Arial" w:hAnsi="Arial" w:cs="Arial"/>
          <w:color w:val="444444"/>
        </w:rPr>
        <w:br/>
      </w:r>
    </w:p>
    <w:p w14:paraId="797C5693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ОРГАНА, ПРЕДОСТАВЛЯЮЩЕГО ГОСУДАРСТВЕННУЮ УСЛУГУ</w:t>
      </w:r>
    </w:p>
    <w:p w14:paraId="32123DD0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0DA2A82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Государственная услуга предоставляется управлениями социальной политики.</w:t>
      </w:r>
      <w:r>
        <w:rPr>
          <w:rFonts w:ascii="Arial" w:hAnsi="Arial" w:cs="Arial"/>
          <w:color w:val="444444"/>
        </w:rPr>
        <w:br/>
      </w:r>
    </w:p>
    <w:p w14:paraId="4C9D7DD0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ОРГАНОВ И ОРГАНИЗАЦИИ, ОБРАЩЕНИЕ В КОТОРЫЕ НЕОБХОДИМО ДЛЯ ПРЕДОСТАВЛЕНИЯ ГОСУДАРСТВЕННОЙ УСЛУГИ</w:t>
      </w:r>
    </w:p>
    <w:p w14:paraId="50F0846E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6155C88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При предоставлении государственной услуги в качестве источника получения документов, необходимых для предоставления государственной услуги, могут принимать участие в рамках межведомственного информационного взаимодействия органы, осуществляющие государственную регистрацию прав на недвижимое имущество и сделок с ним.</w:t>
      </w:r>
      <w:r>
        <w:rPr>
          <w:rFonts w:ascii="Arial" w:hAnsi="Arial" w:cs="Arial"/>
          <w:color w:val="444444"/>
        </w:rPr>
        <w:br/>
      </w:r>
    </w:p>
    <w:p w14:paraId="6C8BAED0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5BE407F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 Постановлением Правительства Свердловской области от 14.09.2011 N 1211-ПП "Об утверждении Перечня услуг, которые являются необходимыми и обязательными для предоставления исполнительными органами государственной власти Свердловской области государственных услуг и предоставляются организациями, участвующими в предоставлении </w:t>
      </w:r>
      <w:r>
        <w:rPr>
          <w:rFonts w:ascii="Arial" w:hAnsi="Arial" w:cs="Arial"/>
          <w:color w:val="444444"/>
        </w:rPr>
        <w:lastRenderedPageBreak/>
        <w:t>государственных услуг, и Порядка определения размера платы за оказание услуг, которые являются необходимыми и обязательными для предоставления исполнительными органами государственной власти Свердловской области государственных услуг" (далее - Постановление Правительства Свердловской области от 14.09.2011 N 1211-ПП).</w:t>
      </w:r>
      <w:r>
        <w:rPr>
          <w:rFonts w:ascii="Arial" w:hAnsi="Arial" w:cs="Arial"/>
          <w:color w:val="444444"/>
        </w:rPr>
        <w:br/>
      </w:r>
    </w:p>
    <w:p w14:paraId="2EBD275F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РЕЗУЛЬТАТА ПРЕДОСТАВЛЕНИЯ ГОСУДАРСТВЕННОЙ УСЛУГИ</w:t>
      </w:r>
    </w:p>
    <w:p w14:paraId="299C3C2F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9BD944A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Результатом предоставления государственной услуги является решение управления социальной политики о предоставлении государственной услуги, оформленное в письменном виде в форме протокола управления социальной политики, и организация выплаты единовременного пособия на проведение ремонта жилых помещений через кредитные организации, в том числе с использованием Единой социальной карты, организации почтовой связи или организации, осуществляющие деятельность по доставке социальных пособий, а с 1 января 2021 года - через кредитные организации с использованием Единой социальной карты или организации почтовой связи по выбору заявителя, либо решение управления социальной политики об отказе в предоставлении государственной услуги, оформленное в письменном виде в форме протокола управления социальной политики.</w:t>
      </w:r>
      <w:r>
        <w:rPr>
          <w:rFonts w:ascii="Arial" w:hAnsi="Arial" w:cs="Arial"/>
          <w:color w:val="444444"/>
        </w:rPr>
        <w:br/>
      </w:r>
    </w:p>
    <w:p w14:paraId="28EEC415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 И ЗАКОНОДАТЕЛЬСТВОМ СВЕРДЛОВСКОЙ ОБЛАСТИ, СРОК ВЫДАЧИ (НАПРАВЛЕНИЯ) ДОКУМЕНТОВ, ЯВЛЯЮЩИХСЯ РЕЗУЛЬТАТОМ ПРЕДОСТАВЛЕНИЯ ГОСУДАРСТВЕННОЙ УСЛУГИ</w:t>
      </w:r>
    </w:p>
    <w:p w14:paraId="6AE5345D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616D2B6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Решение о предоставлении либо об отказе в предоставлении государственной услуги принимается в течение десяти дней со дня принятия заявления о назначении единовременного пособия на проведение ремонта жилых помещений (далее - заявление) (приложение N 1 к настоящему регламенту) и поступления сведений, необходимых для предоставления государственной услуги, запрашиваемых в порядке межведомственного взаимодействия.</w:t>
      </w:r>
      <w:r>
        <w:rPr>
          <w:rFonts w:ascii="Arial" w:hAnsi="Arial" w:cs="Arial"/>
          <w:color w:val="444444"/>
        </w:rPr>
        <w:br/>
      </w:r>
    </w:p>
    <w:p w14:paraId="649E84EE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05E7F32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Приказа Министерства социальной политики Свердловской области от 03.07.2020 N 406)</w:t>
      </w:r>
      <w:r>
        <w:rPr>
          <w:rFonts w:ascii="Arial" w:hAnsi="Arial" w:cs="Arial"/>
          <w:color w:val="444444"/>
        </w:rPr>
        <w:br/>
      </w:r>
    </w:p>
    <w:p w14:paraId="344267BF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292E845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заявление подано с использованием информационно-телекоммуникационных технологий, включая использование Единого портала и других средств информационно-телекоммуникационных технологий в случаях и порядке, установленных законодательством Российской Федерации (далее - информационно-телекоммуникационные технологии), в форме электронного документа (при наличии технической возможности), днем принятия заявления считается день направления заявителю электронного сообщения о принятии заявления.</w:t>
      </w:r>
      <w:r>
        <w:rPr>
          <w:rFonts w:ascii="Arial" w:hAnsi="Arial" w:cs="Arial"/>
          <w:color w:val="444444"/>
        </w:rPr>
        <w:br/>
      </w:r>
    </w:p>
    <w:p w14:paraId="08E58FC3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9C8E682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социальной политики Свердловской области от 03.07.2020 N 406)</w:t>
      </w:r>
      <w:r>
        <w:rPr>
          <w:rFonts w:ascii="Arial" w:hAnsi="Arial" w:cs="Arial"/>
          <w:color w:val="444444"/>
        </w:rPr>
        <w:br/>
      </w:r>
    </w:p>
    <w:p w14:paraId="5B3FEBAE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E4165FA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подаче заявления через МФЦ срок предоставления государственной услуги исчисляется со дня поступления заявления в управление социальной политики.</w:t>
      </w:r>
      <w:r>
        <w:rPr>
          <w:rFonts w:ascii="Arial" w:hAnsi="Arial" w:cs="Arial"/>
          <w:color w:val="444444"/>
        </w:rPr>
        <w:br/>
      </w:r>
    </w:p>
    <w:p w14:paraId="6DF1F3A5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61CFA3F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Копия решения о предоставлении либо об отказе в предоставлении государственной услуги направляется заявителю в течение пяти дней со дня принятия этого решения. В случае подачи заявления через МФЦ копия решения о предоставлении либо об отказе в предоставлении государственной услуги направляется в МФЦ в течение пяти дней со дня принятия этого решения, но не позднее следующего рабочего дня после истечения срока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0B94616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EC295ED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социальной политики Свердловской области от 03.07.2020 N 406)</w:t>
      </w:r>
      <w:r>
        <w:rPr>
          <w:rFonts w:ascii="Arial" w:hAnsi="Arial" w:cs="Arial"/>
          <w:color w:val="444444"/>
        </w:rPr>
        <w:br/>
      </w:r>
    </w:p>
    <w:p w14:paraId="39FEA06E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85D7533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Выплата единовременного пособия на проведение ремонта жилых помещений производится в месяце, следующем за месяцем, в котором управлением социальной политики было принято решение о назначении единовременного пособия на проведение ремонта жилых помещений.</w:t>
      </w:r>
      <w:r>
        <w:rPr>
          <w:rFonts w:ascii="Arial" w:hAnsi="Arial" w:cs="Arial"/>
          <w:color w:val="444444"/>
        </w:rPr>
        <w:br/>
      </w:r>
    </w:p>
    <w:p w14:paraId="34660C2E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49EE14DB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DA2EEB9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Перечень нормативных правовых актов, регулирующих предоставление государственной услуги, с указанием их реквизитов и источников официального опубликования размещен на официальном сайте Министерства социальной политики Свердловской области в сети Интернет по адресу: https://msp.midural.ru/gosudarstvennye-uslugi/perechen-gosudarstvennyh-uslug/gos-usluga-msp-54.html, на Едином портале по адресу: https://www.gosuslugi.ru/288989/, в региональном реестре, на официальных сайтах управлений социальной политики в сети Интернет.</w:t>
      </w:r>
      <w:r>
        <w:rPr>
          <w:rFonts w:ascii="Arial" w:hAnsi="Arial" w:cs="Arial"/>
          <w:color w:val="444444"/>
        </w:rPr>
        <w:br/>
      </w:r>
    </w:p>
    <w:p w14:paraId="7EAD0EE3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02118F1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Министерство социальной политики Свердловской области обеспечивает размещение и актуализацию перечня указанных нормативных правовых актов на своем официальном сайте в сети Интернет, на Едином портале, в региональном реестре, на официальных сайтах управлений социальной политики в сети Интернет.</w:t>
      </w:r>
      <w:r>
        <w:rPr>
          <w:rFonts w:ascii="Arial" w:hAnsi="Arial" w:cs="Arial"/>
          <w:color w:val="444444"/>
        </w:rPr>
        <w:br/>
      </w:r>
    </w:p>
    <w:p w14:paraId="20C6C6C5" w14:textId="77777777" w:rsidR="00D01F90" w:rsidRDefault="00D01F90" w:rsidP="00D01F9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ЗАКОНОДАТЕЛЬСТВОМ РОССИЙСКОЙ ФЕДЕРАЦИИ И ЗАКОНОДАТЕЛЬСТВОМ СВЕРДЛОВСКОЙ ОБЛАСТИ ДЛЯ ПРЕДОСТАВЛЕНИЯ ГОСУДАРСТВЕННОЙ УСЛУГИ И УСЛУГ, ЯВЛЯЮЩИХСЯ НЕОБХОДИМЫМИ И ОБЯЗАТЕЛЬНЫМИ ДЛЯ ПРЕДОСТАВЛЕНИЯ ГОСУДАРСТВЕННОЙ УСЛУГИ, И ПОДЛЕЖАЩИХ ПРЕДСТАВЛЕНИЮ ЗАЯВИТЕЛЕМ, СПОСОБЫ ИХ ПОЛУЧЕНИЯ ЗАЯВИТЕЛЕМ, В ТОМ ЧИСЛЕ В ЭЛЕКТРОННОЙ ФОРМЕ, ПОРЯДОК ИХ ПРЕДСТАВЛЕНИЯ</w:t>
      </w:r>
    </w:p>
    <w:p w14:paraId="04C438A7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социальной политики Свердловской области от 03.07.2020 N 406)</w:t>
      </w:r>
    </w:p>
    <w:p w14:paraId="76BE2446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78287D0" w14:textId="77777777" w:rsidR="00D01F90" w:rsidRDefault="00D01F90" w:rsidP="00D01F9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предоставления государственной услуги заявителем подается в управление социальной политики по месту жительства либо в МФЦ заявление.</w:t>
      </w:r>
      <w:r>
        <w:rPr>
          <w:rFonts w:ascii="Arial" w:hAnsi="Arial" w:cs="Arial"/>
          <w:color w:val="444444"/>
        </w:rPr>
        <w:br/>
      </w:r>
    </w:p>
    <w:p w14:paraId="65A13677" w14:textId="77777777" w:rsidR="00D01F90" w:rsidRDefault="00D01F90" w:rsidP="00D01F90"/>
    <w:p w14:paraId="319A008E" w14:textId="77777777" w:rsidR="00793E8D" w:rsidRDefault="00793E8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01F9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01F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1F9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1F9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01F9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01F90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01F9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D01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01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01F9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01F90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01F9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01F90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D01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