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A804CB8" w14:textId="77777777" w:rsidR="00556F0C" w:rsidRPr="00556F0C" w:rsidRDefault="00556F0C" w:rsidP="00556F0C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ГОРОДСКОГО ОКРУГА ПАВЛОВСКИЙ ПОСАД МОСКОВСКОЙ ОБЛАСТИ</w:t>
      </w:r>
    </w:p>
    <w:p w14:paraId="570C1066" w14:textId="77777777" w:rsidR="00556F0C" w:rsidRPr="00556F0C" w:rsidRDefault="00556F0C" w:rsidP="00556F0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04DE05EE" w14:textId="77777777" w:rsidR="00556F0C" w:rsidRPr="00556F0C" w:rsidRDefault="00556F0C" w:rsidP="00556F0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5 октября 2018 года N 1987</w:t>
      </w:r>
      <w:r w:rsidRPr="00556F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54962C03" w14:textId="77777777" w:rsidR="00556F0C" w:rsidRPr="00556F0C" w:rsidRDefault="00556F0C" w:rsidP="00556F0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ПОРЯДКА УЧАСТИЯ В ОРГАНИЗАЦИИ СБОРА, ВЫВОЗА И УТИЛИЗАЦИИ ТБО И КГМ В ГОРОДСКОМ ОКРУГЕ ПАВЛОВСКИЙ ПОСАД</w:t>
      </w:r>
    </w:p>
    <w:p w14:paraId="202363E8" w14:textId="77777777" w:rsidR="00556F0C" w:rsidRPr="00556F0C" w:rsidRDefault="00556F0C" w:rsidP="00556F0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sz w:val="24"/>
          <w:szCs w:val="24"/>
          <w:lang w:eastAsia="ru-RU"/>
        </w:rPr>
        <w:t>(в редакции постановления администрации городского округа Павловский Посад Московской области от 15.10.2018 N 2054)</w:t>
      </w:r>
    </w:p>
    <w:p w14:paraId="08BC7594" w14:textId="77777777" w:rsidR="00556F0C" w:rsidRPr="00556F0C" w:rsidRDefault="00556F0C" w:rsidP="00556F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F76E61" w14:textId="77777777" w:rsidR="00556F0C" w:rsidRPr="00556F0C" w:rsidRDefault="00556F0C" w:rsidP="00556F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sz w:val="24"/>
          <w:szCs w:val="24"/>
          <w:lang w:eastAsia="ru-RU"/>
        </w:rPr>
        <w:t>В соответствии с Гражданским кодексом Российской Федерации, Федеральными законами от 24.06.1998 N 89-ФЗ "Об отходах производства и потребления", от 06.10.2003 N 131-ФЗ "Об общих принципах организации местного самоуправления в Российской Федерации", от 03.06.2009 N 103-ФЗ "О деятельности по приему платежей физических лиц, осуществляемой платежными агентами", распоряжением Министерства экологии и природопользования Московской области от 26.06.2017 N 366-РМ "Об утверждении Порядка сбора твердых коммунальных отходов (в том числе их раздельного сбора) на территории Московской области", Законом Московской области от 30.12.2014 N 191/2014-ОЗ "О благоустройстве в Московской области", распоряжением Министерства жилищно-коммунального хозяйства Московской области от 28.12.2017 N 479-РВ "Об утверждении Регламента по организации деятельности по сбору, вывозу и утилизации твердых бытовых отходов и крупногабаритного мусора на территории Московской области", с целью создания комфортных общественных пространств, улучшения качества городской среды, руководствуясь Уставом городского округа Павловский Посад Московской области, утвержденным Советом депутатов городского округа Павловский Посад Московской области от 08.06.2017 N 50/5, постановляю:</w:t>
      </w:r>
      <w:r w:rsidRPr="00556F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52613E" w14:textId="77777777" w:rsidR="00556F0C" w:rsidRPr="00556F0C" w:rsidRDefault="00556F0C" w:rsidP="00556F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sz w:val="24"/>
          <w:szCs w:val="24"/>
          <w:lang w:eastAsia="ru-RU"/>
        </w:rPr>
        <w:t>1. Утвердить Порядок участия в организации сбора, вывоза и утилизации ТБО и КГМ в городском округе Павловский Посад (приложение N 1).</w:t>
      </w:r>
      <w:r w:rsidRPr="00556F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6977D7" w14:textId="77777777" w:rsidR="00556F0C" w:rsidRPr="00556F0C" w:rsidRDefault="00556F0C" w:rsidP="00556F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sz w:val="24"/>
          <w:szCs w:val="24"/>
          <w:lang w:eastAsia="ru-RU"/>
        </w:rPr>
        <w:t>2. Опубликовать настоящее постановление в газете "Павлово-Посадские известия" и разместить на официальном сайте городского округа Павловский Посад в сети Интернет.</w:t>
      </w:r>
      <w:r w:rsidRPr="00556F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2757BC" w14:textId="77777777" w:rsidR="00556F0C" w:rsidRPr="00556F0C" w:rsidRDefault="00556F0C" w:rsidP="00556F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исполнением настоящего постановления возложить на заместителя главы администрации городского округа Павловский Посад </w:t>
      </w:r>
      <w:proofErr w:type="gramStart"/>
      <w:r w:rsidRPr="00556F0C">
        <w:rPr>
          <w:rFonts w:ascii="Arial" w:eastAsia="Times New Roman" w:hAnsi="Arial" w:cs="Arial"/>
          <w:sz w:val="24"/>
          <w:szCs w:val="24"/>
          <w:lang w:eastAsia="ru-RU"/>
        </w:rPr>
        <w:t>А.В.</w:t>
      </w:r>
      <w:proofErr w:type="gramEnd"/>
      <w:r w:rsidRPr="00556F0C">
        <w:rPr>
          <w:rFonts w:ascii="Arial" w:eastAsia="Times New Roman" w:hAnsi="Arial" w:cs="Arial"/>
          <w:sz w:val="24"/>
          <w:szCs w:val="24"/>
          <w:lang w:eastAsia="ru-RU"/>
        </w:rPr>
        <w:t xml:space="preserve"> Болотникова.</w:t>
      </w:r>
      <w:r w:rsidRPr="00556F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5D9EF7" w14:textId="77777777" w:rsidR="00556F0C" w:rsidRPr="00556F0C" w:rsidRDefault="00556F0C" w:rsidP="00556F0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sz w:val="24"/>
          <w:szCs w:val="24"/>
          <w:lang w:eastAsia="ru-RU"/>
        </w:rPr>
        <w:t>Глава городского</w:t>
      </w:r>
      <w:r w:rsidRPr="00556F0C">
        <w:rPr>
          <w:rFonts w:ascii="Arial" w:eastAsia="Times New Roman" w:hAnsi="Arial" w:cs="Arial"/>
          <w:sz w:val="24"/>
          <w:szCs w:val="24"/>
          <w:lang w:eastAsia="ru-RU"/>
        </w:rPr>
        <w:br/>
        <w:t>округа Павловский Посад</w:t>
      </w:r>
      <w:r w:rsidRPr="00556F0C">
        <w:rPr>
          <w:rFonts w:ascii="Arial" w:eastAsia="Times New Roman" w:hAnsi="Arial" w:cs="Arial"/>
          <w:sz w:val="24"/>
          <w:szCs w:val="24"/>
          <w:lang w:eastAsia="ru-RU"/>
        </w:rPr>
        <w:br/>
        <w:t>О.Б. Соковиков</w:t>
      </w:r>
    </w:p>
    <w:p w14:paraId="71A83122" w14:textId="77777777" w:rsidR="00556F0C" w:rsidRPr="00556F0C" w:rsidRDefault="00556F0C" w:rsidP="00556F0C">
      <w:pPr>
        <w:keepNext/>
        <w:keepLines/>
        <w:shd w:val="clear" w:color="auto" w:fill="FFFFFF"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556F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556F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администрации</w:t>
      </w:r>
      <w:r w:rsidRPr="00556F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городского округа Павловский Посад</w:t>
      </w:r>
      <w:r w:rsidRPr="00556F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Московской области</w:t>
      </w:r>
      <w:r w:rsidRPr="00556F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5 октября 2018 года N 1987</w:t>
      </w:r>
    </w:p>
    <w:p w14:paraId="5C71E986" w14:textId="77777777" w:rsidR="00556F0C" w:rsidRPr="00556F0C" w:rsidRDefault="00556F0C" w:rsidP="00556F0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18A368" w14:textId="77777777" w:rsidR="00556F0C" w:rsidRPr="00556F0C" w:rsidRDefault="00556F0C" w:rsidP="00556F0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ПОРЯДОК УЧАСТИЯ В ОРГАНИЗАЦИИ СБОРА, ВЫВОЗА И УТИЛИЗАЦИИ ТБО И КГМ В ГОРОДСКОМ ОКРУГЕ ПАВЛОВСКИЙ ПОСАД</w:t>
      </w:r>
    </w:p>
    <w:p w14:paraId="61418B92" w14:textId="77777777" w:rsidR="00556F0C" w:rsidRPr="00556F0C" w:rsidRDefault="00556F0C" w:rsidP="00556F0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sz w:val="24"/>
          <w:szCs w:val="24"/>
          <w:lang w:eastAsia="ru-RU"/>
        </w:rPr>
        <w:t> (в редакции постановления администрации городского округа Павловский Посад Московской области от 15.10.2018 N 2054)</w:t>
      </w:r>
    </w:p>
    <w:p w14:paraId="2A94421F" w14:textId="77777777" w:rsidR="00556F0C" w:rsidRPr="00556F0C" w:rsidRDefault="00556F0C" w:rsidP="00556F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B97030" w14:textId="77777777" w:rsidR="00556F0C" w:rsidRPr="00556F0C" w:rsidRDefault="00556F0C" w:rsidP="00556F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определяет организацию сбора, вывоза и утилизации ТБО и КГМ в городском округе Павловский Посад в целях создания комфортных общественных пространств, улучшения качества городской среды (далее - Порядок).</w:t>
      </w:r>
      <w:r w:rsidRPr="00556F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119B82" w14:textId="77777777" w:rsidR="00556F0C" w:rsidRPr="00556F0C" w:rsidRDefault="00556F0C" w:rsidP="00556F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sz w:val="24"/>
          <w:szCs w:val="24"/>
          <w:lang w:eastAsia="ru-RU"/>
        </w:rPr>
        <w:t>2. Настоящий Порядок действует до наделения в установленном порядке центральным исполнительным органом государственной власти Московской области (далее - переходный период), уполномоченным в сфере обращения с твердыми бытовыми отходами, юридического лица статусом регионального оператора по обращению с твердыми бытовыми отходами.</w:t>
      </w:r>
      <w:r w:rsidRPr="00556F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879B4D" w14:textId="77777777" w:rsidR="00556F0C" w:rsidRPr="00556F0C" w:rsidRDefault="00556F0C" w:rsidP="00556F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sz w:val="24"/>
          <w:szCs w:val="24"/>
          <w:lang w:eastAsia="ru-RU"/>
        </w:rPr>
        <w:t>3. Для целей настоящего Порядка используются следующие термины и определения:</w:t>
      </w:r>
      <w:r w:rsidRPr="00556F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5DA0FB" w14:textId="77777777" w:rsidR="00556F0C" w:rsidRPr="00556F0C" w:rsidRDefault="00556F0C" w:rsidP="00556F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sz w:val="24"/>
          <w:szCs w:val="24"/>
          <w:lang w:eastAsia="ru-RU"/>
        </w:rPr>
        <w:t xml:space="preserve">ТБО - бытовые отходы потребления, образующиеся в результате жизнедеятельности населения (приготовление пищи, упаковка товаров и </w:t>
      </w:r>
      <w:proofErr w:type="gramStart"/>
      <w:r w:rsidRPr="00556F0C">
        <w:rPr>
          <w:rFonts w:ascii="Arial" w:eastAsia="Times New Roman" w:hAnsi="Arial" w:cs="Arial"/>
          <w:sz w:val="24"/>
          <w:szCs w:val="24"/>
          <w:lang w:eastAsia="ru-RU"/>
        </w:rPr>
        <w:t>т.д.</w:t>
      </w:r>
      <w:proofErr w:type="gramEnd"/>
      <w:r w:rsidRPr="00556F0C">
        <w:rPr>
          <w:rFonts w:ascii="Arial" w:eastAsia="Times New Roman" w:hAnsi="Arial" w:cs="Arial"/>
          <w:sz w:val="24"/>
          <w:szCs w:val="24"/>
          <w:lang w:eastAsia="ru-RU"/>
        </w:rPr>
        <w:t>), и крупногабаритный мусор.</w:t>
      </w:r>
      <w:r w:rsidRPr="00556F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F58604" w14:textId="77777777" w:rsidR="00556F0C" w:rsidRPr="00556F0C" w:rsidRDefault="00556F0C" w:rsidP="00556F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sz w:val="24"/>
          <w:szCs w:val="24"/>
          <w:lang w:eastAsia="ru-RU"/>
        </w:rPr>
        <w:t xml:space="preserve">КГМ - крупногабаритные отходы потребления и хозяйственной деятельности (бытовая техника, мебель и </w:t>
      </w:r>
      <w:proofErr w:type="gramStart"/>
      <w:r w:rsidRPr="00556F0C">
        <w:rPr>
          <w:rFonts w:ascii="Arial" w:eastAsia="Times New Roman" w:hAnsi="Arial" w:cs="Arial"/>
          <w:sz w:val="24"/>
          <w:szCs w:val="24"/>
          <w:lang w:eastAsia="ru-RU"/>
        </w:rPr>
        <w:t>т.д.</w:t>
      </w:r>
      <w:proofErr w:type="gramEnd"/>
      <w:r w:rsidRPr="00556F0C">
        <w:rPr>
          <w:rFonts w:ascii="Arial" w:eastAsia="Times New Roman" w:hAnsi="Arial" w:cs="Arial"/>
          <w:sz w:val="24"/>
          <w:szCs w:val="24"/>
          <w:lang w:eastAsia="ru-RU"/>
        </w:rPr>
        <w:t>), утратившие свои потребительские свойства.</w:t>
      </w:r>
      <w:r w:rsidRPr="00556F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231036" w14:textId="77777777" w:rsidR="00556F0C" w:rsidRPr="00556F0C" w:rsidRDefault="00556F0C" w:rsidP="00556F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sz w:val="24"/>
          <w:szCs w:val="24"/>
          <w:lang w:eastAsia="ru-RU"/>
        </w:rPr>
        <w:t>Заказчик - физические лица, проживающие на территории городского округа Павловский Посад, юридические лица, осуществляющие свою деятельность на территории городского округа Павловский Посад.</w:t>
      </w:r>
      <w:r w:rsidRPr="00556F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31A967" w14:textId="77777777" w:rsidR="00556F0C" w:rsidRPr="00556F0C" w:rsidRDefault="00556F0C" w:rsidP="00556F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sz w:val="24"/>
          <w:szCs w:val="24"/>
          <w:lang w:eastAsia="ru-RU"/>
        </w:rPr>
        <w:t>Контейнерная площадка - специально оборудованная площадка для сбора и временного хранения ТБО и КГМ с установкой необходимого количества накопителей ТБО и КГМ.</w:t>
      </w:r>
      <w:r w:rsidRPr="00556F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3CC0B1" w14:textId="77777777" w:rsidR="00556F0C" w:rsidRPr="00556F0C" w:rsidRDefault="00556F0C" w:rsidP="00556F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sz w:val="24"/>
          <w:szCs w:val="24"/>
          <w:lang w:eastAsia="ru-RU"/>
        </w:rPr>
        <w:t>Уполномоченная организация - юридическое лицо или индивидуальный предприниматель, имеющий специально оборудованный транспорт, соответствующий санитарным и экологическим требованиям, осуществляющие деятельность по сбору и вывозу ТБО и КГМ на полигон.</w:t>
      </w:r>
      <w:r w:rsidRPr="00556F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B90BD5" w14:textId="77777777" w:rsidR="00556F0C" w:rsidRPr="00556F0C" w:rsidRDefault="00556F0C" w:rsidP="00556F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sz w:val="24"/>
          <w:szCs w:val="24"/>
          <w:lang w:eastAsia="ru-RU"/>
        </w:rPr>
        <w:t xml:space="preserve">Платежный агент - юридическое лицо, формирующее и представляющее платежный документ за услугу сбор, вывоз и утилизация ТБО и КГМ, образуемых на территории, а также осуществляющее прием платежей за указанную услугу </w:t>
      </w:r>
      <w:r w:rsidRPr="00556F0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физических лиц.</w:t>
      </w:r>
      <w:r w:rsidRPr="00556F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07D9CD" w14:textId="77777777" w:rsidR="00556F0C" w:rsidRPr="00556F0C" w:rsidRDefault="00556F0C" w:rsidP="00556F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sz w:val="24"/>
          <w:szCs w:val="24"/>
          <w:lang w:eastAsia="ru-RU"/>
        </w:rPr>
        <w:t>Организатор - администрация городского округа Павловский Посад.</w:t>
      </w:r>
      <w:r w:rsidRPr="00556F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3B44C5" w14:textId="77777777" w:rsidR="00556F0C" w:rsidRPr="00556F0C" w:rsidRDefault="00556F0C" w:rsidP="00556F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sz w:val="24"/>
          <w:szCs w:val="24"/>
          <w:lang w:eastAsia="ru-RU"/>
        </w:rPr>
        <w:t>4. В рамках организации своевременного сбора, вывоза и утилизации ТБО и КГМ в переходный период организатор осуществляет следующие действия:</w:t>
      </w:r>
      <w:r w:rsidRPr="00556F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CA155B" w14:textId="77777777" w:rsidR="00556F0C" w:rsidRPr="00556F0C" w:rsidRDefault="00556F0C" w:rsidP="00556F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sz w:val="24"/>
          <w:szCs w:val="24"/>
          <w:lang w:eastAsia="ru-RU"/>
        </w:rPr>
        <w:t>4.1. Определяет место сбора и накопления ТБО и КГМ в соответствии с требованиями, установленными распоряжением Министерства экологии и природопользования Московской области от 26.06.2017 N 366-РМ "Об утверждении Порядка сбора твердых коммунальных отходов (в том числе их раздельного сбора) на территории Московской области" и другими нормативными актами.</w:t>
      </w:r>
      <w:r w:rsidRPr="00556F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A20B17" w14:textId="77777777" w:rsidR="00556F0C" w:rsidRPr="00556F0C" w:rsidRDefault="00556F0C" w:rsidP="00556F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sz w:val="24"/>
          <w:szCs w:val="24"/>
          <w:lang w:eastAsia="ru-RU"/>
        </w:rPr>
        <w:t>4.2. Проводит мониторинг (отбор) по выбору лиц (уполномоченных организаций), ответственных за сбор, вывоз и утилизацию ТБО и КГМ путем направления им одинаковых по содержанию запросов.</w:t>
      </w:r>
      <w:r w:rsidRPr="00556F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9052B1" w14:textId="77777777" w:rsidR="00556F0C" w:rsidRPr="00556F0C" w:rsidRDefault="00556F0C" w:rsidP="00556F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sz w:val="24"/>
          <w:szCs w:val="24"/>
          <w:lang w:eastAsia="ru-RU"/>
        </w:rPr>
        <w:t>5. Организатор несет ответственность за содержание контейнерных площадок в надлежащем состоянии.</w:t>
      </w:r>
      <w:r w:rsidRPr="00556F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C101E7" w14:textId="77777777" w:rsidR="00556F0C" w:rsidRPr="00556F0C" w:rsidRDefault="00556F0C" w:rsidP="00556F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sz w:val="24"/>
          <w:szCs w:val="24"/>
          <w:lang w:eastAsia="ru-RU"/>
        </w:rPr>
        <w:t>6. Организация сбора, вывоза и утилизации ТБО и КГМ осуществляется уполномоченной организацией по результатам отбора или уполномоченными организациями на основании заключенного договора с образователями мусора (заказчики) и (или) уполномоченными ими организациями (управляющими организациями, товариществами собственников жилья, жилищно-строительными кооперативами).</w:t>
      </w:r>
      <w:r w:rsidRPr="00556F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72DE32" w14:textId="77777777" w:rsidR="00556F0C" w:rsidRPr="00556F0C" w:rsidRDefault="00556F0C" w:rsidP="00556F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sz w:val="24"/>
          <w:szCs w:val="24"/>
          <w:lang w:eastAsia="ru-RU"/>
        </w:rPr>
        <w:t>7. Уполномоченная организация на основании договора, заключенного в соответствии с п. 6 настоящего Порядка, заключает агентский договор с платежным агентом.</w:t>
      </w:r>
      <w:r w:rsidRPr="00556F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C317DA" w14:textId="77777777" w:rsidR="00556F0C" w:rsidRPr="00556F0C" w:rsidRDefault="00556F0C" w:rsidP="00556F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sz w:val="24"/>
          <w:szCs w:val="24"/>
          <w:lang w:eastAsia="ru-RU"/>
        </w:rPr>
        <w:t>8. В случае если до 01.02.2018 не реализован порядок заключения договора, предусмотренного п. 6 настоящего Порядка, уполномоченные организации заключают договоры с заказчиками путем направления оферты (публичной оферты).</w:t>
      </w:r>
      <w:r w:rsidRPr="00556F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76F16B" w14:textId="77777777" w:rsidR="00556F0C" w:rsidRPr="00556F0C" w:rsidRDefault="00556F0C" w:rsidP="00556F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sz w:val="24"/>
          <w:szCs w:val="24"/>
          <w:lang w:eastAsia="ru-RU"/>
        </w:rPr>
        <w:t>9. Оферта (публичная оферта) должна соответствовать требованиям, предусмотренным положениями Гражданского кодекса Российской Федерации. Заключение договора путем направления оферты (публичной оферты) может производиться уполномоченной организацией самостоятельно или путем привлечения третьих лиц.</w:t>
      </w:r>
      <w:r w:rsidRPr="00556F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186CEF" w14:textId="77777777" w:rsidR="00556F0C" w:rsidRPr="00556F0C" w:rsidRDefault="00556F0C" w:rsidP="00556F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sz w:val="24"/>
          <w:szCs w:val="24"/>
          <w:lang w:eastAsia="ru-RU"/>
        </w:rPr>
        <w:t>10. В целях направления уполномоченной организацией оферты (публичной оферты) и последующих расчетов за сбор, вывоз и утилизацию ТБО и КГМ по заключенным с заказчиками договорам за сбор, вывоз и утилизацию ТБО и КГМ, уполномоченной организацией заключается агентский договор с платежным агентом, направляющим платежные документы соответствующим заказчикам.</w:t>
      </w:r>
      <w:r w:rsidRPr="00556F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180F93" w14:textId="77777777" w:rsidR="00556F0C" w:rsidRPr="00556F0C" w:rsidRDefault="00556F0C" w:rsidP="00556F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sz w:val="24"/>
          <w:szCs w:val="24"/>
          <w:lang w:eastAsia="ru-RU"/>
        </w:rPr>
        <w:t xml:space="preserve">Не рекомендуется заключение договоров за сбор, вывоз и утилизацию ТБО и КГМ с 2 и более уполномоченными организациями, предлагающими услуги по </w:t>
      </w:r>
      <w:r w:rsidRPr="00556F0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сбору, вывоз и утилизацию ТБО и КГМ на одной территории (секторе).</w:t>
      </w:r>
      <w:r w:rsidRPr="00556F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1A52E5" w14:textId="77777777" w:rsidR="00556F0C" w:rsidRPr="00556F0C" w:rsidRDefault="00556F0C" w:rsidP="00556F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sz w:val="24"/>
          <w:szCs w:val="24"/>
          <w:lang w:eastAsia="ru-RU"/>
        </w:rPr>
        <w:t>11. Акцептом признается ответ лица, которому адресована оферта, о ее принятии. Акцепт должен быть полным и безоговорочным.</w:t>
      </w:r>
      <w:r w:rsidRPr="00556F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EAE285" w14:textId="77777777" w:rsidR="00556F0C" w:rsidRPr="00556F0C" w:rsidRDefault="00556F0C" w:rsidP="00556F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sz w:val="24"/>
          <w:szCs w:val="24"/>
          <w:lang w:eastAsia="ru-RU"/>
        </w:rPr>
        <w:t>В последующем заказчикам, заключившим договор на сбор, вывоз и утилизацию ТБО и КГМ (в соответствии с настоящим Порядком) платежный агент ежемесячно/ежеквартально/раз в полгода в платежном документе выставляет (начисляет) сумму за сбор, вывоз и утилизацию ТБО и КГМ в размере, соответствующем сумме начислений (1/12, 1/3 или 1/6) от общей стоимости за сбор, вывоз и утилизацию ТБО и КГМ (без направления оферты (публичной оферты).</w:t>
      </w:r>
      <w:r w:rsidRPr="00556F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010585" w14:textId="77777777" w:rsidR="00556F0C" w:rsidRPr="00556F0C" w:rsidRDefault="00556F0C" w:rsidP="00556F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sz w:val="24"/>
          <w:szCs w:val="24"/>
          <w:lang w:eastAsia="ru-RU"/>
        </w:rPr>
        <w:t>12. Организатор в соответствии с законодательством Российской Федерации производит субсидирование уполномоченных организаций в соответствии с Порядком предоставления субсидии на возмещение затрат, связанных с осуществлением деятельности по сбору, вывозу и утилизации ТБО и КГМ в городском округе Павловский Посад, утвержденным Постановлением Администрации городского округа Павловский Посад Московской области от 03.08.2018 N 1605 "Об утверждении Порядка предоставления субсидии на возмещение затрат, связанных с ликвидацией несанкционированных навалов мусора на территории городского округа Павловский Посад".</w:t>
      </w:r>
      <w:r w:rsidRPr="00556F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3DAD3C" w14:textId="77777777" w:rsidR="00556F0C" w:rsidRPr="00556F0C" w:rsidRDefault="00556F0C" w:rsidP="00556F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sz w:val="24"/>
          <w:szCs w:val="24"/>
          <w:lang w:eastAsia="ru-RU"/>
        </w:rPr>
        <w:t>(п. 12 в ред. постановления администрации городского округа Павловский Посад Московской области от 15.10.2018 N 2054)</w:t>
      </w:r>
      <w:r w:rsidRPr="00556F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2BC29F" w14:textId="77777777" w:rsidR="00556F0C" w:rsidRPr="00556F0C" w:rsidRDefault="00556F0C" w:rsidP="00556F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6F0C">
        <w:rPr>
          <w:rFonts w:ascii="Arial" w:eastAsia="Times New Roman" w:hAnsi="Arial" w:cs="Arial"/>
          <w:sz w:val="24"/>
          <w:szCs w:val="24"/>
          <w:lang w:eastAsia="ru-RU"/>
        </w:rPr>
        <w:t>13. Организация оплаты сбора и вывоза ТБО и КГМ юридическими лицами регулируется в соответствии с законодательством Российской Федерации.</w:t>
      </w:r>
    </w:p>
    <w:p w14:paraId="05D60FDA" w14:textId="77777777" w:rsidR="00556F0C" w:rsidRPr="00556F0C" w:rsidRDefault="00556F0C" w:rsidP="00556F0C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7700CB8A" w14:textId="77777777" w:rsidR="00D37679" w:rsidRPr="00556F0C" w:rsidRDefault="00D3767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