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91D2F" w:rsidRPr="00605FAD" w:rsidRDefault="00D91D2F" w:rsidP="00605F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5FAD">
        <w:rPr>
          <w:rFonts w:ascii="Times New Roman" w:hAnsi="Times New Roman" w:cs="Times New Roman"/>
          <w:b/>
          <w:sz w:val="24"/>
          <w:szCs w:val="24"/>
        </w:rPr>
        <w:t>ОБ УТВЕРЖДЕНИИ АДМИНИСТРАТИВНОГО РЕГЛАМЕНТА ПО ПРЕДОСТАВЛЕНИЮ ГОСУДАРСТВЕННОЙ УСЛУГИ ДЕПАРТАМЕНТА ПРИРОДОПОЛЬЗОВАНИЯ И ОХРАНЫ ОКРУЖАЮЩЕЙ СРЕДЫ БЕЛГОРОДСКОЙ ОБЛАСТИ ПО ВЫДАЧЕ РАЗРЕШЕНИЙ НА ВЫБРОСЫ ВРЕДНЫХ (ЗАГРЯЗНЯЮЩИХ) ВЕЩЕСТВ В АТМОСФЕРНЫЙ ВОЗДУХ СТАЦИОНАРНЫМИ ИСТОЧНИКАМИ ОБЪЕКТОВ ХОЗЯЙСТВЕННОЙ И ИНОЙ ДЕЯТЕЛЬНОСТИ, НЕ ПОДЛЕЖАЩИХ ФЕДЕРАЛЬНОМУ ГОСУДАРСТВЕННОМУ ЭКОЛОГИЧЕСКОМУ КОНТРОЛЮ (с изменениями на: 24.02.2014)</w:t>
      </w: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ПРАВИТЕЛЬСТВО БЕЛГОРОДСКОЙ ОБЛАСТИ</w:t>
      </w: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от 23 апреля 2012 года N 184-пп</w:t>
      </w: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ОБ УТВЕРЖДЕНИИ АДМИНИСТРАТИВНОГО РЕГЛАМЕНТА ПО ПРЕДОСТАВЛЕНИЮ ГОСУДАРСТВЕННОЙ УСЛУГИ ДЕПАРТАМЕНТА ПРИРОДОПОЛЬЗОВАНИЯ И ОХРАНЫ ОКРУЖАЮЩЕЙ СРЕДЫ БЕЛГОРОДСКОЙ ОБЛАСТИ ПО ВЫДАЧЕ РАЗРЕШЕНИЙ НА ВЫБРОСЫ ВРЕДНЫХ (ЗАГРЯЗНЯЮЩИХ) ВЕЩЕСТВ В АТМОСФЕРНЫЙ ВОЗДУХ СТАЦИОНАРНЫМИ ИСТОЧНИКАМИ ОБЪЕКТОВ ХОЗЯЙСТВЕННОЙ И ИНОЙ ДЕЯТЕЛЬНОСТИ, НЕ ПОДЛЕЖАЩИХ ФЕДЕРАЛЬНОМУ ГОСУДАРСТВЕННОМУ ЭКОЛОГИЧЕСКОМУ КОНТРОЛЮ</w:t>
      </w: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05FAD">
        <w:rPr>
          <w:rFonts w:ascii="Times New Roman" w:hAnsi="Times New Roman" w:cs="Times New Roman"/>
          <w:sz w:val="24"/>
          <w:szCs w:val="24"/>
        </w:rPr>
        <w:t>(в ред. постановлений Правительства Белгородской области</w:t>
      </w:r>
      <w:proofErr w:type="gramEnd"/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от 27.11.2012 N 479-пп, от 23.09.2013 N 398-пп,</w:t>
      </w: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от 24.02.2014 N 48-пп)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5FAD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27 июля 2010 года N 210-ФЗ "Об организации предоставления государственных и муниципальных услуг", Постановлением Правительства Российской Федерации от 16 мая 2011 года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услуг", Положением о департаменте природопользования и охраны окружающей среды Белгородской области, утвержденным </w:t>
      </w:r>
      <w:r w:rsidRPr="00605FAD">
        <w:rPr>
          <w:rFonts w:ascii="Times New Roman" w:hAnsi="Times New Roman" w:cs="Times New Roman"/>
          <w:sz w:val="24"/>
          <w:szCs w:val="24"/>
        </w:rPr>
        <w:lastRenderedPageBreak/>
        <w:t>постановлением правительства Белгородской области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от 20 сентября 2011 года N 346-пп "Об утверждении Положения и штатных расписаний департамента природопользования и охраны окружающей среды Белгородской области", правительство области постановляет: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1. Утвердить прилагаемый административный регламент по предоставлению государственной услуги департамента природопользования и охраны окружающей среды Белгородской области по выдаче разрешений на выбросы вредных (загрязняющих) веществ в атмосферный воздух стационарными источниками объектов хозяйственной и иной деятельности, не подлежащих федеральному государственному экологическому контролю.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 Управлению информации и массовых коммуникаций Администрации Губернатора области: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обеспечить официальное опубликование настоящего постановления в газете "Белгородские известия";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5FAD">
        <w:rPr>
          <w:rFonts w:ascii="Times New Roman" w:hAnsi="Times New Roman" w:cs="Times New Roman"/>
          <w:sz w:val="24"/>
          <w:szCs w:val="24"/>
        </w:rPr>
        <w:t>- разместить на официальном сайте Губернатора и правительства Белгородской области в информационно-телекоммуникационной сети общего пользования административный регламент по предоставлению государственной услуги департамента природопользования и охраны окружающей среды Белгородской области по выдаче разрешений на выбросы вредных (загрязняющих) веществ в атмосферный воздух стационарными источниками объектов хозяйственной и иной деятельности, не подлежащих федеральному государственному экологическому контролю.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исполнением постановления возложить на департамент природопользования и охраны окружающей среды Белгородской области (Панин А.Г.).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Губернатор Белгородской области</w:t>
      </w:r>
    </w:p>
    <w:p w:rsidR="00D91D2F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Е.САВЧЕНКО</w:t>
      </w:r>
    </w:p>
    <w:p w:rsidR="00605FAD" w:rsidRDefault="00605FAD" w:rsidP="00605FA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05FAD" w:rsidRPr="00605FAD" w:rsidRDefault="00605FAD" w:rsidP="00605FA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АДМИНИСТРАТИВНЫЙ РЕГЛАМЕНТ ПО ПРЕДОСТАВЛЕНИЮ ГОСУДАРСТВЕННОЙ УСЛУГИ ДЕПАРТАМЕНТА ПРИРОДОПОЛЬЗОВАНИЯ И ОХРАНЫ ОКРУЖАЮЩЕЙ СРЕДЫ БЕЛГОРОДСКОЙ ОБЛАСТИ ПО ВЫДАЧЕ РАЗРЕШЕНИЙ НА ВЫБРОСЫ ВРЕДНЫХ (ЗАГРЯЗНЯЮЩИХ) ВЕЩЕСТВ В АТМОСФЕРНЫЙ ВОЗДУХ СТАЦИОНАРНЫМИ </w:t>
      </w:r>
      <w:r w:rsidRPr="00605FAD">
        <w:rPr>
          <w:rFonts w:ascii="Times New Roman" w:hAnsi="Times New Roman" w:cs="Times New Roman"/>
          <w:sz w:val="24"/>
          <w:szCs w:val="24"/>
        </w:rPr>
        <w:lastRenderedPageBreak/>
        <w:t>ИСТОЧНИКАМИ ОБЪЕКТОВ ХОЗЯЙСТВЕННОЙ И ИНОЙ ДЕЯТЕЛЬНОСТИ, НЕ ПОДЛЕЖАЩИХ ФЕДЕРАЛЬНОМУ ГОСУДАРСТВЕННОМУ ЭКОЛОГИЧЕСКОМУ КОНТРОЛЮ</w:t>
      </w: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05FAD">
        <w:rPr>
          <w:rFonts w:ascii="Times New Roman" w:hAnsi="Times New Roman" w:cs="Times New Roman"/>
          <w:sz w:val="24"/>
          <w:szCs w:val="24"/>
        </w:rPr>
        <w:t>(в ред. постановлений Правительства Белгородской области</w:t>
      </w:r>
      <w:proofErr w:type="gramEnd"/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от 27.11.2012 N 479-пп, от 23.09.2013 N 398-пп,</w:t>
      </w: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от 24.02.2014 N 48-пп)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1.1. Предмет регулирования административного регламента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5FAD">
        <w:rPr>
          <w:rFonts w:ascii="Times New Roman" w:hAnsi="Times New Roman" w:cs="Times New Roman"/>
          <w:sz w:val="24"/>
          <w:szCs w:val="24"/>
        </w:rPr>
        <w:t>Административный регламент по предоставлению государственной услуги департамента природопользования и охраны окружающей среды Белгородской области по выдаче разрешений на выбросы вредных (загрязняющих) веществ в атмосферный воздух стационарными источниками объектов хозяйственной и иной деятельности, не подлежащих федеральному государственному экологическому контролю (далее - административный регламент), определяет порядок по предоставлению государственной услуги по выдаче разрешений на выбросы вредных (загрязняющих) веществ в атмосферный воздух стационарными источниками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(далее - выбросы).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1.2. Круг заявителей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Заявителями являются юридические лица и индивидуальные предприниматели, имеющие стационарные источники выбросов вредных (загрязняющих) веществ в атмосферный воздух на территории Белгородской области и не подлежащие федеральному государственному экологическому контролю (далее - заявители), а также их уполномоченные представители (далее - представители заявителя).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Перечень хозяйствующих субъектов, подлежащих федеральному государственному экологическому контролю, определен Постановлением Правительства Российской Федерации от 31 марта 2009 года N 285 "О перечне объектов, подлежащих федеральному государственному экологическому контролю".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1.3. Требования к порядку информирования о предоставлении государственной услуги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1.3.1. Местонахождение: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департамент природопользования и охраны окружающей среды Белгородской области (далее - департамент) расположен по адресу: 308000, г. Белгород, ул. Попова, 24;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управление природопользования: 308027, г. Белгород, ул. Щорса, 8;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отдел нормирования и отходов производства и потребления: 308027, г. Белгород, ул. Щорса, 8.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1.3.2. Электронный адрес департамента: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bel_ecolog@mail.ru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>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Электронный адрес управления природопользования: upr_priroda2011@mail.ru.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Телефон департамента: (4722) 32-56-85.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Телефон управления природопользования: (4722) 75-24-58.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(в ред. постановления Правительства Белгородской области от 24.02.2014 N 48-пп)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Телефон, факс отдела нормирования и отходов производства и потребления: (4722) 75-37-29, 75-37-34.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(в ред. постановления Правительства Белгородской области от 24.02.2014 N 48-пп)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1.3.3. Часы работы и приема посетителей: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понедельник - пятница - 9.00 - 18.00;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обеденный перерыв - 13.00 - 14.00;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суббота, воскресенье - выходные дни.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1.3.4. Информацию о процедуре предоставления государственной услуги предоставляют должностные лица отдела нормирования и отходов производства и потребления (далее - должностные лица).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Информирование о процедуре предоставления государственной услуги производится: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по телефону;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по электронной почте;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посредством личного обращения;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 официальном сайте департамента;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 информационном стенде в отделе нормирования и отходов производства и потребления.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Консультации по процедуре предоставления государственной услуги могут предоставляться по письменным обращениям, по телефону, по электронной почте.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Консультации предоставляются бесплатно.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 предоставлении консультаций по письменным обращениям ответ на письменные обращения направляется почтой в адрес заявителя в срок, не превышающий 30 дней с момента поступления письменного обращения.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 предоставлении консультаций по телефону должностные лица предоставляют информацию по следующим вопросам: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информацию о входящих номерах, под которыми зарегистрированы в системе делопроизводства материалы заявителя;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информацию о принятии решения по конкретному заявлению и прилагающимся материалам;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сведения о нормативных правовых актах по вопросам выдачи разрешения на выбросы (наименование, номер, дата принятия нормативного правового акта);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перечень документов, представление которых необходимо для выдачи разрешения на выбросы;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требования к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заверению документов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>, прилагаемых к заявлению;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место размещения на официальном сайте департамента справочных материалов по вопросам выдачи разрешений на выбросы.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Иные вопросы рассматриваются только на основании соответствующего письменного обращения.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1.3.5. При предоставлении государственной услуги департамент осуществляет взаимодействие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>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Управлением Федеральной службы по надзору в сфере природопользования (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>) по Белгородской области в части утверждения нормативов предельно допустимых и/или временно согласованных выбросов вредных (загрязняющих) веществ в атмосферный воздух;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Казначейством Российской Федерации;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Федеральной налоговой службой.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1.3.6. На информационных стендах размещаются следующие материалы: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перечень документов, необходимых для получения государственной услуги;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блок-схема последовательности действий при предоставлении государственной услуги;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формы заявлений о предоставлении государственной услуги;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справочные телефоны, адрес электронной почты.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 Стандарт предоставления государственной услуги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2.1. Наименование государственной услуги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Государственная услуга по выдаче разрешений на выбросы вредных (загрязняющих) веществ в атмосферный воздух стационарными источниками объектов хозяйственной и иной деятельности, не подлежащих федеральному государственному экологическому контролю (далее - государственная услуга).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2.2. Наименование органа, предоставляющего государственную услугу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Предоставление государственной услуги осуществляется департаментом природопользования и охраны окружающей среды Белгородской области.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2.3. Результат предоставления государственной услуги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Конечным результатом предоставления государственной услуги, в зависимости от возникшей необходимости, является: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5FAD">
        <w:rPr>
          <w:rFonts w:ascii="Times New Roman" w:hAnsi="Times New Roman" w:cs="Times New Roman"/>
          <w:sz w:val="24"/>
          <w:szCs w:val="24"/>
        </w:rPr>
        <w:lastRenderedPageBreak/>
        <w:t>- выдача разрешения на выбросы вредных (загрязняющих) веществ в атмосферный воздух (далее - разрешение) и включение информации о хозяйствующем субъекте в реестр юридических лиц и индивидуальных предпринимателей, имеющих стационарные источники выбросов вредных (загрязняющих) веществ в атмосферный воздух на территории Белгородской области и не подлежащих федеральному государственному экологическому контролю, либо отказ в выдаче разрешения.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2.4. Срок предоставления государственной услуги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2.4.1. Выдача разрешения осуществляется в течение 30 рабочих дней со дня регистрации материалов заявителя в департаменте, в том числе: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срок регистрации материалов заявителя - 3 рабочих дня с момента поступления в департамент;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срок назначения ответственного исполнителя - 2 рабочих дня после поступления материалов заявителя в структурное подразделение, специализирующееся в области выдачи разрешений (далее - структурное подразделение);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срок рассмотрения материалов заявителя, подготовки проекта приказа о выдаче разрешения либо подготовки проекта письма с мотивированным отказом в выдаче разрешения - 15 рабочих дней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с даты назначения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ответственного исполнителя;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срок оформления разрешения либо оформления мотивированного отказа в выдаче разрешения - 5 рабочих дней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с даты утверждения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приказа либо с момента подписания письма с мотивированным отказом;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срок направления (выдачи) разрешения заявителю - 1 рабочий день с момента оформления разрешения на выбросы;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срок внесения информации о выдаче разрешения в информационный ресурс - 1 рабочий день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с даты направления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письма с пакетом документов заявителю.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При обнаружении в представленных заявителем материалах, перечисленных в подпункте 2.6.2 пункта 2.6 настоящего регламента, неполноты указанных сведений или/и некомплектности материалов предоставление государственной услуги приостанавливается до дня поступления в департамент недостающих сведений и материалов (но не более чем на 30 дней). При поступлении в департамент недостающих сведений и материалов срок предоставления государственной услуги составляет не более 30 рабочих дней со дня их регистрации в департаменте.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2.4.2. Переоформление разрешения осуществляется в течение 15 рабочих дней со дня регистрации материалов заявителя, в том числе: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срок регистрации материалов заявителя - 3 рабочих дня с момента поступления в департамент;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срок назначения ответственного исполнителя - 2 рабочих дня после поступления материалов заявителя в структурное подразделение;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срок рассмотрения материалов заявителя, подготовки проекта приказа о переоформлении разрешения либо подготовки проекта письма с мотивированным отказом в переоформлении разрешения - 5 рабочих дней с момента назначения ответственного исполнителя;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срок переоформления разрешения либо оформления мотивированного отказа в переоформлении разрешения - 5 рабочих дней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с даты утверждения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приказа либо с момента подписания письма с мотивированным отказом;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срок направления (выдачи) переоформленного разрешения заявителю - 1 рабочий день с момента оформления разрешения на выбросы;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срок внесения информации о выдаче переоформленного разрешения в информационный ресурс - 1 рабочий день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с даты направления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письма с пакетом документов заявителю.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2.4.3. Выдача дубликата действующего разрешения осуществляется в течение 15 рабочих дней со дня регистрации материалов заявителя, в том числе: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срок регистрации материалов заявителя - 3 рабочих дня с момента поступления в департамент;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срок назначения ответственного исполнителя - 2 рабочих дня после поступления материалов заявителя в структурное подразделение;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срок изготовления дубликата действующего разрешения - 6 дней;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выдача дубликата действующего разрешения - 2 дня.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2.4.4. Максимальный срок предоставления государственной услуги либо мотивированного отказа в предоставлении государственной услуги - 30 рабочих дней с момента регистрации заявления и прилагаемых к нему документов в департаменте.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2.5. Правовые основания для предоставления государственной услуги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Предоставление государственной услуги осуществляется в соответствии со следующими нормативными правовыми актами: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Федеральным законом от 10 января 2002 года N 7-ФЗ "Об охране окружающей среды" (Собрание законодательства Российской Федерации, 2002, N 2, ст. 133);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Федеральным законом от 4 мая 1999 года N 96-ФЗ "Об охране атмосферного воздуха" (Собрание законодательства Российской Федерации, 1999, N 18, ст. 2222);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Постановлением Правительства Российской Федерации от 2 марта 2000 года N 183 "О нормативах выбросов вредных (загрязняющих) веществ в атмосферный воздух стационарными источниками и вредных физических воздействий на него" (Собрание законодательства Российской Федерации, 2000, N 11, ст. 1180);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- Постановлением Правительства Российской Федерации от 15 января 2001 года N 31 "Об утверждении Положения о государственном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контроле за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охраной атмосферного воздуха" (Собрание законодательства Российской Федерации, 2001, N 4, ст. 293);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- Постановлением Правительства Российской Федерации от 28 ноября 2002 года N 847 "О порядке ограничения, приостановления или прекращения выбросов вредных (загрязняющих) веществ в атмосферный воздух стационарными источниками и вредных физических воздействий на атмосферный воздух" (Собрание законодательства Российской Федерации, 2002, N 48, ст. 4807);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Постановлением Правительства Российской Федерации от 21 апреля 2000 года N 373 "Об утверждении положения о государственном учете вредных воздействий на атмосферный воздух и их источников" (Собрание законодательства Российской Федерации, 2000, N 18, ст. 1987);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постановлением правительства Белгородской области от 20 сентября 2011 года N 346-пп "Об утверждении Положения о департаменте природопользования и охраны окружающей среды Белгородской области".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2.6. Исчерпывающий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2.6.1. Основанием для начала исполнения административных действий по выдаче разрешения или переоформлению разрешения является заявление, оформленное в соответствии с приложениями N 1, N 2 к настоящему административному регламенту, в котором указываются: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полное и (в случае, если имеется) сокращенное наименование, в том числе фирменное наименование, организационно-правовая форма, юридический адрес, государственный регистрационный номер записи о создании юридического лица и данные документа, подтверждающего факт внесения сведений о юридическом лице в единый государственный реестр юридических лиц, - для юридического лица;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фамилия, имя и (в случае, если имеется) отчество индивидуального предпринимателя, место его жительства, данные документа, удостоверяющего его личность, основной государственный регистрационный номер записи о государственной регистрации индивидуального предпринимателя и данные документа, подтверждающего факт внесения сведений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идентификационный номер налогоплательщика;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код ОКПО;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сведения о местонахождении отдельно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>) производственной(-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>) площадки(-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ок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>): перечень отдельных производственных площадок, по которым испрашивается разрешение на выброс вредных (загрязняющих) веществ в атмосферный воздух.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2.6.2. В рамках исполнения административной процедуры по выдаче разрешения к заявлению о выдаче разрешения (приложение N 1) прикладываются следующие документы: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инвентаризация выбросов вредных (загрязняющих) веществ в атмосферный воздух.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(п. 2.6.2 в ред. постановления Правительства Белгородской области от 24.02.2014 N 48-пп)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2.6.3. Предоставление административной процедуры по переоформлению разрешения производится департаментом при условии неизменности производственного процесса, расхода сырья и материалов, номенклатуры и объемов выпускаемой продукции (услуг), характеристик источников выбросов в атмосферный воздух в случаях: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изменения наименования, в том числе фирменного наименования,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изменения фамилии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порчи или утраты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К заявлению на переоформление разрешения (приложение N 2) прикладываются следующие документы: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абзацы шестой - девятый исключены. - Постановление Правительства Белгородской области от 24.02.2014 N 48-пп;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справка о неизменности производственного процесса, расхода сырья и материалов, номенклатуры и объемов выпускаемой продукции (услуг), характеристик источников выбросов в атмосферный воздух, подписанная заявителем;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абзац исключен. - Постановление Правительства Белгородской области от 24.02.2014 N 48-пп.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2.6.4. Для выдачи дубликата действующего разрешения заявитель (представитель заявителя) направляет по почте либо представляет лично в департамент следующие документы: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заявление о выдаче дубликата действующего разрешения на бланке предприятия (приложение N 3), в котором указываются: номер ранее выданного действующего разрешения, дата выдачи;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полное наименование; фамилия, имя, отчество руководителя и ответственного за природоохранную деятельность на предприятии, контактные телефоны - для юридического лица или фамилия, имя и (в случае, если имеется) отчество индивидуального предпринимателя - для индивидуального предпринимателя, которому было выдано разрешение;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место нахождения юридического лица или место жительства индивидуального предпринимателя.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2.6.5. В случае если заявление подается законным представителем заявителя, дополнительно к документам, предусмотренным подпунктом 2.6.2 пункта 2.6 и подпунктом 2.6.3 пункта 2.6 настоящего административного регламента, представляется доверенность, подтверждающая полномочия представителя заявителя на обращение с заявлением о предоставлении государственной услуги.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2.6.6. Заявление о предоставлении государственной услуги заполняется заявителем чернилами или шариковой ручкой синего или черного цвета разборчиво, четко, без сокращений и исправлений и заверяется личной подписью. Допускается заполнение бланка заявления, изготовленного типографским способом, с использованием компьютерных технологий.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2.6.7. Заявление и прилагаемые к нему документы могут быть направлены в департамент в виде электронного документа (комплекта электронных документов) с использованием информационно-телекоммуникационных сетей общего пользования, в том числе сети Интернет, включая единый портал государственных и муниципальных услуг, в порядке, установленном законодательством Российской Федерации.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2.7. Исчерпывающий перечень оснований для отказа в приеме документов, необходимых для предоставления государственной услуги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Оснований для отказа в приеме документов, необходимых для предоставления государственной услуги, законодательством Российской Федерации и Белгородской области не предусмотрено.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2.8. Исчерпывающий перечень оснований для отказа в предоставлении государственной услуги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2.8.1. Основаниями для отказа в предоставлении государственной услуги являются: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1) нахождение стационарных источников выбросов вредных (загрязняющих) веществ в атмосферный воздух на объектах хозяйственной деятельности, подлежащих федеральному государственному экологическому контролю;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2) определение в составе материалов заявителя путем их сопоставления с имеющимися в департаменте документами, в том числе материалами государственного экологического надзора (актом проверки и предписанием об устранении нарушений требований экологического законодательства), наличия искаженных сведений или недостоверной информации: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истечение срока действия утвержденных нормативов ПДВ и согласованных лимитов на выбросы;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абзацы третий - пятый исключены. - Постановление Правительства Белгородской области от 24.02.2014 N 48-пп;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3) непредставление документов, предусмотренных подпунктами 2.6.2, 2.6.5 пункта 2.6 настоящего административного регламента;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4) отсутствие утвержденных нормативов ПДВ и согласованных лимитов на выбросы.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. 4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Белгородской области от 24.02.2014 N 48-пп)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2.8.2. Основаниями для отказа в переоформлении разрешения являются: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1) выявление в документах, представленных заявителем, путем их сопоставления с имеющимися в департаменте документами, в том числе материалами государственного экологического контроля, недостоверной или искаженной информации: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абзац исключен. - Постановление Правительства Белгородской области от 24.02.2014 N 48-пп;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невыполнение заявителем утвержденных планов снижения выбросов вредных (загрязняющих) веществ в атмосферный воздух, обеспечивающих поэтапное достижение нормативов ПДВ по каждому веществу, по которому устанавливается лимит на выбросы, либо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недостижение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запланированной эффективности реализованных мероприятий;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2) непредставление документов, предусмотренных подпунктами 2.6.3, 2.6.5 пункта 2.6 настоящего административного регламента.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Переоформление разрешения допускается только в период действия переоформляемого разрешения. Невыполнение данного условия является основанием для отказа.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2.9. Размер платы, взимаемой с заявителя при предоставлении государственной услуги, и способы ее взимания в случаях, предусмотренных федеральными законами, принимаемыми в соответствии с ними иными нормативными правовыми актами Российской Федерации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 соответствии со ст. 333.3 Налогового кодекса Российской Федерации установлена государственная пошлина за выдачу разрешения на выброс вредных (загрязняющих) веществ в атмосферный воздух в размере 2000 рублей.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2.10.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Время ожидания заявителя в очереди при подаче запроса о предоставлении государственной услуги и при получении результата предоставления государственной услуги не может превышать 15 минут.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(п. 2.10 в ред. постановления Правительства Белгородской области от 23.09.2013 N 398-пп)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2.11. Срок регистрации запроса заявителя о предоставлении государственной услуги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Срок регистрации запроса заявителя о предоставлении государственной услуги не может превышать 3 рабочих дня.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2.12. Требования к помещениям, в которых предоставляются государственные услуги, к залу ожидания, местам для заполнения запросов о предоставлении государственной услуги, информационным стендам с образцами заполнения и перечнем документов, необходимых для предоставления каждой государственной услуги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2.12.1. Помещение, в котором размещаются специалисты отдела нормирования и отходов производства и потребления департамента, должно быть оборудовано табличкой с указанием номера кабинета, наименования отдела.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2.12.2. Помещение для предоставления государственной услуги должно соответствовать санитарно-эпидемиологическим правилам и нормативам.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2.12.3. При организации рабочего места должна быть предусмотрена возможность свободного входа и выхода из помещения.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2.12.4. Рабочие места специалистов, осуществляющих прием документов, должны быть оборудованы персональным компьютером с возможностью доступа к необходимым информационным базам данных, оргтехникой, множительной техникой, позволяющей организовать предоставление государственной услуги в полном объеме.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2.12.5. Место для приема и консультирования заявителей должно быть обеспечено стулом, иметь место для письма и раскладки документов, соответствовать комфортным и оптимальным условиям работы.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2.12.6. Места информирования, предназначенные для ознакомления заявителя с информационными материалами, оборудуются информационными материалами (бюллетенями), стульями и столами для возможности оформления документов.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2.12.7. Места ожидания на предоставление или получение документов должны быть оборудованы стульями.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2.12.8. На территории, прилегающей к месторасположению управления, оборудуются места для парковки автотранспортных средств.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2.12.9. Помещения для осуществления государственной услуги предусматриваются на этажах, оборудованных местами общественного пользования (туалет) и местами для хранения верхней одежды.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2.13. Показатели доступности и качества государственных услуг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2.13.1. Общими показателями доступности и качества предоставления государственной услуги являются точность и своевременность исполнения, доступность, отсутствие обоснованных жалоб.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2.13.2. Показатели доступности и качества предоставления государственной услуги подразделяются на две основные группы - количественные и качественные.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2.13.3. Количественные показатели доступности услуги включают: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время ожидания предоставления услуги;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график работы учреждения, предоставляющего услугу.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2.13.4. Качественные показатели доступности предоставляемой услуги: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простота и ясность изложения информационных и инструктивных документов;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достоверность информации о предоставлении государственной услуги.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2.13.5. В группу количественных показателей оценки качества выполняемой государственной услуги входят: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соблюдение сроков выполнения государственной услуги, установленных административным регламентом;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количество обоснованных жалоб заявителей.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2.13.6. К качественным показателям оценки качества предоставляемой государственной услуги относятся: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культура обслуживания (вежливость);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профессиональное мастерство сотрудников.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 Состав, последовательность и сроки выполнения административных процедур, требования к порядку их выполнения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3.1. Общие положения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Предоставление государственной услуги включает в себя следующие административные процедуры: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3.1.1. При выдаче разрешения: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прием заявления и прилагаемых к нему материалов;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рассмотрение материалов заявителя;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оформление и выдача разрешения;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размещение информации на официальном Интернет-сайте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Блок-схема последовательности действий при предоставлении государственной услуги приведена в приложении N 5 к административному регламенту.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3.1.2. При переоформлении действующего разрешения: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прием заявления и прилагаемых к нему материалов;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рассмотрение материалов заявителя;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оформление и выдача разрешения;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размещение информации на официальном Интернет-сайте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Блок-схема последовательности действий при предоставлении государственной услуги приведена в приложении N 6 к административному регламенту.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3.1.3. При выдаче дубликата действующего разрешения: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прием и регистрация заявления;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изготовление и выдача дубликата действующего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Блок-схема последовательности действий при предоставлении государственной услуги приведена в приложении N 7 к административному регламенту.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3.2. Описание административных процедур при выдаче разрешения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3.2.1. Прием заявления и прилагаемых к нему материалов.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3.2.2. Основанием для начала исполнения административной процедуры является поступление в департамент заявления о выдаче разрешения, доставленного заявителем (представителем заявителя) лично или посредством почтовой связи.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3.2.3. Должностное лицо, ответственное за делопроизводство, при поступлении в департамент заявления о выдаче разрешения и прилагаемых к нему документов (далее - материалы заявителя):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принимает материалы заявителя;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направляет (вручает) заявителю копию заявления с отметкой о дате приема материалов заявителя;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 xml:space="preserve">- регистрирует в журнале входящей корреспонденции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департамента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полученные материалы заявителя;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передает материалы заявителя начальнику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- 3 рабочих дня со дня поступления материалов заявителя в департамент.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3.2.4. Начальник департамента визирует материалы заявителя и через должностное лицо, ответственное за делопроизводство, передает их начальнику управления природопользования. Начальник управления природопользования ставит свою резолюцию и передает материалы заявителя начальнику отдела нормирования и отходов производства и потребления.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поступления начальнику департамента материалов заявителя.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3.2.5. Начальник отдела нормирования и отходов производства и потребления: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назначает ответственное должностное лицо, в обязанности которого входит рассмотрение материалов заявителя (далее - ответственный исполнитель);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ставит резолюцию на материалах заявителя;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передает материалы заявителя ответственному исполнителю.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поступления материалов заявителя начальнику отдела.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3.3. Рассмотрение материалов заявителя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3.3.1. Ответственный исполнитель, получив материалы заявителя, проверяет их комплектность в соответствии с пунктом 2.6.2 административного регламента и полноту содержащихся в них сведений и принимает одно из следующих решений: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- о подготовке уведомления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заявителю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о приостановлении рассмотрения материалов заявителя по причине их некомплектности или/и неполноты представленных в них сведений (приложение N 8);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о дальнейшем рассмотрении материалов заявителя.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поступления материалов заявителя ответственному исполнителю.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3.3.2. В случае некомплектности представленных материалов заявителя или/и неполноты представленных в них сведений ответственный исполнитель готовит уведомление о приостановлении рассмотрения материалов заявителя по причине неполноты указанных сведений или/и некомплектности представленных материалов заявителя и передает его на подпись начальнику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- 1 рабочий день со дня принятия ответственным исполнителем решения о приостановлении рассмотрения материалов заявителя по причине их некомплектности или/и неполноты представленных в них сведений.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3.3.3. Начальник департамента подписывает полученное от ответственного исполнителя уведомление о приостановлении рассмотрения материалов заявителя по причине неполноты указанных сведений или/и некомплектности представленных материалов заявителя и передает его должностному лицу, ответственному за делопроизводство в департаменте.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получения начальником департамента от ответственного исполнителя уведомления о приостановлении рассмотрения материалов заявителя по причине неполноты указанных сведений или/и некомплектности представленных материалов заявителя.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3.3.4. Должностное лицо, ответственное за делопроизводство: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регистрирует полученное от начальника департамента уведомление о приостановлении рассмотрения материалов заявителя по причине неполноты указанных сведений или/и некомплектности представленных материалов заявителя в журнале исходящей корреспонденции департамента;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направляет уведомление в адрес заявителя простым почтовым отправлением.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подписания начальником департамента уведомления о приостановлении рассмотрения материалов заявителя по причине неполноты указанных сведений или/и некомплектности представленных материалов заявителя.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3.3.5. Приняв решение о дальнейшем рассмотрении материалов заявителя, ответственный исполнитель изучает и анализирует информацию и данные, содержащиеся в представленных материалах заявителя, определяет соответствие представленной информации и данных требованиям нормативных правовых актов в области охраны атмосферного воздуха и принимает одно из следующих решений: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о выдаче разрешения на основании соответствия материалов заявителя требованиям административного регламента;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об отказе в выдаче разрешения на основании несоответствия материалов заявителя требованиям административного регламента.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- 15 рабочих дней со дня принятия ответственным исполнителем решения о дальнейшем рассмотрении материалов заявителя.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3.3.6. В случае принятия решения об отказе в выдаче разрешения ответственный исполнитель готовит проект уведомления об отказе в выдаче разрешения (приложение N 9), в котором указывает основание для отказа, и передает его на подпись начальнику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- 1 рабочий день со дня принятия ответственным исполнителем решения об отказе в выдаче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3.3.7. Начальник департамента подписывает полученное от ответственного исполнителя уведомление об отказе в выдаче разрешения и передает его должностному лицу, ответственному за делопроизводство.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получения начальником департамента от ответственного исполнителя уведомления об отказе в выдаче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3.3.8. Должностное лицо, ответственное за делопроизводство: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регистрирует полученное от начальника департамента уведомление об отказе в выдаче разрешения в журнале исходящей корреспонденции департамента;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направляет уведомление в адрес заявителя простым почтовым отправлением.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подписания начальником департамента уведомления об отказе в выдаче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3.4. Оформление и выдача разрешения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3.4.1. Ответственный исполнитель, приняв решение о выдаче разрешения, совершает следующие действия: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готовит проект приказа о выдаче разрешения (приложение N 10);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готовит проект разрешения (приложение N 11) в двух экземплярах;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готовит приложение к разрешению;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- передает проект разрешения в двух экземплярах и проект приказа о выдаче разрешения на согласование начальнику отдела нормирования и отходов производства и потребления.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- 1 рабочий день со дня принятия ответственным исполнителем решения о соответствии материалов заявителя требованиям административного регламента.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3.4.2. Начальник отдела подписывает приложение к разрешению и передает для подписания начальнику управления.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3.4.3. Начальник управления подписывает приложение в двух экземплярах и через ответственного исполнителя вместе с проектом приказа о выдаче разрешения передает на подпись начальнику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- 1 рабочий день со дня поступления на подпись начальнику управления разрешения в двух экземплярах.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3.4.4. Начальник департамента подписывает полученные от ответственного исполнителя приказ о выдаче разрешения и разрешение в двух экземплярах и передает их должностному лицу, ответственному за регистрацию приказов в департаменте.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поступления на подпись начальнику департамента приказа о выдаче разрешения и разрешения в двух экземплярах.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3.4.5. Должностное лицо, ответственное за регистрацию приказов в департаменте: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регистрирует полученный от начальника департамента приказ о выдаче разрешения в журнале регистрации приказов и распоряжений;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делает копию приказа о выдаче разрешения и передает ее ответственному исполнителю;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- подшивает приказ в папку (дело) "Приказы и распоряжения по основной деятельности департамента";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передает разрешение в двух экземплярах должностному лицу, ответственному за хранение гербовой печати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- 1 рабочий день со дня подписания начальником департамента приказа и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3.4.6. Должностное лицо, ответственное за хранение гербовой печати департамента, ставит гербовую печать на полученное от должностного лица, ответственного за регистрацию приказов департамента, разрешение в двух экземплярах и передает его ответственному исполнителю.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- 1 рабочий день со дня подписания начальником департамента приказа и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3.4.7. Ответственный исполнитель, получив разрешение и копию приказа о выдаче разрешения, совершает следующие действия: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вносит в электронную базу информацию об оформленном разрешении и включает информацию о заявителе в реестр хозяйствующих субъектов, имеющих стационарные источники выбросов вредных (загрязняющих) веществ в атмосферный воздух;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подшивает 1 экземпляр разрешения в папку (дело) "Выданные разрешения на выбросы";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согласовывает с заявителем (представителем заявителя) посредством телефонной связи день и время выдачи разрешения заявителю (представителю заявителя).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- 1 рабочий день со дня подписания начальником департамента приказа и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3.4.8. Ответственный исполнитель в день и время, согласованное с заявителем: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вносит запись о номере и дате выдачи разрешения, наименовании заявителя в журнал учета выданных разрешений на выбросы;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лично вручает представителю заявителя разрешение при наличии у представителя заявителя доверенности на получение документов.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 этом представитель заявителя удостоверяет получение документов, расписываясь в журнале учета выданных разрешений на выбросы.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3.5. Размещение информации на </w:t>
      </w:r>
      <w:proofErr w:type="spellStart"/>
      <w:proofErr w:type="gramStart"/>
      <w:r w:rsidRPr="00605FAD">
        <w:rPr>
          <w:rFonts w:ascii="Times New Roman" w:hAnsi="Times New Roman" w:cs="Times New Roman"/>
          <w:sz w:val="24"/>
          <w:szCs w:val="24"/>
        </w:rPr>
        <w:t>интернет-странице</w:t>
      </w:r>
      <w:proofErr w:type="spellEnd"/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департамента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3.5.1. Основанием для начала исполнения административной процедуры является окончание очередного месяца, в котором были выданы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3.5.2. Ответственный исполнитель готовит информацию о выданных департаментом разрешениях за прошедший месяц для размещения на </w:t>
      </w:r>
      <w:proofErr w:type="spellStart"/>
      <w:proofErr w:type="gramStart"/>
      <w:r w:rsidRPr="00605FAD">
        <w:rPr>
          <w:rFonts w:ascii="Times New Roman" w:hAnsi="Times New Roman" w:cs="Times New Roman"/>
          <w:sz w:val="24"/>
          <w:szCs w:val="24"/>
        </w:rPr>
        <w:t>интернет-странице</w:t>
      </w:r>
      <w:proofErr w:type="spellEnd"/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департамента и передает ее начальнику управления.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исполнения действия - ежемесячно до 5 числа следующего месяца.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3.5.3. Начальник управления передает на подпись начальнику департамента информацию о выданных разрешениях для размещения на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официальном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правительства Белгородской области.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Начальник департамента передает подписанную информацию о выданных разрешениях должностному лицу, ответственному за размещение информации на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официальном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правительства Белгородской области.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Максимальный срок выполнения действия - 2 дня со дня поступления начальнику департамента от ответственного исполнителя информации о выданных департаментом разрешениях для </w:t>
      </w:r>
      <w:r w:rsidRPr="00605FAD">
        <w:rPr>
          <w:rFonts w:ascii="Times New Roman" w:hAnsi="Times New Roman" w:cs="Times New Roman"/>
          <w:sz w:val="24"/>
          <w:szCs w:val="24"/>
        </w:rPr>
        <w:lastRenderedPageBreak/>
        <w:t xml:space="preserve">размещения на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официальном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правительства Белгородской области на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интернет-странице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3.5.4.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 xml:space="preserve">Должностное лицо, ответственное за размещение информации, на основании полученной информации размещает ее на официальном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правительства Белгородской области на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интернет-странице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департамента.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Максимальный срок выполнения действия - 1 день со дня подписания начальником департамента информации о выданных департаментом разрешениях для размещения на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официальном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правительства Белгородской области на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интернет-странице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 Описание административных процедур при переоформлении действующего разрешения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3.6.1. Прием заявления и прилагаемых к нему документов.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3.6.2. Основанием для начала исполнения административной процедуры является поступление в департамент заявления о переоформлении действующего разрешения, доставленного заявителем (представителем заявителя) лично или посредством почтовой связи.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3.6.3. Должностное лицо, ответственное за делопроизводство, при поступлении в департамент заявления о переоформлении действующего разрешения и прилагаемых к нему документов (далее - материалы заявителя):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принимает материалы заявителя;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направляет (вручает) заявителю копию заявления с отметкой о дате приема материалов заявителя;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- регистрирует в журнале входящей корреспонденции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департамента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полученные материалы заявителя;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передает материалы заявителя начальнику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- 1 рабочий день со дня поступления материалов заявителя в департамент.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3.6.4. Начальник департамента визирует материалы заявителя и через должностное лицо, ответственное за делопроизводство, передает их начальнику управления природопользования. Начальник управления природопользования ставит свою резолюцию и передает материалы заявителя начальнику отдела нормирования и отходов производства и потребления.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поступления начальнику департамента материалов заявителя.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3.6.5. Начальник отдела нормирования и отходов производства и потребления: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назначает ответственное должностное лицо, в обязанности которого входит рассмотрение материалов заявителя (далее - ответственный исполнитель);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ставит резолюцию на материалах заявителя;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передает материалы заявителя ответственному исполнителю.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поступления материалов заявителя начальнику отдела.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3.6.6. Рассмотрение материалов заявителя.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3.6.6.1. Ответственный исполнитель, получив материалы заявителя, проверяет их комплектность в соответствии с пунктом 2.6.2 административного регламента и полноту содержащихся в них сведений и принимает одно из следующих решений: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 xml:space="preserve">- о подготовке уведомления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заявителю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о приостановлении рассмотрения материалов заявителя (приложение N 8) по причине их некомплектности или/и неполноты представленных в них сведений;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о дальнейшем рассмотрении материалов заявителя.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- 4 рабочих дня со дня поступления материалов заявителя ответственному исполнителю.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3.6.6.2. В случае некомплектности представленных материалов заявителя или/и неполноты представленных в них сведений ответственный исполнитель готовит уведомление о приостановлении рассмотрения материалов заявителя по причине неполноты указанных сведений или/и некомплектности представленных материалов заявителя и передает его на подпись начальнику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- 1 рабочий день со дня принятия ответственным исполнителем решения о приостановлении рассмотрения материалов заявителя по причине их некомплектности или/и неполноты представленных в них сведений.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3.6.6.3. Начальник департамента подписывает полученное от ответственного исполнителя уведомление о приостановлении рассмотрения материалов заявителя по причине неполноты указанных сведений или/и некомплектности представленных материалов заявителя и передает его должностному лицу, ответственному за корреспонденцию.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получения начальником департамента от ответственного исполнителя уведомления о приостановлении рассмотрения материалов заявителя по причине неполноты указанных сведений или/и некомплектности представленных материалов заявителя.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3.6.6.4. Должностное лицо, ответственное за делопроизводство: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регистрирует полученное от начальника департамента уведомление о приостановлении рассмотрения материалов заявителя по причине неполноты указанных сведений или/и некомплектности представленных материалов заявителя;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направляет уведомление в адрес заявителя простым почтовым отправлением.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подписания начальником департамента уведомления о приостановлении рассмотрения материалов заявителя по причине неполноты указанных сведений или/и некомплектности представленных материалов заявителя.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3.6.6.5. Приняв решение о дальнейшем рассмотрении материалов заявителя, ответственный исполнитель изучает и анализирует информацию и данные, содержащиеся в представленных материалах заявителя, определяет соответствие представленной информации и данных требованиям нормативных правовых актов в области охраны атмосферного воздуха и принимает одно из следующих решений: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о переоформлении разрешения на основании соответствия материалов заявителя требованиям административного регламента;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об отказе в переоформлении разрешения на основании несоответствия материалов заявителя требованиям административного регламента.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- 5 рабочих дней со дня принятия ответственным исполнителем решения о дальнейшем рассмотрении материалов заявителя.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3.6.6.6. В случае принятия решения об отказе в переоформлении разрешения ответственный исполнитель готовит проект уведомления об отказе в переоформлении разрешения (приложение N 12), в котором указывает основание для отказа, и передает его на подпись начальнику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- 1 рабочий день со дня принятия ответственным исполнителем решения об отказе в переоформлении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3.6.6.7. Начальник департамента подписывает полученное от ответственного исполнителя уведомление об отказе в переоформлении разрешения и передает его должностному лицу, ответственному за делопроизводство.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получения начальником департамента от ответственного исполнителя уведомления об отказе в переоформлении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3.6.6.8. Должностное лицо, ответственное за делопроизводство: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регистрирует полученное от начальника департамента уведомление об отказе в переоформлении разрешения в журнале исходящей корреспонденции департамента;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направляет уведомление в адрес заявителя простым почтовым отправлением.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подписания начальником департамента уведомления об отказе в переоформлении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3.6.7. Оформление и выдача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3.6.7.1. Ответственный исполнитель, приняв решение о выдаче разрешения, совершает следующие действия: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готовит проект приказа о выдаче разрешения (приложение N 10);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готовит проект разрешения (приложение N 11) в двух экземплярах;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готовит приложение к разрешению;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передает проект разрешения в двух экземплярах и проект приказа о выдаче разрешения на согласование начальнику отдела нормирования и отходов производства и потребления.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Максимальный срок выполнения действия - 1 рабочий день со дня принятия ответственным исполнителем решения о соответствии материалов заявителя требованиям административного регламента.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3.6.7.2. Начальник отдела подписывает приложение к разрешению и передает его для подписания начальнику управления.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3.6.7.3. Начальник управления подписывает приложение в двух экземплярах и через ответственного исполнителя передает разрешение с подписанным приложением и проект приказа о выдаче разрешения на подпись начальнику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3.6.7.4. Начальник департамента подписывает полученные от ответственного исполнителя приказ о выдаче разрешения и разрешение в двух экземплярах и передает их должностному лицу, ответственному за регистрацию приказов в департаменте.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поступления на подпись начальнику департамента приказа о выдаче разрешения и разрешения в двух экземплярах.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3.6.7.5. Должностное лицо, ответственное за регистрацию приказов в департаменте: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регистрирует полученный от начальника департамента приказ о выдаче разрешения в журнале регистрации приказов и распоряжений;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делает копию приказа о выдаче разрешения и передает ее ответственному исполнителю;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подшивает приказ в папку (дело) "Приказы и распоряжения по основной деятельности департамента";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передает разрешение в двух экземплярах должностному лицу, ответственному за хранение гербовой печати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Максимальный срок выполнения действия - 1 рабочий день со дня подписания начальником департамента приказа и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3.6.7.6. Должностное лицо, ответственное за хранение гербовой печати департамента, ставит гербовую печать на полученное от должностного лица, ответственного за регистрацию приказов департамента, разрешение в двух экземплярах и передает его ответственному исполнителю.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- 1 рабочий день со дня подписания начальником департамента приказа и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3.6.7.7. Ответственный исполнитель, получив разрешение и копию приказа о выдаче разрешения, совершает следующие действия: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вносит в электронную базу информацию об оформленном разрешении и включает информацию о заявителе в реестр хозяйствующих субъектов, имеющих стационарные источники выбросов вредных (загрязняющих) веществ в атмосферный воздух;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подшивает 1 экземпляр разрешения в папку (дело) "Выданные разрешения на выбросы";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согласовывает с заявителем (представителем заявителя) посредством телефонной связи день и время выдачи разрешения заявителю (представителю заявителя).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- 1 рабочий день со дня подписания начальником департамента приказа и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3.6.7.8. Ответственный исполнитель в день и время, согласованное заявителем: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вносит запись о номере и дате выдачи разрешения, наименовании заявителя в журнал учета выданных разрешений на выбросы;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лично вручает представителю заявителя разрешение при наличии у представителя заявителя доверенности на получение документов.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 этом представитель заявителя удостоверяет получение документов, расписываясь в журнале учета выданных разрешений на выбросы.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3.6.8. Размещение информации на </w:t>
      </w:r>
      <w:proofErr w:type="spellStart"/>
      <w:proofErr w:type="gramStart"/>
      <w:r w:rsidRPr="00605FAD">
        <w:rPr>
          <w:rFonts w:ascii="Times New Roman" w:hAnsi="Times New Roman" w:cs="Times New Roman"/>
          <w:sz w:val="24"/>
          <w:szCs w:val="24"/>
        </w:rPr>
        <w:t>интернет-странице</w:t>
      </w:r>
      <w:proofErr w:type="spellEnd"/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3.6.8.1. Основанием для начала исполнения административной процедуры является окончание очередного месяца, в котором были выданы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3.6.8.2. Ответственный исполнитель готовит информацию о выданных департаментом разрешениях за прошедший месяц для размещения на </w:t>
      </w:r>
      <w:proofErr w:type="spellStart"/>
      <w:proofErr w:type="gramStart"/>
      <w:r w:rsidRPr="00605FAD">
        <w:rPr>
          <w:rFonts w:ascii="Times New Roman" w:hAnsi="Times New Roman" w:cs="Times New Roman"/>
          <w:sz w:val="24"/>
          <w:szCs w:val="24"/>
        </w:rPr>
        <w:t>интернет-странице</w:t>
      </w:r>
      <w:proofErr w:type="spellEnd"/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департамента и передает ее на подпись начальнику управления.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исполнения действия - ежемесячно до 5 числа следующего месяца.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3.6.8.3. Начальник департамента подписывает полученную от начальника управления информацию о выданных департаментом разрешениях для размещения на официальном </w:t>
      </w:r>
      <w:proofErr w:type="spellStart"/>
      <w:proofErr w:type="gramStart"/>
      <w:r w:rsidRPr="00605FAD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правительства Белгородской области и передает ее должностному лицу, ответственному за размещение информации на официальном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правительства Белгородской области на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интернет-странице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Максимальный срок выполнения действия - 2 дня со дня поступления начальнику департамента от ответственного исполнителя информации о выданных департаментом разрешениях для размещения на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официальном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правительства Белгородской области на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интернет-странице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3.6.8.4.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 xml:space="preserve">Должностное лицо, ответственное за размещение информации, на основании полученной информации размещает ее на официальном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правительства Белгородской области на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интернет-странице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департамента.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Максимальный срок выполнения действия - 1 день со дня подписания начальником департамента информации о выданных департаментом разрешениях для размещения на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официальном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правительства Белгородской области на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интернет-странице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3.7. Описание административных процедур при выдаче дубликата действующего разрешения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3.7.1. Прием и регистрация заявления.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3.7.2. Основанием для начала исполнения административной процедуры является поступление в департамент заявления о выдаче дубликата действующего разрешения (далее - заявление), доставленного заявителем (представителем заявителя) лично или посредством почтовой связи.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3.7.3. Должностное лицо, ответственное за делопроизводство, при поступлении в департамент заявления о переоформлении действующего разрешения и прилагаемых к нему документов (далее - материалы заявителя):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принимает материалы заявителя;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направляет (вручает) заявителю копию заявления с отметкой о дате приема материалов заявителя;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- регистрирует в журнале входящей корреспонденции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департамента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полученные материалы заявителя;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передает материалы заявителя начальнику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- 1 рабочий день со дня поступления материалов заявителя в департамент.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3.7.4. Начальник департамента визирует материалы заявителя и через должностное лицо, ответственное за делопроизводство, передает их начальнику управления природопользования.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поступления начальнику департамента материалов заявителя.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3.7.5. Начальник управления визирует материалы заявителя и передает начальнику отдела нормирования и отходов производства и потребления.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3.7.6. Начальник отдела нормирования и отходов производства и потребления: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назначает ответственное должностное лицо, в обязанности которого входит рассмотрение материалов заявителя (далее - ответственный исполнитель);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ставит резолюцию на материалах заявителя;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передает материалы заявителя ответственному исполнителю.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поступления материалов заявителя начальнику отдела.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3.7.7. Изготовление и выдача дубликата действующего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3.7.8. Основанием для начала исполнения административной процедуры является получение ответственным исполнителем заявления с резолюцией начальника отдела.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3.7.9. Ответственный исполнитель, получив заявление с резолюцией начальника отдела: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распечатывает один экземпляр действующего разрешения из программно-информационной базы департамента с пометкой "Дубликат";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подписывает приложение к дубликату действующего разрешения;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готовит сопроводительное письмо в адрес заявителя;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- передает дубликат действующего разрешения с приложением начальнику отдела.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резолюции начальника отдела.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3.7.10. Начальник отдела подписывает приложение к дубликату действующего разрешения и через ответственного исполнителя вместе с сопроводительным письмом передает его на подпись начальнику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- 1 рабочий день со дня поступления на подпись начальнику отдела дубликата действующего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3.7.11. Начальник управления подписывает приложение к дубликату и через ответственного исполнителя вместе с проектом сопроводительного письма передает его на подпись начальнику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- 1 рабочий день со дня поступления на подпись начальнику отдела дубликата действующего разрешения.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3.7.12. Должностное лицо, ответственное за делопроизводство: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регистрирует полученное от начальника департамента сопроводительное письмо в электронной базе исходящей корреспонденции департамента;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передает подписанный начальником департамента дубликат действующего разрешения должностному лицу, ответственному за хранение гербовой печати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подписания начальником департамента дубликата действующего разрешения и сопроводительного письма к нему.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3.7.13. Должностное лицо, ответственное за хранение гербовой печати департамента, ставит гербовую печать на дубликат действующего разрешения и передает его ответственному исполнителю.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- 1 рабочий день со дня подписания начальником департамента дубликата действующего разрешения и сопроводительного письма к нему.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3.7.14. Ответственный исполнитель отправляет заказным почтовым отправлением с уведомлением о вручении или вручает под роспись представителю заявителя (при наличии у представителя заявителя доверенности на получение документов) сопроводительное письмо и дубликат действующего разрешения, согласовав предварительно по телефону с заявителем способ передачи ему разрешения. При этом представитель заявителя удостоверяет получение документов, расписываясь в журнале учета выданных разрешений на выбросы с пометкой в графе "Примечание" - "Выдача дубликата".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Максимальный срок выполнения действия - 2 рабочих дня со дня подписания начальником департамента дубликата действующего разрешения и сопроводительного письма к нему.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4. Формы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исполнением административного регламента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4.1. Порядок осуществления текущего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исполнением должностными лицами положений административного регламента и иных правовых актов, устанавливающих требования к предоставлению государственной услуги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4.1.1. Текущий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соблюдением последовательности действий, определенных административными процедурами по предоставлению государственной услуги, осуществляется должностными лицами департамента, ответственными за организацию работы по предоставлению государственной услуги.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4.1.2. Ответственность за предоставление государственной услуги возлагается на начальника департамента (его заместителя, курирующего структурное подразделение), который принимает решение о проведении контрольного мероприятия.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4.1.3. Начальник департамента (его заместитель, курирующий структурное подразделение) несет персональную ответственность за организацию и обеспечение исполнения установленной государственной услуги.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4.1.4. Персональная ответственность должностных лиц департамента закрепляется в их должностных регламентах в соответствии с требованиями законодательства Российской Федерации и Белгородской области.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4.1.5. Перечень должностных лиц, осуществляющих текущий контроль, устанавливается правовыми актами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4.1.6. Текущий контроль осуществляется путем проведения должностным лицом, ответственным за организацию работы по предоставлению государственной услуги, проверок соблюдения и исполнения должностными лицами положений настоящего административного регламента, иных нормативных правовых актов Российской Федерации и Белгородской области.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Периодичность осуществления текущего контроля устанавливается начальником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4.2. Периодичность осуществления плановых и внеплановых проверок полноты и качества предоставления государственной услуги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4.2.1. Внутриведомственный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предоставлением государственной услуги осуществляется должностными лицами департамента посредством проведения плановых и внеплановых проверок структурного подразделения (не менее 2 проверок в течение года).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4.2.2. Основанием для проведения проверок являются годовой план работы департамента или отдельные поручения начальника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4.2.3. Внеплановые проверки проводятся должностными лицами департамента по решению начальника департамента на основании конкретных обращений получателей государственной услуги.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4.2.4. Должностными лицами департамента осуществляется контроль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>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обеспечением прав заявителей на получение государственной услуги;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- исполнением нормативных правовых актов, регулирующих предоставление государственной услуги, предусмотренных пунктом 2.5 настоящего административного регламента;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- своевременностью, полнотой и качеством предоставления государственной услуги.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4.2.5. Результаты проведения проверки оформляются справкой, в которой отражаются выявленные нарушения и замечания, а также предложения по их устранению. В случае необходимости к справке прилагаются копии документов, а также справки, расчеты, объяснения уполномоченных специалистов. Справка подписывается начальником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4.2.6.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4.3. Ответственность должностных лиц за решения и действия (бездействие), принимаемые в ходе предоставления государственной услуги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4.3.1. Ответственность за предоставление государственной услуги и соблюдение установленных сроков ее осуществления возлагается на начальника департамента.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4.3.2. Государственные гражданские служащие департамента, предоставляющие государственную услугу в соответствии с законодательством, несут ответственность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>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точное соблюдение сроков и процедуры предоставления государственной услуги;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сохранность находящихся у них на рассмотрении документов, связанных с их рассмотрением;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объективность, законность и всесторонность рассмотрения представленных документов.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4.3.3. Сведения, содержащиеся в представленной документации, а также персональные данные заявителей могут быть использованы только в служебных целях и в соответствии с полномочиями лица, работающего с данными документами.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4.3.4. При утрате представленной документации назначается служебное расследование, о результатах которого информируются начальник департамента и заявитель.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4.3.5. Должностные лица департамента, по вине которых допущены нарушения положений настоящего административного регламента, несут дисциплинарную и иную ответственность в соответствии с законодательством.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4.4. Требования к формам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предоставлением государственной услуги, в том числе со стороны граждан, их объединений и организаций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4.4.1. Основной целью системы контроля является обеспечение эффективности управления на основе принятия своевременных мер по безусловному предоставлению государственной услуги, повышение ответственности и исполнительской дисциплины государственных гражданских служащих Белгородской области.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4.4.2.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полнотой и качеством предоставления государственной услуги включает в себя проведение проверок, выявление и устранение нарушений прав заявителей, рассмотрение, принятие в пределах компетенции решений и подготовку ответов на обращения заявителей, содержащие жалобы на решения, действия (бездействие) должностных лиц.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4.4.3.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предоставлением государственной услуги осуществляется в следующих формах: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текущий контроль;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внутриведомственный контроль;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контроль со стороны граждан, их объединений и организаций.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4.4.4. Система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предоставлением государственной услуги включает в себя: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 xml:space="preserve">организацию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исполнением административных процедур в сроки, установленные настоящим административным регламентом;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проверку хода и качества исполнения государственной услуги;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учет и анализ результатов исполнительской дисциплины государственных гражданских служащих Белгородской области, ответственных за исполнение административных процедур.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5. Досудебный порядок обжалования решений и действий (бездействия), осуществляемых (принятых) в ходе предоставления государственной услуги, органа, должностного лица, государственного служащего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5FAD">
        <w:rPr>
          <w:rFonts w:ascii="Times New Roman" w:hAnsi="Times New Roman" w:cs="Times New Roman"/>
          <w:sz w:val="24"/>
          <w:szCs w:val="24"/>
        </w:rPr>
        <w:t>(в ред. постановления Правительства Белгородской области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от 27.11.2012 N 479-пп)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5.1. Заявитель вправе обратиться с жалобой на решение и действие (бездействие) органа, предоставляющего государственную услугу, и его должностных лиц, в том числе в следующих случаях: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1) нарушение срока регистрации запроса заявителя о предоставлении государственной услуги;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2) нарушение срока предоставления государственной услуги;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3) требование у заявителя документов, не предусмотренных нормативными правовыми актами Российской Федерации, нормативными правовыми актами области;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4) отказ в приеме документов у заявителя, представление которых предусмотрено нормативными правовыми актами Российской Федерации, нормативными правовыми актами области для предоставления государственной услуги;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области;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области;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5FAD">
        <w:rPr>
          <w:rFonts w:ascii="Times New Roman" w:hAnsi="Times New Roman" w:cs="Times New Roman"/>
          <w:sz w:val="24"/>
          <w:szCs w:val="24"/>
        </w:rPr>
        <w:t>7) отказ органа, предоставляющего государственную услугу,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5.2. В случае несогласия заявителя с решением или действием (бездействием) органа, предоставляющего государственную услугу, должностного лица в связи с предоставлением государственной услуги жалоба подается в департамент.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Жалоба в отношении должностных лиц, государственных служащих департамента, предоставляющих государственную услугу, подается на имя начальника департамента или его заместителя.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5.3. Жалоба подается в письменной форме на бумажном носителе или в электронной форме.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Жалоба может быть направлена по почте, в том числе через многофункциональный центр, при наличии соглашения с органом, предоставляющим государственную услугу, с использованием информационно-телекоммуникационной сети Интернет, официального сайта департамента, Единого портала государственных услуг либо областного портала государственных услуг, а также может быть принята при личном приеме заявителя.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5.4. Особенности подачи и рассмотрения жалоб на решения и действия (бездействие) органов исполнительной власти Белгородской области и их должностных лиц, государственных служащих устанавливаются правовыми актами Белгородской области.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5.5. Жалоба должна содержать: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1) наименование органа, предоставляющего государственную услугу, должностного лица, решения и действие (бездействие) которых обжалуются;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5FAD">
        <w:rPr>
          <w:rFonts w:ascii="Times New Roman" w:hAnsi="Times New Roman" w:cs="Times New Roman"/>
          <w:sz w:val="24"/>
          <w:szCs w:val="24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местонахождении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3) сведения об обжалуемых решениях и действиях (бездействии) органа, должностного лица, предоставляющего государственную услугу;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4) доводы, на основании которых заявитель не согласен с решением и действием (бездействием) органа, предоставляющего государственную услугу, должностного лица. Заявителем могут быть представлены документы (при наличии), подтверждающие доводы заявителя, либо их копии.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5.6.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Жалоба, поступившая в орган, предоставляющий государственную услугу,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органа, предоставляющего государственную услугу, должностного лица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рабочих дней со дня ее регистрации.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5.7. Оснований для приостановления рассмотрения жалобы не имеется.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5.8. По результатам рассмотрения жалобы департамент принимает одно из следующих решений: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1) удовлетворяет жалобу, в том числе в форме отмены принятого решения, исправления допущенных органом, предоставляющим государственную услугу, опечаток и ошибок в выданных в результате предоставления государственной услуги документах, а также в иных формах;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2) отказывает в удовлетворении жалобы.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5.9. Не позднее дня, следующего за днем принятия решения, указанного в пункте 5.8 настоящего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5.10.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Заявитель вправе обратиться в суд с заявлением в течение трех месяцев со дня, когда ему стало известно о нарушении его прав и свобод, также вправе обжаловать решение, принятое по результатам рассмотрения жалобы на решение и действия (бездействие) органа, предоставляющего государственную услугу, и его должностных лиц, принятые (осуществляемые) в ходе предоставления государственной услуги, в судебном порядке.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5.11. Заявитель имеет право на получение информации и документов, необходимых для обоснования и рассмотрения жалобы.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5.12.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 в соответствии с частью 1 статьи 11.2 Федерального закона от 27 июля 2010 года N 210-ФЗ "Об организации предоставления государственных и муниципальных услуг", незамедлительно направляет имеющиеся материалы в органы прокуратуры.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5FAD">
        <w:rPr>
          <w:rFonts w:ascii="Times New Roman" w:hAnsi="Times New Roman" w:cs="Times New Roman"/>
          <w:b/>
          <w:sz w:val="24"/>
          <w:szCs w:val="24"/>
        </w:rPr>
        <w:t>Приложение N 1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к административному регламенту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предоставлению государственной услуги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департамента природопользования и охраны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окружающей среды Белгородской области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выдаче разрешений на выбросы вредных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(загрязняющих) веществ в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атмосферный</w:t>
      </w:r>
      <w:proofErr w:type="gramEnd"/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воздух стационарными источниками объектов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хозяйственной и иной деятельности, не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подлежащих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федеральному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государственному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экологическому контролю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Начальнику департамента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Фирменный бланк заявителя природопользования и охраны окружающей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(при наличии) среды Белгородской области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Исх. от _________ N 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Вх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>. от __________ N 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Заявление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 выдаче разрешения на выбросы вредных (загрязняющих) веществ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 атмосферный воздух стационарными источниками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5FAD">
        <w:rPr>
          <w:rFonts w:ascii="Times New Roman" w:hAnsi="Times New Roman" w:cs="Times New Roman"/>
          <w:sz w:val="24"/>
          <w:szCs w:val="24"/>
        </w:rPr>
        <w:t>(Наименование юридического лица, ФИО индивидуального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предпринимателя и его паспортные данные)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(Наименование предприятия, отдельной производственной территории) &lt;*&gt;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(Юридический адрес) &lt;*&gt;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(Почтовый адрес, телефон, адрес электронной почты) &lt;*&gt;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5FAD">
        <w:rPr>
          <w:rFonts w:ascii="Times New Roman" w:hAnsi="Times New Roman" w:cs="Times New Roman"/>
          <w:sz w:val="24"/>
          <w:szCs w:val="24"/>
        </w:rPr>
        <w:t>(Государственный регистрационный номер записи регистрации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заявителя, подтверждающий факт внесения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сведений о заявителе в единый государственный реестр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юридических лиц (индивидуальных предпринимателей) &lt;*&gt;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(Идентификационный номер налогоплательщика (ИНН)) &lt;*&gt;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(Ф.И.О. руководителя организации)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Направляем в Ваш адрес на рассмотрение комплект документов для выдачи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разрешения на выбросы вредных (загрязняющих) веществ в атмосферный воздух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стационарными источниками: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1. 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 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 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(опись представляемых материалов)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Сведения о местонахождении отдельно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>) производственной(-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>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площадк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ок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>) (перечень отдельных производственных площадок, по которым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испрашивается разрешение на выброс вредных (загрязняющих) веществ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атмосферный воздух стационарными источниками).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 ______________________ 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(должность руководителя) (подпись руководителя) (расшифровка подписи)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М.П.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&lt;*&gt; Звездочкой отмечены поля, обязательные для заполнения.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5FAD">
        <w:rPr>
          <w:rFonts w:ascii="Times New Roman" w:hAnsi="Times New Roman" w:cs="Times New Roman"/>
          <w:b/>
          <w:sz w:val="24"/>
          <w:szCs w:val="24"/>
        </w:rPr>
        <w:t>Приложение N 2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к административному регламенту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предоставлению государственной услуги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департамента природопользования и охраны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окружающей среды Белгородской области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выдаче разрешений на выбросы вредных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(загрязняющих) веществ в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атмосферный</w:t>
      </w:r>
      <w:proofErr w:type="gramEnd"/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воздух стационарными источниками объектов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хозяйственной и иной деятельности, не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подлежащих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федеральному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государственному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экологическому контролю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Начальнику департамента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Фирменный бланк заявителя природопользования и охраны окружающей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(при наличии) среды Белгородской области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Исх. от _________ N 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Вх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>. от __________ N 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Заявление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на переоформление разрешения на выбросы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вредных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(загрязняющих) веществ в атмосферный воздух стационарными источниками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(Наименование юридического лица)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(Юридический адрес)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(Почтовый адрес, телефон, адрес электронной почты)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(Идентификационный номер налогоплательщика (ИНН))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(Ф.И.О. руководителя организации)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Направляем Вам на рассмотрение комплект документов для переоформления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разрешения на выбросы вредных (загрязняющих) веществ в атмосферный воздух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стационарными источниками в связи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(указывается причина переоформления)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1. 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 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 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(опись представленных материалов)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 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(подпись руководителя) (фамилия, имя, отчество)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М.П.</w:t>
      </w:r>
    </w:p>
    <w:p w:rsidR="00605FAD" w:rsidRDefault="00605FAD" w:rsidP="00D91D2F">
      <w:pPr>
        <w:rPr>
          <w:rFonts w:ascii="Times New Roman" w:hAnsi="Times New Roman" w:cs="Times New Roman"/>
          <w:sz w:val="24"/>
          <w:szCs w:val="24"/>
        </w:rPr>
      </w:pPr>
    </w:p>
    <w:p w:rsidR="00605FAD" w:rsidRPr="00605FAD" w:rsidRDefault="00605FAD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5FAD">
        <w:rPr>
          <w:rFonts w:ascii="Times New Roman" w:hAnsi="Times New Roman" w:cs="Times New Roman"/>
          <w:b/>
          <w:sz w:val="24"/>
          <w:szCs w:val="24"/>
        </w:rPr>
        <w:t>Приложение N 3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к административному регламенту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предоставлению государственной услуги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департамента природопользования и охраны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окружающей среды Белгородской области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выдаче разрешений на выбросы вредных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(загрязняющих) веществ в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атмосферный</w:t>
      </w:r>
      <w:proofErr w:type="gramEnd"/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воздух стационарными источниками объектов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хозяйственной и иной деятельности, не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подлежащих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федеральному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государственному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экологическому контролю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Начальнику департамента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Фирменный бланк заявителя природопользования и охраны окружающей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(при наличии) среды Белгородской области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Исх. от _________ N 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Вх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>. от __________ N 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Заявление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о выдаче дубликата разрешения на выбросы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вредных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(загрязняющих) веществ в атмосферный воздух стационарными источниками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Прошу выдать дубликат действующего разрешения на выбросы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вредных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(загрязняющих) веществ в атмосферный воздух стационарными источниками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связи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>: 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(указать причину получения дубликата разрешения)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(Наименование юридического лица)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(Юридический адрес)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(Почтовый адрес, телефон, адрес электронной почты)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(Идентификационный номер налогоплательщика (ИНН))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(Ф.И.О. руководителя организации)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(номер действующего разрешения, дата выдачи)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Приложение: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1. 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2. 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3. 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(опись представленных материалов)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 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(подпись руководителя) (фамилия, имя, отчество)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М.П.</w:t>
      </w:r>
    </w:p>
    <w:p w:rsidR="00605FAD" w:rsidRDefault="00605FAD" w:rsidP="00D91D2F">
      <w:pPr>
        <w:rPr>
          <w:rFonts w:ascii="Times New Roman" w:hAnsi="Times New Roman" w:cs="Times New Roman"/>
          <w:sz w:val="24"/>
          <w:szCs w:val="24"/>
        </w:rPr>
      </w:pPr>
    </w:p>
    <w:p w:rsidR="00605FAD" w:rsidRPr="00605FAD" w:rsidRDefault="00605FAD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5FAD">
        <w:rPr>
          <w:rFonts w:ascii="Times New Roman" w:hAnsi="Times New Roman" w:cs="Times New Roman"/>
          <w:b/>
          <w:sz w:val="24"/>
          <w:szCs w:val="24"/>
        </w:rPr>
        <w:t>Приложение N 4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к административному регламенту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предоставлению государственной услуги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департамента природопользования и охраны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окружающей среды Белгородской области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выдаче разрешений на выбросы вредных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(загрязняющих) веществ в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атмосферный</w:t>
      </w:r>
      <w:proofErr w:type="gramEnd"/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воздух стационарными источниками объектов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хозяйственной и иной деятельности, не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 xml:space="preserve">подлежащих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федеральному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государственному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экологическому контролю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Исключено. - Постановление Правительства Белгородской области от 24.02.2014 N 48-пп.</w:t>
      </w: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5FAD">
        <w:rPr>
          <w:rFonts w:ascii="Times New Roman" w:hAnsi="Times New Roman" w:cs="Times New Roman"/>
          <w:b/>
          <w:sz w:val="24"/>
          <w:szCs w:val="24"/>
        </w:rPr>
        <w:t>Приложение N 5. Взаимосвязь административных процедур и блок-схема последовательности действий при предоставлении государственной услуги по выдаче разрешений на выбросы вредных (загрязняющих) веществ в атмосферный воздух стационарными источниками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Приложение N 5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к административному регламенту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предоставлению государственной услуги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департамента природопользования и охраны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окружающей среды Белгородской области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выдаче разрешений на выбросы вредных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(загрязняющих) веществ в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атмосферный</w:t>
      </w:r>
      <w:proofErr w:type="gramEnd"/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воздух стационарными источниками объектов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хозяйственной и иной деятельности, не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подлежащих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федеральному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государственному</w:t>
      </w:r>
    </w:p>
    <w:p w:rsidR="00D91D2F" w:rsidRPr="00605FAD" w:rsidRDefault="00D91D2F" w:rsidP="00605FAD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экологическому контролю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Взаимосвязь административных процедур и блок-схема последовательности действий при предоставлении государственной услуги по выдаче разрешений на выбросы вредных (загрязняющих) веществ в атмосферный воздух стационарными источниками</w:t>
      </w:r>
    </w:p>
    <w:p w:rsidR="00D91D2F" w:rsidRPr="00605FAD" w:rsidRDefault="00D91D2F" w:rsidP="00605F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Условные обозначения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 (════════════════════)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 (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>) Начало или завершение административной процедуры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 (════════════════════)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605FAD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┌════════════════════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│           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91D2F" w:rsidRPr="00605FAD" w:rsidRDefault="00605FAD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>Операция, действие, мероприятие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└════════════════════…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 ┌════════/\════════‰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 &lt;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&gt;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</w:t>
      </w:r>
      <w:r w:rsidRPr="00605FAD">
        <w:rPr>
          <w:rFonts w:ascii="Times New Roman" w:hAnsi="Times New Roman" w:cs="Times New Roman"/>
          <w:sz w:val="24"/>
          <w:szCs w:val="24"/>
        </w:rPr>
        <w:t>Ситуация выбора, принятие решения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 └════════\/════════…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605FAD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┌═V═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   │ 1 │</w:t>
      </w:r>
    </w:p>
    <w:p w:rsidR="00D91D2F" w:rsidRPr="00605FAD" w:rsidRDefault="00605FAD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└═══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 ══════════════════════ </w:t>
      </w:r>
    </w:p>
    <w:p w:rsidR="00D91D2F" w:rsidRPr="00605FAD" w:rsidRDefault="00605FAD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>Межстраничная ссылка, переход к следующей странице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 ══════════════════════ </w:t>
      </w:r>
    </w:p>
    <w:p w:rsidR="00D91D2F" w:rsidRPr="00605FAD" w:rsidRDefault="00605FAD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>блок-схемы</w:t>
      </w:r>
    </w:p>
    <w:p w:rsidR="00D91D2F" w:rsidRPr="00605FAD" w:rsidRDefault="00605FAD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┌═══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   │ 1 │</w:t>
      </w:r>
    </w:p>
    <w:p w:rsidR="00D91D2F" w:rsidRPr="00605FAD" w:rsidRDefault="00605FAD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└═┬═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V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605FAD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(═════════════════════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════════════════════)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( Заявитель обращается с заявлением о выдаче разрешения на выбросы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┌&gt;(         вредных (загрязняющих) веществ в атмосферный воздух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 xml:space="preserve">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)</w:t>
      </w:r>
      <w:proofErr w:type="gram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</w:t>
      </w:r>
      <w:r w:rsidR="00605FAD">
        <w:rPr>
          <w:rFonts w:ascii="Times New Roman" w:hAnsi="Times New Roman" w:cs="Times New Roman"/>
          <w:sz w:val="24"/>
          <w:szCs w:val="24"/>
        </w:rPr>
        <w:t xml:space="preserve">  </w:t>
      </w:r>
      <w:r w:rsidRPr="00605FAD">
        <w:rPr>
          <w:rFonts w:ascii="Times New Roman" w:hAnsi="Times New Roman" w:cs="Times New Roman"/>
          <w:sz w:val="24"/>
          <w:szCs w:val="24"/>
        </w:rPr>
        <w:t>(                      стационарными источниками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        )</w:t>
      </w:r>
      <w:proofErr w:type="gramEnd"/>
    </w:p>
    <w:p w:rsidR="00D91D2F" w:rsidRPr="00605FAD" w:rsidRDefault="00605FAD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│   (════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═══════════┬═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═)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                        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</w:t>
      </w:r>
      <w:r w:rsidR="00605FAD">
        <w:rPr>
          <w:rFonts w:ascii="Times New Roman" w:hAnsi="Times New Roman" w:cs="Times New Roman"/>
          <w:sz w:val="24"/>
          <w:szCs w:val="24"/>
        </w:rPr>
        <w:t>│    ┌═════════</w:t>
      </w:r>
      <w:r w:rsidRPr="00605FAD">
        <w:rPr>
          <w:rFonts w:ascii="Times New Roman" w:hAnsi="Times New Roman" w:cs="Times New Roman"/>
          <w:sz w:val="24"/>
          <w:szCs w:val="24"/>
        </w:rPr>
        <w:t>═════V═</w:t>
      </w:r>
      <w:r w:rsidR="00605FAD">
        <w:rPr>
          <w:rFonts w:ascii="Times New Roman" w:hAnsi="Times New Roman" w:cs="Times New Roman"/>
          <w:sz w:val="24"/>
          <w:szCs w:val="24"/>
        </w:rPr>
        <w:t>════════════════════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           Прием и регистрация материалов заявителя            │</w:t>
      </w:r>
    </w:p>
    <w:p w:rsidR="00D91D2F" w:rsidRPr="00605FAD" w:rsidRDefault="00605FAD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│    └══════════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═══════┬════</w:t>
      </w:r>
      <w:r>
        <w:rPr>
          <w:rFonts w:ascii="Times New Roman" w:hAnsi="Times New Roman" w:cs="Times New Roman"/>
          <w:sz w:val="24"/>
          <w:szCs w:val="24"/>
        </w:rPr>
        <w:t>═┬════════════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                      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 │3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дня│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                    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                    └══┬══</w:t>
      </w:r>
    </w:p>
    <w:p w:rsidR="00D91D2F" w:rsidRPr="00605FAD" w:rsidRDefault="00605FAD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│    ┌═════════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══════════V═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         Назначение ответственного должностного лица           │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605FAD">
        <w:rPr>
          <w:rFonts w:ascii="Times New Roman" w:hAnsi="Times New Roman" w:cs="Times New Roman"/>
          <w:sz w:val="24"/>
          <w:szCs w:val="24"/>
        </w:rPr>
        <w:t xml:space="preserve"> │    └═════════════</w:t>
      </w:r>
      <w:r w:rsidRPr="00605FAD">
        <w:rPr>
          <w:rFonts w:ascii="Times New Roman" w:hAnsi="Times New Roman" w:cs="Times New Roman"/>
          <w:sz w:val="24"/>
          <w:szCs w:val="24"/>
        </w:rPr>
        <w:t>═══┬════</w:t>
      </w:r>
      <w:r w:rsidR="00605FAD">
        <w:rPr>
          <w:rFonts w:ascii="Times New Roman" w:hAnsi="Times New Roman" w:cs="Times New Roman"/>
          <w:sz w:val="24"/>
          <w:szCs w:val="24"/>
        </w:rPr>
        <w:t>═┬══════════════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                      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 │2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дня│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                    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                └══┬══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</w:t>
      </w:r>
      <w:r w:rsidR="00605FAD">
        <w:rPr>
          <w:rFonts w:ascii="Times New Roman" w:hAnsi="Times New Roman" w:cs="Times New Roman"/>
          <w:sz w:val="24"/>
          <w:szCs w:val="24"/>
        </w:rPr>
        <w:t xml:space="preserve">    ┌═══════════════</w:t>
      </w:r>
      <w:r w:rsidRPr="00605FAD">
        <w:rPr>
          <w:rFonts w:ascii="Times New Roman" w:hAnsi="Times New Roman" w:cs="Times New Roman"/>
          <w:sz w:val="24"/>
          <w:szCs w:val="24"/>
        </w:rPr>
        <w:t>════V═</w:t>
      </w:r>
      <w:r w:rsidR="00605FAD">
        <w:rPr>
          <w:rFonts w:ascii="Times New Roman" w:hAnsi="Times New Roman" w:cs="Times New Roman"/>
          <w:sz w:val="24"/>
          <w:szCs w:val="24"/>
        </w:rPr>
        <w:t>═════════════════════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  Проверка комплектности представленных материалов заявителя   │</w:t>
      </w:r>
    </w:p>
    <w:p w:rsidR="00D91D2F" w:rsidRPr="00605FAD" w:rsidRDefault="00605FAD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│    └════════════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═════┬════</w:t>
      </w:r>
      <w:r>
        <w:rPr>
          <w:rFonts w:ascii="Times New Roman" w:hAnsi="Times New Roman" w:cs="Times New Roman"/>
          <w:sz w:val="24"/>
          <w:szCs w:val="24"/>
        </w:rPr>
        <w:t>═┬══════════════════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               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        │2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дня│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               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                         └══┬══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                        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  V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  ┌═══     ┌════════════/\════════════  ┌═══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нет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&lt;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Установлена полнота сведений в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&gt;│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да│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           └═┬═… │ представлен</w:t>
      </w:r>
      <w:r w:rsidR="00605FAD">
        <w:rPr>
          <w:rFonts w:ascii="Times New Roman" w:hAnsi="Times New Roman" w:cs="Times New Roman"/>
          <w:sz w:val="24"/>
          <w:szCs w:val="24"/>
        </w:rPr>
        <w:t xml:space="preserve">ных </w:t>
      </w:r>
      <w:proofErr w:type="gramStart"/>
      <w:r w:rsidR="00605FAD">
        <w:rPr>
          <w:rFonts w:ascii="Times New Roman" w:hAnsi="Times New Roman" w:cs="Times New Roman"/>
          <w:sz w:val="24"/>
          <w:szCs w:val="24"/>
        </w:rPr>
        <w:t>материалах</w:t>
      </w:r>
      <w:proofErr w:type="gramEnd"/>
      <w:r w:rsidR="00605FAD">
        <w:rPr>
          <w:rFonts w:ascii="Times New Roman" w:hAnsi="Times New Roman" w:cs="Times New Roman"/>
          <w:sz w:val="24"/>
          <w:szCs w:val="24"/>
        </w:rPr>
        <w:t xml:space="preserve"> Заявителя │ └═┬═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spellStart"/>
      <w:r w:rsid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605FAD">
        <w:rPr>
          <w:rFonts w:ascii="Times New Roman" w:hAnsi="Times New Roman" w:cs="Times New Roman"/>
          <w:sz w:val="24"/>
          <w:szCs w:val="24"/>
        </w:rPr>
        <w:t xml:space="preserve">            └═════════\/════════════════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605FAD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│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┌══════                 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                                  │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             └&gt;│5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дней│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                  │</w:t>
      </w:r>
    </w:p>
    <w:p w:rsidR="00D91D2F" w:rsidRPr="00605FAD" w:rsidRDefault="00605FAD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│ ┌═════┴══════┴════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 xml:space="preserve">    ┌════════════V═══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Уведомление Заявителя о  │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│Рассмотрение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материалов│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приостановлении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│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      Заявителя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рассмотрения материа</w:t>
      </w:r>
      <w:r w:rsidR="00605FAD">
        <w:rPr>
          <w:rFonts w:ascii="Times New Roman" w:hAnsi="Times New Roman" w:cs="Times New Roman"/>
          <w:sz w:val="24"/>
          <w:szCs w:val="24"/>
        </w:rPr>
        <w:t>лов  │                  └══════┬══════┬═══</w:t>
      </w:r>
    </w:p>
    <w:p w:rsidR="00D91D2F" w:rsidRPr="00605FAD" w:rsidRDefault="00605FAD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┌═┴═┼═════┬══════════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   │5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дней│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 да</w:t>
      </w:r>
      <w:r w:rsidR="00605FAD">
        <w:rPr>
          <w:rFonts w:ascii="Times New Roman" w:hAnsi="Times New Roman" w:cs="Times New Roman"/>
          <w:sz w:val="24"/>
          <w:szCs w:val="24"/>
        </w:rPr>
        <w:t xml:space="preserve">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│ 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605FAD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└═┬═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 │  </w:t>
      </w:r>
      <w:r>
        <w:rPr>
          <w:rFonts w:ascii="Times New Roman" w:hAnsi="Times New Roman" w:cs="Times New Roman"/>
          <w:sz w:val="24"/>
          <w:szCs w:val="24"/>
        </w:rPr>
        <w:t xml:space="preserve">          ┌══════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                           │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│      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└═══&gt;│30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дней│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│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605FAD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│   ┌═══════════┴═══════┴═══════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│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└═┤ Представление Заявителем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недостающих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r w:rsidR="00605FAD">
        <w:rPr>
          <w:rFonts w:ascii="Times New Roman" w:hAnsi="Times New Roman" w:cs="Times New Roman"/>
          <w:sz w:val="24"/>
          <w:szCs w:val="24"/>
        </w:rPr>
        <w:t xml:space="preserve">   │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│              материалов        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                        │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    </w:t>
      </w:r>
      <w:r w:rsidR="00605FAD">
        <w:rPr>
          <w:rFonts w:ascii="Times New Roman" w:hAnsi="Times New Roman" w:cs="Times New Roman"/>
          <w:sz w:val="24"/>
          <w:szCs w:val="24"/>
        </w:rPr>
        <w:t xml:space="preserve">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605FAD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└══════════════════┬═════════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│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r w:rsidR="00605FAD">
        <w:rPr>
          <w:rFonts w:ascii="Times New Roman" w:hAnsi="Times New Roman" w:cs="Times New Roman"/>
          <w:sz w:val="24"/>
          <w:szCs w:val="24"/>
        </w:rPr>
        <w:t xml:space="preserve">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│                               </w:t>
      </w:r>
      <w:r w:rsidR="00B55CB7">
        <w:rPr>
          <w:rFonts w:ascii="Times New Roman" w:hAnsi="Times New Roman" w:cs="Times New Roman"/>
          <w:sz w:val="24"/>
          <w:szCs w:val="24"/>
        </w:rPr>
        <w:t xml:space="preserve">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   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   ┌═┴═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B55CB7">
        <w:rPr>
          <w:rFonts w:ascii="Times New Roman" w:hAnsi="Times New Roman" w:cs="Times New Roman"/>
          <w:sz w:val="24"/>
          <w:szCs w:val="24"/>
        </w:rPr>
        <w:t xml:space="preserve"> </w:t>
      </w:r>
      <w:r w:rsidRPr="00605FAD">
        <w:rPr>
          <w:rFonts w:ascii="Times New Roman" w:hAnsi="Times New Roman" w:cs="Times New Roman"/>
          <w:sz w:val="24"/>
          <w:szCs w:val="24"/>
        </w:rPr>
        <w:t xml:space="preserve">│  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│нет│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B55CB7">
        <w:rPr>
          <w:rFonts w:ascii="Times New Roman" w:hAnsi="Times New Roman" w:cs="Times New Roman"/>
          <w:sz w:val="24"/>
          <w:szCs w:val="24"/>
        </w:rPr>
        <w:t xml:space="preserve"> </w:t>
      </w:r>
      <w:r w:rsidRPr="00605FAD">
        <w:rPr>
          <w:rFonts w:ascii="Times New Roman" w:hAnsi="Times New Roman" w:cs="Times New Roman"/>
          <w:sz w:val="24"/>
          <w:szCs w:val="24"/>
        </w:rPr>
        <w:t xml:space="preserve"> │    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└</w:t>
      </w:r>
      <w:r w:rsidR="00B55CB7">
        <w:rPr>
          <w:rFonts w:ascii="Times New Roman" w:hAnsi="Times New Roman" w:cs="Times New Roman"/>
          <w:sz w:val="24"/>
          <w:szCs w:val="24"/>
        </w:rPr>
        <w:t>═┬═…                            └══┬══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         │                               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       ┌═V═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B55CB7">
        <w:rPr>
          <w:rFonts w:ascii="Times New Roman" w:hAnsi="Times New Roman" w:cs="Times New Roman"/>
          <w:sz w:val="24"/>
          <w:szCs w:val="24"/>
        </w:rPr>
        <w:t xml:space="preserve">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B55CB7">
        <w:rPr>
          <w:rFonts w:ascii="Times New Roman" w:hAnsi="Times New Roman" w:cs="Times New Roman"/>
          <w:sz w:val="24"/>
          <w:szCs w:val="24"/>
        </w:rPr>
        <w:t>┌═V═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│ 1 </w:t>
      </w:r>
      <w:r w:rsidR="00B55CB7">
        <w:rPr>
          <w:rFonts w:ascii="Times New Roman" w:hAnsi="Times New Roman" w:cs="Times New Roman"/>
          <w:sz w:val="24"/>
          <w:szCs w:val="24"/>
        </w:rPr>
        <w:t xml:space="preserve">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│                                 </w:t>
      </w:r>
      <w:r w:rsidR="00B55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2 │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  └═══…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>└═══…</w:t>
      </w:r>
    </w:p>
    <w:p w:rsidR="00D91D2F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55CB7" w:rsidRDefault="00B55CB7" w:rsidP="00605F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55CB7" w:rsidRDefault="00B55CB7" w:rsidP="00605F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55CB7" w:rsidRDefault="00B55CB7" w:rsidP="00605F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55CB7" w:rsidRPr="00605FAD" w:rsidRDefault="00B55CB7" w:rsidP="00605F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B55CB7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┌═══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┌═══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│1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│2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└═┬═…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>└═┬═…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>V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┌═══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┌══</w:t>
      </w:r>
      <w:r w:rsidR="00B55CB7">
        <w:rPr>
          <w:rFonts w:ascii="Times New Roman" w:hAnsi="Times New Roman" w:cs="Times New Roman"/>
          <w:sz w:val="24"/>
          <w:szCs w:val="24"/>
        </w:rPr>
        <w:t>═════════════/\════════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│&lt;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══┤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нет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>&lt; Материалы заявителя соответствуют &gt;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└═══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требованиям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B55CB7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│                     └═════════\/═══════════════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┌══════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B55CB7">
        <w:rPr>
          <w:rFonts w:ascii="Times New Roman" w:hAnsi="Times New Roman" w:cs="Times New Roman"/>
          <w:sz w:val="24"/>
          <w:szCs w:val="24"/>
        </w:rPr>
        <w:t xml:space="preserve">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да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├══</w:t>
      </w:r>
      <w:r w:rsidRPr="00605FAD">
        <w:rPr>
          <w:rFonts w:ascii="Times New Roman" w:hAnsi="Times New Roman" w:cs="Times New Roman"/>
          <w:sz w:val="24"/>
          <w:szCs w:val="24"/>
        </w:rPr>
        <w:t>═══┤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>│5 дней</w:t>
      </w:r>
      <w:r w:rsidR="00B55CB7">
        <w:rPr>
          <w:rFonts w:ascii="Times New Roman" w:hAnsi="Times New Roman" w:cs="Times New Roman"/>
          <w:sz w:val="24"/>
          <w:szCs w:val="24"/>
        </w:rPr>
        <w:t xml:space="preserve">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└═══┬══</w:t>
      </w:r>
    </w:p>
    <w:p w:rsidR="00D91D2F" w:rsidRPr="00605FAD" w:rsidRDefault="00B55CB7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│                   ┌═════════V══════════════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│Оформление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Разрешения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D91D2F" w:rsidRPr="00605FAD" w:rsidRDefault="00B55CB7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┌══┴══     └══════════┬══════┬══════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│5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дней│</w:t>
      </w:r>
      <w:proofErr w:type="spellEnd"/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│1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день│</w:t>
      </w:r>
      <w:proofErr w:type="spellEnd"/>
    </w:p>
    <w:p w:rsidR="00D91D2F" w:rsidRPr="00605FAD" w:rsidRDefault="00B55CB7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┌═┴══════┴════════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│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│Уведомление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Заявителя </w:t>
      </w:r>
      <w:proofErr w:type="spellStart"/>
      <w:proofErr w:type="gramStart"/>
      <w:r w:rsidRPr="00605FAD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r w:rsidR="00B55CB7">
        <w:rPr>
          <w:rFonts w:ascii="Times New Roman" w:hAnsi="Times New Roman" w:cs="Times New Roman"/>
          <w:sz w:val="24"/>
          <w:szCs w:val="24"/>
        </w:rPr>
        <w:t xml:space="preserve">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отказе</w:t>
      </w:r>
      <w:proofErr w:type="spellEnd"/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в выдаче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B55CB7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B55CB7">
        <w:rPr>
          <w:rFonts w:ascii="Times New Roman" w:hAnsi="Times New Roman" w:cs="Times New Roman"/>
          <w:sz w:val="24"/>
          <w:szCs w:val="24"/>
        </w:rPr>
        <w:t xml:space="preserve">           ┌══════════════════════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│Разрешения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B55CB7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B55CB7">
        <w:rPr>
          <w:rFonts w:ascii="Times New Roman" w:hAnsi="Times New Roman" w:cs="Times New Roman"/>
          <w:sz w:val="24"/>
          <w:szCs w:val="24"/>
        </w:rPr>
        <w:t xml:space="preserve">   </w:t>
      </w:r>
      <w:r w:rsidRPr="00605FAD">
        <w:rPr>
          <w:rFonts w:ascii="Times New Roman" w:hAnsi="Times New Roman" w:cs="Times New Roman"/>
          <w:sz w:val="24"/>
          <w:szCs w:val="24"/>
        </w:rPr>
        <w:t>┌═&gt;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│Внесение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в информационную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базу│</w:t>
      </w:r>
      <w:proofErr w:type="spellEnd"/>
    </w:p>
    <w:p w:rsidR="00D91D2F" w:rsidRPr="00605FAD" w:rsidRDefault="00B55CB7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└══════┬══════════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>│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└═══════════════════════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B55CB7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605FAD">
        <w:rPr>
          <w:rFonts w:ascii="Times New Roman" w:hAnsi="Times New Roman" w:cs="Times New Roman"/>
          <w:sz w:val="24"/>
          <w:szCs w:val="24"/>
        </w:rPr>
        <w:t>├═┤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B55CB7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B55CB7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B55CB7">
        <w:rPr>
          <w:rFonts w:ascii="Times New Roman" w:hAnsi="Times New Roman" w:cs="Times New Roman"/>
          <w:sz w:val="24"/>
          <w:szCs w:val="24"/>
        </w:rPr>
        <w:t xml:space="preserve">     ┌═══════════════════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B55CB7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B55CB7">
        <w:rPr>
          <w:rFonts w:ascii="Times New Roman" w:hAnsi="Times New Roman" w:cs="Times New Roman"/>
          <w:sz w:val="24"/>
          <w:szCs w:val="24"/>
        </w:rPr>
        <w:t xml:space="preserve">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└═&gt;│ Размещение информации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r w:rsidR="00B55CB7">
        <w:rPr>
          <w:rFonts w:ascii="Times New Roman" w:hAnsi="Times New Roman" w:cs="Times New Roman"/>
          <w:sz w:val="24"/>
          <w:szCs w:val="24"/>
        </w:rPr>
        <w:t xml:space="preserve">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B55CB7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B55CB7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интернет-странице</w:t>
      </w:r>
      <w:proofErr w:type="spellEnd"/>
      <w:proofErr w:type="gramEnd"/>
      <w:r w:rsidR="00B55CB7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└═┬══             └═══════════════════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┌══════════V════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│Выдача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Разрешения 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└════════┬══════</w:t>
      </w:r>
    </w:p>
    <w:p w:rsidR="00D91D2F" w:rsidRPr="00605FAD" w:rsidRDefault="00B55CB7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└═════════════════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D91D2F" w:rsidRPr="00605FAD" w:rsidRDefault="00B55CB7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D91D2F" w:rsidRPr="00605FAD">
        <w:rPr>
          <w:rFonts w:ascii="Times New Roman" w:hAnsi="Times New Roman" w:cs="Times New Roman"/>
          <w:sz w:val="24"/>
          <w:szCs w:val="24"/>
        </w:rPr>
        <w:t>(═════════════════V═V════════════════════)</w:t>
      </w:r>
    </w:p>
    <w:p w:rsidR="00D91D2F" w:rsidRPr="00605FAD" w:rsidRDefault="00B55CB7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>( Окончание административной процедуры</w:t>
      </w:r>
      <w:proofErr w:type="gramStart"/>
      <w:r w:rsidR="00D91D2F" w:rsidRPr="00605FAD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(════════════════════════════════════════)</w:t>
      </w:r>
    </w:p>
    <w:p w:rsidR="00D91D2F" w:rsidRPr="00605FAD" w:rsidRDefault="00D91D2F" w:rsidP="00605F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1D2F" w:rsidRPr="00B55CB7" w:rsidRDefault="00D91D2F" w:rsidP="00B55CB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1D2F" w:rsidRPr="00B55CB7" w:rsidRDefault="00D91D2F" w:rsidP="00B55C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5CB7">
        <w:rPr>
          <w:rFonts w:ascii="Times New Roman" w:hAnsi="Times New Roman" w:cs="Times New Roman"/>
          <w:b/>
          <w:sz w:val="24"/>
          <w:szCs w:val="24"/>
        </w:rPr>
        <w:t>Приложение N 6. Блок-схема последовательности действий при предоставлении государственной услуги по переоформлению разрешения на выбросы вредных (загрязняющих) веществ в атмосферный воздух стационарными источниками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B55CB7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Приложение N 6</w:t>
      </w:r>
    </w:p>
    <w:p w:rsidR="00D91D2F" w:rsidRPr="00605FAD" w:rsidRDefault="00D91D2F" w:rsidP="00B55CB7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к административному регламенту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B55CB7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предоставлению государственной услуги</w:t>
      </w:r>
    </w:p>
    <w:p w:rsidR="00D91D2F" w:rsidRPr="00605FAD" w:rsidRDefault="00D91D2F" w:rsidP="00B55CB7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департамента природопользования и охраны</w:t>
      </w:r>
    </w:p>
    <w:p w:rsidR="00D91D2F" w:rsidRPr="00605FAD" w:rsidRDefault="00D91D2F" w:rsidP="00B55CB7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окружающей среды Белгородской области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B55CB7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выдаче разрешений на выбросы вредных</w:t>
      </w:r>
    </w:p>
    <w:p w:rsidR="00D91D2F" w:rsidRPr="00605FAD" w:rsidRDefault="00D91D2F" w:rsidP="00B55CB7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(загрязняющих) веществ в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атмосферный</w:t>
      </w:r>
      <w:proofErr w:type="gramEnd"/>
    </w:p>
    <w:p w:rsidR="00D91D2F" w:rsidRPr="00605FAD" w:rsidRDefault="00D91D2F" w:rsidP="00B55CB7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воздух стационарными источниками объектов</w:t>
      </w:r>
    </w:p>
    <w:p w:rsidR="00D91D2F" w:rsidRPr="00605FAD" w:rsidRDefault="00D91D2F" w:rsidP="00B55CB7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хозяйственной и иной деятельности, не</w:t>
      </w:r>
    </w:p>
    <w:p w:rsidR="00D91D2F" w:rsidRPr="00605FAD" w:rsidRDefault="00D91D2F" w:rsidP="00B55CB7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подлежащих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федеральному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государственному</w:t>
      </w:r>
    </w:p>
    <w:p w:rsidR="00D91D2F" w:rsidRPr="00605FAD" w:rsidRDefault="00D91D2F" w:rsidP="00B55CB7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экологическому контролю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B55CB7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Блок-схема последовательности действий при предоставлении государственной услуги по переоформлению разрешения на выбросы вредных (загрязняющих) веществ в атмосферный воздух стационарными источниками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B55CB7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═══════════════════════════════════════)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 Заявитель обращается с заявлением о переоформлении разрешения на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 выбросы вредных (загрязняющих) веществ в атмосферный воздух</w:t>
      </w:r>
      <w:proofErr w:type="gramStart"/>
      <w:r w:rsidR="00B55CB7">
        <w:rPr>
          <w:rFonts w:ascii="Times New Roman" w:hAnsi="Times New Roman" w:cs="Times New Roman"/>
          <w:sz w:val="24"/>
          <w:szCs w:val="24"/>
        </w:rPr>
        <w:t xml:space="preserve">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 стационарными источниками</w:t>
      </w:r>
      <w:proofErr w:type="gramStart"/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D91D2F" w:rsidRPr="00605FAD" w:rsidRDefault="00B55CB7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(═══════════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═════════┬═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══)</w:t>
      </w:r>
    </w:p>
    <w:p w:rsidR="00D91D2F" w:rsidRPr="00605FAD" w:rsidRDefault="00B55CB7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B55CB7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┌══════════════V═════════════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┌══&gt;│ Прием и регистрация материалов заявителя │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└════════════┬═════┬═════════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│3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дня│</w:t>
      </w:r>
      <w:proofErr w:type="spellEnd"/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B55CB7">
        <w:rPr>
          <w:rFonts w:ascii="Times New Roman" w:hAnsi="Times New Roman" w:cs="Times New Roman"/>
          <w:sz w:val="24"/>
          <w:szCs w:val="24"/>
        </w:rPr>
        <w:t xml:space="preserve">                                              └═┬══</w:t>
      </w:r>
    </w:p>
    <w:p w:rsidR="00D91D2F" w:rsidRPr="00605FAD" w:rsidRDefault="00B55CB7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│┌═════════════════V════════════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││Назначение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ответственного должностного лица │</w:t>
      </w:r>
    </w:p>
    <w:p w:rsidR="00D91D2F" w:rsidRPr="00605FAD" w:rsidRDefault="00B55CB7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│└════════════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</w:t>
      </w:r>
      <w:r>
        <w:rPr>
          <w:rFonts w:ascii="Times New Roman" w:hAnsi="Times New Roman" w:cs="Times New Roman"/>
          <w:sz w:val="24"/>
          <w:szCs w:val="24"/>
        </w:rPr>
        <w:t>══┬═════┬═══════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│2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дня│</w:t>
      </w:r>
      <w:proofErr w:type="spellEnd"/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                              └══┬══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│┌═════════════════</w:t>
      </w:r>
      <w:r w:rsidR="0007209D">
        <w:rPr>
          <w:rFonts w:ascii="Times New Roman" w:hAnsi="Times New Roman" w:cs="Times New Roman"/>
          <w:sz w:val="24"/>
          <w:szCs w:val="24"/>
        </w:rPr>
        <w:t>══V═══════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││Проверка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комплектности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представленных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lastRenderedPageBreak/>
        <w:t>││материалов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заявителя 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07209D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│└═══════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</w:t>
      </w:r>
      <w:r>
        <w:rPr>
          <w:rFonts w:ascii="Times New Roman" w:hAnsi="Times New Roman" w:cs="Times New Roman"/>
          <w:sz w:val="24"/>
          <w:szCs w:val="24"/>
        </w:rPr>
        <w:t>══┬═════┬═══════════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│2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дня│</w:t>
      </w:r>
      <w:proofErr w:type="spellEnd"/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                └══┬══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>V</w:t>
      </w:r>
    </w:p>
    <w:p w:rsidR="00D91D2F" w:rsidRPr="00605FAD" w:rsidRDefault="0007209D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│                  ┌══════════/\══════════</w:t>
      </w:r>
    </w:p>
    <w:p w:rsidR="00D91D2F" w:rsidRPr="00605FAD" w:rsidRDefault="0007209D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│┌═══ 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│Установлена</w:t>
      </w:r>
      <w:proofErr w:type="spellEnd"/>
      <w:r w:rsidR="00D91D2F" w:rsidRPr="00605FAD">
        <w:rPr>
          <w:rFonts w:ascii="Times New Roman" w:hAnsi="Times New Roman" w:cs="Times New Roman"/>
          <w:sz w:val="24"/>
          <w:szCs w:val="24"/>
        </w:rPr>
        <w:t xml:space="preserve"> полнота сведений </w:t>
      </w:r>
      <w:proofErr w:type="gramStart"/>
      <w:r w:rsidR="00D91D2F" w:rsidRPr="00605FA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D91D2F" w:rsidRPr="00605FAD">
        <w:rPr>
          <w:rFonts w:ascii="Times New Roman" w:hAnsi="Times New Roman" w:cs="Times New Roman"/>
          <w:sz w:val="24"/>
          <w:szCs w:val="24"/>
        </w:rPr>
        <w:t xml:space="preserve"> │</w:t>
      </w:r>
      <w:r>
        <w:rPr>
          <w:rFonts w:ascii="Times New Roman" w:hAnsi="Times New Roman" w:cs="Times New Roman"/>
          <w:sz w:val="24"/>
          <w:szCs w:val="24"/>
        </w:rPr>
        <w:t xml:space="preserve">     ┌═══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││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нет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&lt; представленных материалах 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&gt;│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да│</w:t>
      </w:r>
      <w:proofErr w:type="spellEnd"/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│└═┬═…</w:t>
      </w:r>
      <w:r w:rsidR="0007209D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│Заявителя</w:t>
      </w:r>
      <w:proofErr w:type="spellEnd"/>
      <w:r w:rsidR="0007209D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</w:t>
      </w:r>
      <w:r w:rsidRPr="00605FAD">
        <w:rPr>
          <w:rFonts w:ascii="Times New Roman" w:hAnsi="Times New Roman" w:cs="Times New Roman"/>
          <w:sz w:val="24"/>
          <w:szCs w:val="24"/>
        </w:rPr>
        <w:t>└═┬═…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="0007209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07209D">
        <w:rPr>
          <w:rFonts w:ascii="Times New Roman" w:hAnsi="Times New Roman" w:cs="Times New Roman"/>
          <w:sz w:val="24"/>
          <w:szCs w:val="24"/>
        </w:rPr>
        <w:t xml:space="preserve">         └══════════\/══════════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D91D2F" w:rsidRPr="00605FAD" w:rsidRDefault="0007209D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┌┴═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┌═┴═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┌═┴═</w:t>
      </w:r>
      <w:proofErr w:type="spellEnd"/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│3 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</w:t>
      </w:r>
      <w:r w:rsidRPr="00605FAD">
        <w:rPr>
          <w:rFonts w:ascii="Times New Roman" w:hAnsi="Times New Roman" w:cs="Times New Roman"/>
          <w:sz w:val="24"/>
          <w:szCs w:val="24"/>
        </w:rPr>
        <w:t>│1 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>│2 │</w:t>
      </w:r>
    </w:p>
    <w:p w:rsidR="00D91D2F" w:rsidRPr="00605FAD" w:rsidRDefault="0007209D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└══  </w:t>
      </w:r>
      <w:r w:rsidR="00D91D2F" w:rsidRPr="00605FAD">
        <w:rPr>
          <w:rFonts w:ascii="Times New Roman" w:hAnsi="Times New Roman" w:cs="Times New Roman"/>
          <w:sz w:val="24"/>
          <w:szCs w:val="24"/>
        </w:rPr>
        <w:t>└═══…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└═══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07209D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       ┌══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│3 </w:t>
      </w:r>
      <w:r w:rsidR="0007209D">
        <w:rPr>
          <w:rFonts w:ascii="Times New Roman" w:hAnsi="Times New Roman" w:cs="Times New Roman"/>
          <w:sz w:val="24"/>
          <w:szCs w:val="24"/>
        </w:rPr>
        <w:t xml:space="preserve">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</w:t>
      </w:r>
      <w:r w:rsidRPr="00605FAD">
        <w:rPr>
          <w:rFonts w:ascii="Times New Roman" w:hAnsi="Times New Roman" w:cs="Times New Roman"/>
          <w:sz w:val="24"/>
          <w:szCs w:val="24"/>
        </w:rPr>
        <w:t>│1 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                        ┌══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└═A═… </w:t>
      </w:r>
      <w:r w:rsidR="0007209D">
        <w:rPr>
          <w:rFonts w:ascii="Times New Roman" w:hAnsi="Times New Roman" w:cs="Times New Roman"/>
          <w:sz w:val="24"/>
          <w:szCs w:val="24"/>
        </w:rPr>
        <w:t xml:space="preserve">  </w:t>
      </w:r>
      <w:r w:rsidRPr="00605FAD">
        <w:rPr>
          <w:rFonts w:ascii="Times New Roman" w:hAnsi="Times New Roman" w:cs="Times New Roman"/>
          <w:sz w:val="24"/>
          <w:szCs w:val="24"/>
        </w:rPr>
        <w:t>└═┬═…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>│2 │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07209D">
        <w:rPr>
          <w:rFonts w:ascii="Times New Roman" w:hAnsi="Times New Roman" w:cs="Times New Roman"/>
          <w:sz w:val="24"/>
          <w:szCs w:val="24"/>
        </w:rPr>
        <w:t xml:space="preserve">                                             └═┬═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┌═V═         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│нет│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                    ┌═V═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605FAD">
        <w:rPr>
          <w:rFonts w:ascii="Times New Roman" w:hAnsi="Times New Roman" w:cs="Times New Roman"/>
          <w:sz w:val="24"/>
          <w:szCs w:val="24"/>
        </w:rPr>
        <w:t>└═┬═…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│да│</w:t>
      </w:r>
      <w:proofErr w:type="spellEnd"/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  └═   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└═┬═…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┌═══V══                                 ┌═══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605FAD">
        <w:rPr>
          <w:rFonts w:ascii="Times New Roman" w:hAnsi="Times New Roman" w:cs="Times New Roman"/>
          <w:sz w:val="24"/>
          <w:szCs w:val="24"/>
        </w:rPr>
        <w:t>│5 дней</w:t>
      </w:r>
      <w:r w:rsidR="0007209D">
        <w:rPr>
          <w:rFonts w:ascii="Times New Roman" w:hAnsi="Times New Roman" w:cs="Times New Roman"/>
          <w:sz w:val="24"/>
          <w:szCs w:val="24"/>
        </w:rPr>
        <w:t xml:space="preserve">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│ 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07209D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│┌════┴══════┴════════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┌═V═══════════════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││Уведомление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Заявителя о 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0720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│Рассмотрение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материалов │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││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приостановлении</w:t>
      </w:r>
      <w:proofErr w:type="spellEnd"/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рассмотрения│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│Заявителя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││материалов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└══════┬══════┬═══</w:t>
      </w:r>
    </w:p>
    <w:p w:rsidR="00D91D2F" w:rsidRPr="00605FAD" w:rsidRDefault="0007209D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│└════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══┬═════════</w:t>
      </w:r>
      <w:r>
        <w:rPr>
          <w:rFonts w:ascii="Times New Roman" w:hAnsi="Times New Roman" w:cs="Times New Roman"/>
          <w:sz w:val="24"/>
          <w:szCs w:val="24"/>
        </w:rPr>
        <w:t xml:space="preserve">════     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│5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дней│</w:t>
      </w:r>
      <w:proofErr w:type="spellEnd"/>
    </w:p>
    <w:p w:rsidR="00D91D2F" w:rsidRPr="00605FAD" w:rsidRDefault="0007209D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┌═┴═           └═══════                     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│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│да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┌═══V═══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└═┬═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605FAD">
        <w:rPr>
          <w:rFonts w:ascii="Times New Roman" w:hAnsi="Times New Roman" w:cs="Times New Roman"/>
          <w:sz w:val="24"/>
          <w:szCs w:val="24"/>
        </w:rPr>
        <w:t>…│30 дней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07209D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┌══════┴═══════┴══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└═══┤Представление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Заявителем</w:t>
      </w:r>
      <w:r w:rsidR="0007209D">
        <w:rPr>
          <w:rFonts w:ascii="Times New Roman" w:hAnsi="Times New Roman" w:cs="Times New Roman"/>
          <w:sz w:val="24"/>
          <w:szCs w:val="24"/>
        </w:rPr>
        <w:t xml:space="preserve">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│</w:t>
      </w:r>
      <w:r w:rsidR="0007209D">
        <w:rPr>
          <w:rFonts w:ascii="Times New Roman" w:hAnsi="Times New Roman" w:cs="Times New Roman"/>
          <w:sz w:val="24"/>
          <w:szCs w:val="24"/>
        </w:rPr>
        <w:t xml:space="preserve">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07209D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07209D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│недостающих</w:t>
      </w:r>
      <w:proofErr w:type="spellEnd"/>
      <w:r w:rsidR="00D91D2F" w:rsidRPr="00605FAD">
        <w:rPr>
          <w:rFonts w:ascii="Times New Roman" w:hAnsi="Times New Roman" w:cs="Times New Roman"/>
          <w:sz w:val="24"/>
          <w:szCs w:val="24"/>
        </w:rPr>
        <w:t xml:space="preserve"> материалов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91D2F" w:rsidRPr="00605FAD">
        <w:rPr>
          <w:rFonts w:ascii="Times New Roman" w:hAnsi="Times New Roman" w:cs="Times New Roman"/>
          <w:sz w:val="24"/>
          <w:szCs w:val="24"/>
        </w:rPr>
        <w:t>│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07209D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└═══════┬══════════  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>│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07209D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>│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07209D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┌═┴═                                               └══┬══</w:t>
      </w:r>
    </w:p>
    <w:p w:rsidR="00D91D2F" w:rsidRPr="00605FAD" w:rsidRDefault="0007209D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│нет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│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>V</w:t>
      </w:r>
    </w:p>
    <w:p w:rsidR="00D91D2F" w:rsidRPr="00605FAD" w:rsidRDefault="0007209D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>└═┬═…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>┌═══════════/\════════</w:t>
      </w:r>
      <w:r>
        <w:rPr>
          <w:rFonts w:ascii="Times New Roman" w:hAnsi="Times New Roman" w:cs="Times New Roman"/>
          <w:sz w:val="24"/>
          <w:szCs w:val="24"/>
        </w:rPr>
        <w:t>═══</w:t>
      </w:r>
    </w:p>
    <w:p w:rsidR="00D91D2F" w:rsidRPr="00605FAD" w:rsidRDefault="0007209D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>│</w:t>
      </w:r>
      <w:r>
        <w:rPr>
          <w:rFonts w:ascii="Times New Roman" w:hAnsi="Times New Roman" w:cs="Times New Roman"/>
          <w:sz w:val="24"/>
          <w:szCs w:val="24"/>
        </w:rPr>
        <w:t xml:space="preserve">              ┌═══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│Материалы</w:t>
      </w:r>
      <w:proofErr w:type="spellEnd"/>
      <w:r w:rsidR="00D91D2F" w:rsidRPr="00605FAD">
        <w:rPr>
          <w:rFonts w:ascii="Times New Roman" w:hAnsi="Times New Roman" w:cs="Times New Roman"/>
          <w:sz w:val="24"/>
          <w:szCs w:val="24"/>
        </w:rPr>
        <w:t xml:space="preserve"> заявителя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│&lt;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════════════┤нет│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&lt; 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605FAD">
        <w:rPr>
          <w:rFonts w:ascii="Times New Roman" w:hAnsi="Times New Roman" w:cs="Times New Roman"/>
          <w:sz w:val="24"/>
          <w:szCs w:val="24"/>
        </w:rPr>
        <w:t>соответствуют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&gt;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└══            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требованиям 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└═══════\/═══════════</w:t>
      </w:r>
      <w:r w:rsidR="00C46F01" w:rsidRPr="00605FAD">
        <w:rPr>
          <w:rFonts w:ascii="Times New Roman" w:hAnsi="Times New Roman" w:cs="Times New Roman"/>
          <w:sz w:val="24"/>
          <w:szCs w:val="24"/>
        </w:rPr>
        <w:t>══</w:t>
      </w:r>
      <w:r w:rsidR="00C46F01">
        <w:rPr>
          <w:rFonts w:ascii="Times New Roman" w:hAnsi="Times New Roman" w:cs="Times New Roman"/>
          <w:sz w:val="24"/>
          <w:szCs w:val="24"/>
        </w:rPr>
        <w:t>═</w:t>
      </w:r>
    </w:p>
    <w:p w:rsidR="00D91D2F" w:rsidRPr="00605FAD" w:rsidRDefault="00C46F01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┌═V══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┌══════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│5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дней│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да 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C46F01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┌═┴═══┴════════════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 ├══════┤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│Уведомление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Заявителя об </w:t>
      </w:r>
      <w:r w:rsidR="00C46F01">
        <w:rPr>
          <w:rFonts w:ascii="Times New Roman" w:hAnsi="Times New Roman" w:cs="Times New Roman"/>
          <w:sz w:val="24"/>
          <w:szCs w:val="24"/>
        </w:rPr>
        <w:t xml:space="preserve">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│5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дней│</w:t>
      </w:r>
      <w:proofErr w:type="spellEnd"/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отказе</w:t>
      </w:r>
      <w:proofErr w:type="spellEnd"/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в выдаче Разрешения 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└══┬══</w:t>
      </w:r>
    </w:p>
    <w:p w:rsidR="00D91D2F" w:rsidRPr="00605FAD" w:rsidRDefault="00C46F01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└═┬════════</w:t>
      </w:r>
      <w:r w:rsidRPr="00605FAD">
        <w:rPr>
          <w:rFonts w:ascii="Times New Roman" w:hAnsi="Times New Roman" w:cs="Times New Roman"/>
          <w:sz w:val="24"/>
          <w:szCs w:val="24"/>
        </w:rPr>
        <w:t>════════</w:t>
      </w:r>
      <w:r>
        <w:rPr>
          <w:rFonts w:ascii="Times New Roman" w:hAnsi="Times New Roman" w:cs="Times New Roman"/>
          <w:sz w:val="24"/>
          <w:szCs w:val="24"/>
        </w:rPr>
        <w:t xml:space="preserve">     ┌════════V═════════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│Оформление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разрешения</w:t>
      </w:r>
      <w:r w:rsidR="00C46F01">
        <w:rPr>
          <w:rFonts w:ascii="Times New Roman" w:hAnsi="Times New Roman" w:cs="Times New Roman"/>
          <w:sz w:val="24"/>
          <w:szCs w:val="24"/>
        </w:rPr>
        <w:t xml:space="preserve">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└══════┬════┬═════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│1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день│</w:t>
      </w:r>
      <w:proofErr w:type="spellEnd"/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         ┌════════════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│Внесение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C46F01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         ├═</w:t>
      </w:r>
      <w:r w:rsidRPr="00605FAD">
        <w:rPr>
          <w:rFonts w:ascii="Times New Roman" w:hAnsi="Times New Roman" w:cs="Times New Roman"/>
          <w:sz w:val="24"/>
          <w:szCs w:val="24"/>
        </w:rPr>
        <w:t>┬═&gt;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│информационную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│базу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данных 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   └════════════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┌V════════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│Размещение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r w:rsidR="00C46F01">
        <w:rPr>
          <w:rFonts w:ascii="Times New Roman" w:hAnsi="Times New Roman" w:cs="Times New Roman"/>
          <w:sz w:val="24"/>
          <w:szCs w:val="24"/>
        </w:rPr>
        <w:t xml:space="preserve">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│информации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C46F0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Интернете</w:t>
      </w:r>
      <w:proofErr w:type="spellEnd"/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└══┬══  └══════════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┌════════V═════════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│Выдача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Разрешения 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│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└════</w:t>
      </w:r>
      <w:r w:rsidR="00C46F01" w:rsidRPr="00605FAD">
        <w:rPr>
          <w:rFonts w:ascii="Times New Roman" w:hAnsi="Times New Roman" w:cs="Times New Roman"/>
          <w:sz w:val="24"/>
          <w:szCs w:val="24"/>
        </w:rPr>
        <w:t>══</w:t>
      </w:r>
      <w:r w:rsidR="00C46F01">
        <w:rPr>
          <w:rFonts w:ascii="Times New Roman" w:hAnsi="Times New Roman" w:cs="Times New Roman"/>
          <w:sz w:val="24"/>
          <w:szCs w:val="24"/>
        </w:rPr>
        <w:t>═══┬════════</w:t>
      </w:r>
    </w:p>
    <w:p w:rsidR="00D91D2F" w:rsidRPr="00605FAD" w:rsidRDefault="00C46F01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└══════════                  ┌═════════════</w:t>
      </w:r>
    </w:p>
    <w:p w:rsidR="00D91D2F" w:rsidRPr="00605FAD" w:rsidRDefault="00C46F01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══V═</w:t>
      </w:r>
      <w:r w:rsidRPr="00605FAD">
        <w:rPr>
          <w:rFonts w:ascii="Times New Roman" w:hAnsi="Times New Roman" w:cs="Times New Roman"/>
          <w:sz w:val="24"/>
          <w:szCs w:val="24"/>
        </w:rPr>
        <w:t>════</w:t>
      </w:r>
      <w:r>
        <w:rPr>
          <w:rFonts w:ascii="Times New Roman" w:hAnsi="Times New Roman" w:cs="Times New Roman"/>
          <w:sz w:val="24"/>
          <w:szCs w:val="24"/>
        </w:rPr>
        <w:t>═V══════════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│Окончание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административной процедуры │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└════════</w:t>
      </w:r>
      <w:r w:rsidR="00C46F01">
        <w:rPr>
          <w:rFonts w:ascii="Times New Roman" w:hAnsi="Times New Roman" w:cs="Times New Roman"/>
          <w:sz w:val="24"/>
          <w:szCs w:val="24"/>
        </w:rPr>
        <w:t>═══════════════════</w:t>
      </w: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B55CB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1D2F" w:rsidRPr="00C46F01" w:rsidRDefault="00D91D2F" w:rsidP="00C46F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6F01">
        <w:rPr>
          <w:rFonts w:ascii="Times New Roman" w:hAnsi="Times New Roman" w:cs="Times New Roman"/>
          <w:b/>
          <w:sz w:val="24"/>
          <w:szCs w:val="24"/>
        </w:rPr>
        <w:t>Приложение N 7. Блок-схема последовательности действий при предоставлении государственной функции по выдаче дубликата действующего разрешения</w:t>
      </w:r>
    </w:p>
    <w:p w:rsidR="00D91D2F" w:rsidRPr="00C46F01" w:rsidRDefault="00D91D2F" w:rsidP="00C46F0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1D2F" w:rsidRPr="00605FAD" w:rsidRDefault="00D91D2F" w:rsidP="00C46F01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Приложение N 7</w:t>
      </w:r>
    </w:p>
    <w:p w:rsidR="00D91D2F" w:rsidRPr="00605FAD" w:rsidRDefault="00D91D2F" w:rsidP="00C46F01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к административному регламенту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C46F01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предоставлению государственной услуги</w:t>
      </w:r>
    </w:p>
    <w:p w:rsidR="00D91D2F" w:rsidRPr="00605FAD" w:rsidRDefault="00D91D2F" w:rsidP="00C46F01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департамента природопользования и охраны</w:t>
      </w:r>
    </w:p>
    <w:p w:rsidR="00D91D2F" w:rsidRPr="00605FAD" w:rsidRDefault="00D91D2F" w:rsidP="00C46F01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окружающей среды Белгородской области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C46F01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выдаче разрешений на выбросы вредных</w:t>
      </w:r>
    </w:p>
    <w:p w:rsidR="00D91D2F" w:rsidRPr="00605FAD" w:rsidRDefault="00D91D2F" w:rsidP="00C46F01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(загрязняющих) веществ в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атмосферный</w:t>
      </w:r>
      <w:proofErr w:type="gramEnd"/>
    </w:p>
    <w:p w:rsidR="00D91D2F" w:rsidRPr="00605FAD" w:rsidRDefault="00D91D2F" w:rsidP="00C46F01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воздух стационарными источниками объектов</w:t>
      </w:r>
    </w:p>
    <w:p w:rsidR="00D91D2F" w:rsidRPr="00605FAD" w:rsidRDefault="00D91D2F" w:rsidP="00C46F01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хозяйственной и иной деятельности, не</w:t>
      </w:r>
    </w:p>
    <w:p w:rsidR="00D91D2F" w:rsidRPr="00605FAD" w:rsidRDefault="00D91D2F" w:rsidP="00C46F01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подлежащих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федеральному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государственному</w:t>
      </w:r>
    </w:p>
    <w:p w:rsidR="00D91D2F" w:rsidRPr="00605FAD" w:rsidRDefault="00D91D2F" w:rsidP="00C46F01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экологическому контролю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C46F01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Блок-схема последовательности действий при предоставлении государственной функции по выдаче дубликата действующего разрешения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(═══════════</w:t>
      </w:r>
      <w:r w:rsidR="00C46F01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</w:t>
      </w:r>
      <w:r w:rsidRPr="00605FAD">
        <w:rPr>
          <w:rFonts w:ascii="Times New Roman" w:hAnsi="Times New Roman" w:cs="Times New Roman"/>
          <w:sz w:val="24"/>
          <w:szCs w:val="24"/>
        </w:rPr>
        <w:t>═══)</w:t>
      </w:r>
    </w:p>
    <w:p w:rsidR="00D91D2F" w:rsidRPr="00605FAD" w:rsidRDefault="00D91D2F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 Заявитель обращается с заявлением о выдаче дубликата разрешения на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D91D2F" w:rsidRPr="00605FAD" w:rsidRDefault="00D91D2F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 выбросы вредных (загрязняющих) веществ в атмосферный воздух</w:t>
      </w:r>
      <w:proofErr w:type="gramStart"/>
      <w:r w:rsidR="00C46F01">
        <w:rPr>
          <w:rFonts w:ascii="Times New Roman" w:hAnsi="Times New Roman" w:cs="Times New Roman"/>
          <w:sz w:val="24"/>
          <w:szCs w:val="24"/>
        </w:rPr>
        <w:t xml:space="preserve">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D91D2F" w:rsidRPr="00605FAD" w:rsidRDefault="00D91D2F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стационарными источниками</w:t>
      </w:r>
      <w:proofErr w:type="gramStart"/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D91D2F" w:rsidRPr="00605FAD" w:rsidRDefault="00C46F01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(═══════════════════════┬═══════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═════════════)</w:t>
      </w:r>
    </w:p>
    <w:p w:rsidR="00D91D2F" w:rsidRPr="00605FAD" w:rsidRDefault="00C46F01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C46F01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┌═════════════════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═════V═══</w:t>
      </w:r>
      <w:r>
        <w:rPr>
          <w:rFonts w:ascii="Times New Roman" w:hAnsi="Times New Roman" w:cs="Times New Roman"/>
          <w:sz w:val="24"/>
          <w:szCs w:val="24"/>
        </w:rPr>
        <w:t>════════</w:t>
      </w:r>
    </w:p>
    <w:p w:rsidR="00D91D2F" w:rsidRPr="00605FAD" w:rsidRDefault="00D91D2F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│Прием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и регистрация заявления 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C46F01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══════┬═════┬</w:t>
      </w:r>
      <w:r>
        <w:rPr>
          <w:rFonts w:ascii="Times New Roman" w:hAnsi="Times New Roman" w:cs="Times New Roman"/>
          <w:sz w:val="24"/>
          <w:szCs w:val="24"/>
        </w:rPr>
        <w:t>═══════════</w:t>
      </w:r>
    </w:p>
    <w:p w:rsidR="00D91D2F" w:rsidRPr="00605FAD" w:rsidRDefault="00C46F01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│3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дня│</w:t>
      </w:r>
      <w:proofErr w:type="spellEnd"/>
    </w:p>
    <w:p w:rsidR="00D91D2F" w:rsidRPr="00605FAD" w:rsidRDefault="00C46F01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└═┬══</w:t>
      </w:r>
    </w:p>
    <w:p w:rsidR="00D91D2F" w:rsidRPr="00605FAD" w:rsidRDefault="00C46F01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════════V══════════════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</w:t>
      </w:r>
    </w:p>
    <w:p w:rsidR="00D91D2F" w:rsidRPr="00605FAD" w:rsidRDefault="00D91D2F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│Назначение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ответственного должностного лица </w:t>
      </w:r>
      <w:r w:rsidR="00C46F01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C46F01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══════┬═════┬</w:t>
      </w:r>
      <w:r>
        <w:rPr>
          <w:rFonts w:ascii="Times New Roman" w:hAnsi="Times New Roman" w:cs="Times New Roman"/>
          <w:sz w:val="24"/>
          <w:szCs w:val="24"/>
        </w:rPr>
        <w:t>══════════</w:t>
      </w:r>
    </w:p>
    <w:p w:rsidR="00D91D2F" w:rsidRPr="00605FAD" w:rsidRDefault="00C46F01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│2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дня│</w:t>
      </w:r>
      <w:proofErr w:type="spellEnd"/>
    </w:p>
    <w:p w:rsidR="00D91D2F" w:rsidRPr="00605FAD" w:rsidRDefault="00C46F01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└═┬══</w:t>
      </w:r>
    </w:p>
    <w:p w:rsidR="00D91D2F" w:rsidRPr="00605FAD" w:rsidRDefault="00C46F01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════════════V═══</w:t>
      </w:r>
      <w:r>
        <w:rPr>
          <w:rFonts w:ascii="Times New Roman" w:hAnsi="Times New Roman" w:cs="Times New Roman"/>
          <w:sz w:val="24"/>
          <w:szCs w:val="24"/>
        </w:rPr>
        <w:t>════════</w:t>
      </w:r>
    </w:p>
    <w:p w:rsidR="00D91D2F" w:rsidRPr="00605FAD" w:rsidRDefault="00D91D2F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│Изготовление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дубликата действующего разрешения </w:t>
      </w:r>
      <w:r w:rsidR="00C46F01">
        <w:rPr>
          <w:rFonts w:ascii="Times New Roman" w:hAnsi="Times New Roman" w:cs="Times New Roman"/>
          <w:sz w:val="24"/>
          <w:szCs w:val="24"/>
        </w:rPr>
        <w:t xml:space="preserve">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C46F01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══┬══════</w:t>
      </w:r>
      <w:r>
        <w:rPr>
          <w:rFonts w:ascii="Times New Roman" w:hAnsi="Times New Roman" w:cs="Times New Roman"/>
          <w:sz w:val="24"/>
          <w:szCs w:val="24"/>
        </w:rPr>
        <w:t>┬════════</w:t>
      </w:r>
    </w:p>
    <w:p w:rsidR="00D91D2F" w:rsidRPr="00605FAD" w:rsidRDefault="00C46F01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│6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дней│</w:t>
      </w:r>
      <w:proofErr w:type="spellEnd"/>
    </w:p>
    <w:p w:rsidR="00D91D2F" w:rsidRPr="00605FAD" w:rsidRDefault="00C46F01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└══┬══</w:t>
      </w:r>
    </w:p>
    <w:p w:rsidR="00D91D2F" w:rsidRPr="00605FAD" w:rsidRDefault="00C46F01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════════V═══</w:t>
      </w:r>
      <w:r w:rsidR="0038001E">
        <w:rPr>
          <w:rFonts w:ascii="Times New Roman" w:hAnsi="Times New Roman" w:cs="Times New Roman"/>
          <w:sz w:val="24"/>
          <w:szCs w:val="24"/>
        </w:rPr>
        <w:t>═══════</w:t>
      </w:r>
    </w:p>
    <w:p w:rsidR="00D91D2F" w:rsidRPr="00605FAD" w:rsidRDefault="00D91D2F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5FAD">
        <w:rPr>
          <w:rFonts w:ascii="Times New Roman" w:hAnsi="Times New Roman" w:cs="Times New Roman"/>
          <w:sz w:val="24"/>
          <w:szCs w:val="24"/>
        </w:rPr>
        <w:t>│Выдача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дубликата действующего разрешения </w:t>
      </w:r>
      <w:r w:rsidR="0038001E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605FAD">
        <w:rPr>
          <w:rFonts w:ascii="Times New Roman" w:hAnsi="Times New Roman" w:cs="Times New Roman"/>
          <w:sz w:val="24"/>
          <w:szCs w:val="24"/>
        </w:rPr>
        <w:t>│</w:t>
      </w:r>
    </w:p>
    <w:p w:rsidR="00D91D2F" w:rsidRPr="00605FAD" w:rsidRDefault="0038001E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══════┬═════┬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</w:p>
    <w:p w:rsidR="00D91D2F" w:rsidRPr="00605FAD" w:rsidRDefault="0038001E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</w:t>
      </w:r>
      <w:r w:rsidR="00D91D2F" w:rsidRPr="00605FAD">
        <w:rPr>
          <w:rFonts w:ascii="Times New Roman" w:hAnsi="Times New Roman" w:cs="Times New Roman"/>
          <w:sz w:val="24"/>
          <w:szCs w:val="24"/>
        </w:rPr>
        <w:t xml:space="preserve">│2 </w:t>
      </w:r>
      <w:proofErr w:type="spellStart"/>
      <w:r w:rsidR="00D91D2F" w:rsidRPr="00605FAD">
        <w:rPr>
          <w:rFonts w:ascii="Times New Roman" w:hAnsi="Times New Roman" w:cs="Times New Roman"/>
          <w:sz w:val="24"/>
          <w:szCs w:val="24"/>
        </w:rPr>
        <w:t>дня│</w:t>
      </w:r>
      <w:proofErr w:type="spellEnd"/>
    </w:p>
    <w:p w:rsidR="00D91D2F" w:rsidRPr="00605FAD" w:rsidRDefault="0038001E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└══┬═</w:t>
      </w:r>
    </w:p>
    <w:p w:rsidR="00D91D2F" w:rsidRPr="00605FAD" w:rsidRDefault="0038001E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(══════════════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═══════V═</w:t>
      </w:r>
      <w:r>
        <w:rPr>
          <w:rFonts w:ascii="Times New Roman" w:hAnsi="Times New Roman" w:cs="Times New Roman"/>
          <w:sz w:val="24"/>
          <w:szCs w:val="24"/>
        </w:rPr>
        <w:t>═══════════</w:t>
      </w:r>
      <w:r w:rsidR="00D91D2F" w:rsidRPr="00605FAD">
        <w:rPr>
          <w:rFonts w:ascii="Times New Roman" w:hAnsi="Times New Roman" w:cs="Times New Roman"/>
          <w:sz w:val="24"/>
          <w:szCs w:val="24"/>
        </w:rPr>
        <w:t>═)</w:t>
      </w:r>
    </w:p>
    <w:p w:rsidR="00D91D2F" w:rsidRPr="00605FAD" w:rsidRDefault="00D91D2F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 Окончание административной процедуры</w:t>
      </w:r>
      <w:proofErr w:type="gramStart"/>
      <w:r w:rsidR="0038001E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605FAD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D91D2F" w:rsidRPr="00605FAD" w:rsidRDefault="00D91D2F" w:rsidP="00C46F0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(═══════════════════════════════════)</w:t>
      </w:r>
    </w:p>
    <w:p w:rsidR="00D91D2F" w:rsidRPr="00605FAD" w:rsidRDefault="00D91D2F" w:rsidP="00C46F0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38001E" w:rsidRDefault="00D91D2F" w:rsidP="0038001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001E">
        <w:rPr>
          <w:rFonts w:ascii="Times New Roman" w:hAnsi="Times New Roman" w:cs="Times New Roman"/>
          <w:b/>
          <w:sz w:val="24"/>
          <w:szCs w:val="24"/>
        </w:rPr>
        <w:t>Приложение N 8. Форма уведомления о приостановлении рассмотрения материалов на получение разрешения на выбросы вредных (загрязняющих) веществ в атмосферный воздух стационарными источниками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Приложение N 8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к административному регламенту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предоставлению государственной услуги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департамента природопользования и охраны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окружающей среды Белгородской области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выдаче разрешений на выбросы вредных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(загрязняющих) веществ в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атмосферный</w:t>
      </w:r>
      <w:proofErr w:type="gramEnd"/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воздух стационарными источниками объектов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хозяйственной и иной деятельности, не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подлежащих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федеральному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государственному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экологическому контролю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Форма уведомления о приостановлении рассмотрения материалов на получение разрешения на выбросы вредных (загрязняющих) веществ в атмосферный воздух стационарными источниками</w:t>
      </w: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Бланк департамента Наименование Заявителя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Почтовый адрес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 приостановлении рассмотрения материалов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 получение разрешения на выбросы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Сообщаем, что в соответствии с административным регламентом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предоставлению государственной услуги департамента природопользования 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охраны окружающей среды Белгородской области по выдаче разрешений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выбросы вредных (загрязняющих) веществ в атмосферный воздух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стационарными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источниками объектов хозяйственной и иной деятельности, не подлежащих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федеральному государственному экологическому контролю, принято решение о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приостановлении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рассмотрения материалов на получение разрешения на выбросы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вредных (загрязняющих) веществ по следующим основаниям: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(перечисление оснований для приостановления рассмотрения материалов)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В случае непредставления в срок до _______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>. указанных материалов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(документов) департамент природопользования и охраны окружающей среды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Белгородской области примет решение об отказе в выдаче разрешения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выбросы вредных (загрязняющих) веществ в атмосферный воздух.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Начальник департамента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природопользования и охраны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окружающей среды области -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заместитель председателя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правительства области И.Фамилия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Фамилия, телефон ответственного исполнителя</w:t>
      </w:r>
    </w:p>
    <w:p w:rsidR="0038001E" w:rsidRPr="00605FAD" w:rsidRDefault="0038001E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38001E" w:rsidRDefault="00D91D2F" w:rsidP="0038001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001E">
        <w:rPr>
          <w:rFonts w:ascii="Times New Roman" w:hAnsi="Times New Roman" w:cs="Times New Roman"/>
          <w:b/>
          <w:sz w:val="24"/>
          <w:szCs w:val="24"/>
        </w:rPr>
        <w:t>Приложение N 9. Форма уведомления об отказе в выдаче разрешения на выбросы вредных (загрязняющих) веществ в атмосферный воздух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Приложение N 9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к административному регламенту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предоставлению государственной услуги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департамента природопользования и охраны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окружающей среды Белгородской области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выдаче разрешений на выбросы вредных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(загрязняющих) веществ в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атмосферный</w:t>
      </w:r>
      <w:proofErr w:type="gramEnd"/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воздух стационарными источниками объектов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хозяйственной и иной деятельности, не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подлежащих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федеральному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государственному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экологическому контролю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Форма уведомления об отказе в выдаче разрешения на выбросы вредных (загрязняющих) веществ в атмосферный воздух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Наименование Заявителя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Бланк департамента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Почтовый адрес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Об отказе в выдаче разрешения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 выбросы вредных (загрязняющих) веществ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 атмосферный воздух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Сообщаем, что в соответствии с административным регламентом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предоставлению государственной услуги департамента природопользования 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охраны окружающей среды Белгородской области по выдаче разрешений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выбросы вредных (загрязняющих) веществ в атмосферный воздух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стационарными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источниками объектов хозяйственной и иной деятельности, не подлежащих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федеральному государственному экологическому контролю, принято решение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отказе в выдаче разрешения на выбросы вредных (загрязняющих) веществ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атмосферный воздух по следующим основаниям: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(перечисление оснований для отказа)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Начальник департамента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природопользования и охраны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окружающей среды области -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заместитель председателя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правительства области И.Фамилия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Фамилия, телефон ответственного исполнителя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38001E" w:rsidRDefault="00D91D2F" w:rsidP="0038001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001E">
        <w:rPr>
          <w:rFonts w:ascii="Times New Roman" w:hAnsi="Times New Roman" w:cs="Times New Roman"/>
          <w:b/>
          <w:sz w:val="24"/>
          <w:szCs w:val="24"/>
        </w:rPr>
        <w:lastRenderedPageBreak/>
        <w:t>Приложение N 10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к административному регламенту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предоставлению государственной услуги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департамента природопользования и охраны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окружающей среды Белгородской области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выдаче разрешений на выбросы вредных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(загрязняющих) веществ в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атмосферный</w:t>
      </w:r>
      <w:proofErr w:type="gramEnd"/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воздух стационарными источниками объектов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хозяйственной и иной деятельности, не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подлежащих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федеральному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государственному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экологическому контролю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ДЕПАРТАМЕНТ ПРИРОДОПОЛЬЗОВАНИЯ И ОХРАНЫ</w:t>
      </w: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ОКРУЖАЮЩЕЙ СРЕДЫ БЕЛГОРОДСКОЙ ОБЛАСТИ</w:t>
      </w: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ПРИКАЗ</w:t>
      </w: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"__" _________ 20__ г. N ____</w:t>
      </w: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 выдаче разрешения на выбросы вредных (загрязняющих) веществ</w:t>
      </w: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 атмосферный воздух ________________________________________</w:t>
      </w: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(наименование заявителя)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4 мая 1999 года N 96-ФЗ "Об охране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атмосферного воздуха", Постановлением Правительства Российской Федерации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от 2 мая 2000 года N 183 "О нормативах выбросов вредных (загрязняющих)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веществ в атмосферный воздух и вредных физических воздействий на него",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проектом нормативов предельно допустимых выбросов загрязняющих веществ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атмосферный воздух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(наименование хозяйствующего субъекта)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утвержденным Управлением Федеральной службы по надзору в сфере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природопользования (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Росприроднадзор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>) по Белгородской области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(дата утверждения)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приказываю: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выдать разрешение на выбросы N 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(наименование хозяйствующего субъекта)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Разрешение на выбросы действует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___________ по ____________.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Начальник департамента __________________ 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(Подпись) (Расшифровка подписи)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38001E" w:rsidRDefault="00D91D2F" w:rsidP="0038001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001E">
        <w:rPr>
          <w:rFonts w:ascii="Times New Roman" w:hAnsi="Times New Roman" w:cs="Times New Roman"/>
          <w:b/>
          <w:sz w:val="24"/>
          <w:szCs w:val="24"/>
        </w:rPr>
        <w:t>Приложение N 11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к административному регламенту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предоставлению государственной услуги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департамента природопользования и охраны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окружающей среды Белгородской области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выдаче разрешений на выбросы вредных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(загрязняющих) веществ в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атмосферный</w:t>
      </w:r>
      <w:proofErr w:type="gramEnd"/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воздух стационарными источниками объектов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хозяйственной и иной деятельности, не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подлежащих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федеральному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государственному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экологическому контролю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ДЕПАРТАМЕНТ ПРИРОДОПОЛЬЗОВАНИЯ И ОХРАНЫ ОКРУЖАЮЩЕЙ СРЕДЫ</w:t>
      </w: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БЕЛГОРОДСКОЙ ОБЛАСТИ</w:t>
      </w: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05FAD">
        <w:rPr>
          <w:rFonts w:ascii="Times New Roman" w:hAnsi="Times New Roman" w:cs="Times New Roman"/>
          <w:sz w:val="24"/>
          <w:szCs w:val="24"/>
        </w:rPr>
        <w:t>308000, г. Белгород, ул. Попова, д. 24 тел./факс: (4722) 32-56-85</w:t>
      </w:r>
      <w:proofErr w:type="gramEnd"/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═════════════════════════════════════════</w:t>
      </w:r>
      <w:r w:rsidR="0038001E">
        <w:rPr>
          <w:rFonts w:ascii="Times New Roman" w:hAnsi="Times New Roman" w:cs="Times New Roman"/>
          <w:sz w:val="24"/>
          <w:szCs w:val="24"/>
        </w:rPr>
        <w:t>════════════</w:t>
      </w:r>
      <w:r w:rsidRPr="00605FAD">
        <w:rPr>
          <w:rFonts w:ascii="Times New Roman" w:hAnsi="Times New Roman" w:cs="Times New Roman"/>
          <w:sz w:val="24"/>
          <w:szCs w:val="24"/>
        </w:rPr>
        <w:t>══</w:t>
      </w: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РАЗРЕШЕНИЕ N</w:t>
      </w: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на выброс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вредных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(загрязняющих)</w:t>
      </w: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веществ в атмосферный воздух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Начальника департамента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природопользования и охраны окружающей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На основании приказа </w:t>
      </w:r>
      <w:proofErr w:type="spellStart"/>
      <w:r w:rsidRPr="00605FAD">
        <w:rPr>
          <w:rFonts w:ascii="Times New Roman" w:hAnsi="Times New Roman" w:cs="Times New Roman"/>
          <w:sz w:val="24"/>
          <w:szCs w:val="24"/>
        </w:rPr>
        <w:t>__________среды</w:t>
      </w:r>
      <w:proofErr w:type="spellEnd"/>
      <w:r w:rsidRPr="00605FAD">
        <w:rPr>
          <w:rFonts w:ascii="Times New Roman" w:hAnsi="Times New Roman" w:cs="Times New Roman"/>
          <w:sz w:val="24"/>
          <w:szCs w:val="24"/>
        </w:rPr>
        <w:t xml:space="preserve"> Белгородской области__________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от N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5FAD">
        <w:rPr>
          <w:rFonts w:ascii="Times New Roman" w:hAnsi="Times New Roman" w:cs="Times New Roman"/>
          <w:sz w:val="24"/>
          <w:szCs w:val="24"/>
        </w:rPr>
        <w:t>(для юридического лица - полное наименование,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организационно-правовая форма, место нахождения,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государственный регистрационный номер записи о создании юридического лица;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5FAD">
        <w:rPr>
          <w:rFonts w:ascii="Times New Roman" w:hAnsi="Times New Roman" w:cs="Times New Roman"/>
          <w:sz w:val="24"/>
          <w:szCs w:val="24"/>
        </w:rPr>
        <w:t>для индивидуального предпринимателя - фамилия, имя и (в случае, если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имеется) отчество индивидуального предпринимателя, место его жительства,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данные документа, удостоверяющего его личность, основной государственный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регистрационный номер записи о государственной регистрации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индивидуального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предпринимателя; идентификационный номер налогоплательщика)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разрешается в период с __________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>. по __________ г. осуществлять выбросы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вредных (загрязняющих) веществ в атмосферный воздух.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Перечень и количество вредных (загрязняющих) веществ, разрешенных к выбросу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в атмосферный воздух стационарными источниками, расположенными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наименование отдельных производственных территорий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5FAD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в приложениях (на листах) к настоящему разрешению, являющихся его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неотъемлемой частью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Дата выдачи разрешения: 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Начальник департамента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природопользования и охраны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окружающей среды Белгородской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области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 xml:space="preserve"> _________________ (____________________)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М.П.</w:t>
      </w:r>
    </w:p>
    <w:p w:rsidR="00D91D2F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38001E" w:rsidRPr="00605FAD" w:rsidRDefault="0038001E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38001E" w:rsidRDefault="00D91D2F" w:rsidP="0038001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001E">
        <w:rPr>
          <w:rFonts w:ascii="Times New Roman" w:hAnsi="Times New Roman" w:cs="Times New Roman"/>
          <w:b/>
          <w:sz w:val="24"/>
          <w:szCs w:val="24"/>
        </w:rPr>
        <w:t>Приложение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к Разрешению на выбросы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вредных</w:t>
      </w:r>
      <w:proofErr w:type="gramEnd"/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(загрязняющих) веществ в атмосферный воздух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Экз. N 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Приложение &lt;*&gt; N 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к Разрешению на выброс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вредных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(загрязняющих) веществ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атмосферный воздух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"__" ________ 20__ года N ______,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5FAD">
        <w:rPr>
          <w:rFonts w:ascii="Times New Roman" w:hAnsi="Times New Roman" w:cs="Times New Roman"/>
          <w:sz w:val="24"/>
          <w:szCs w:val="24"/>
        </w:rPr>
        <w:t>выданному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Департаментом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природопользования и охраны окружающей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среды Белгородской области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Перечень и количество вредных (загрязняющих) веществ,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5FAD">
        <w:rPr>
          <w:rFonts w:ascii="Times New Roman" w:hAnsi="Times New Roman" w:cs="Times New Roman"/>
          <w:sz w:val="24"/>
          <w:szCs w:val="24"/>
        </w:rPr>
        <w:t>разрешенных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к выбросу в атмосферный воздух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5FAD">
        <w:rPr>
          <w:rFonts w:ascii="Times New Roman" w:hAnsi="Times New Roman" w:cs="Times New Roman"/>
          <w:sz w:val="24"/>
          <w:szCs w:val="24"/>
        </w:rPr>
        <w:t>(наименование юридического лица или фамилия, имя, отчество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индивидуального предпринимателя,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по 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наименование отдельной производственной территории)</w:t>
      </w:r>
    </w:p>
    <w:p w:rsidR="00E663D3" w:rsidRPr="00605FAD" w:rsidRDefault="00E663D3" w:rsidP="00D91D2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9"/>
        <w:gridCol w:w="1346"/>
        <w:gridCol w:w="1347"/>
        <w:gridCol w:w="515"/>
        <w:gridCol w:w="654"/>
        <w:gridCol w:w="427"/>
        <w:gridCol w:w="427"/>
        <w:gridCol w:w="427"/>
        <w:gridCol w:w="427"/>
        <w:gridCol w:w="497"/>
        <w:gridCol w:w="515"/>
        <w:gridCol w:w="654"/>
        <w:gridCol w:w="497"/>
        <w:gridCol w:w="497"/>
        <w:gridCol w:w="497"/>
        <w:gridCol w:w="497"/>
        <w:gridCol w:w="512"/>
      </w:tblGrid>
      <w:tr w:rsidR="00D91D2F" w:rsidRPr="00D91D2F" w:rsidTr="00D91D2F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1D2F" w:rsidRPr="00D91D2F" w:rsidTr="00D91D2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вредного (загрязняющего) вещества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 вредного (загрязняющего) вещества (I - IV)</w:t>
            </w:r>
          </w:p>
        </w:tc>
        <w:tc>
          <w:tcPr>
            <w:tcW w:w="462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Разрешенный выброс вредного (загрязняющего) вещества в пределах утвержденных нормативов </w:t>
            </w:r>
          </w:p>
        </w:tc>
        <w:tc>
          <w:tcPr>
            <w:tcW w:w="44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Разрешенный выброс вредного (загрязняющего) вещества в пределах установленных ВСВ </w:t>
            </w:r>
          </w:p>
        </w:tc>
      </w:tr>
      <w:tr w:rsidR="00D91D2F" w:rsidRPr="00D91D2F" w:rsidTr="00D91D2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/с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т/год 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разбивкой по годам, </w:t>
            </w:r>
            <w:proofErr w:type="gramStart"/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/с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т/год 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разбивкой по кварталам, </w:t>
            </w:r>
            <w:proofErr w:type="gramStart"/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91D2F" w:rsidRPr="00D91D2F" w:rsidTr="00D91D2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1D2F" w:rsidRPr="00D91D2F" w:rsidTr="00D91D2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</w:tr>
      <w:tr w:rsidR="00D91D2F" w:rsidRPr="00D91D2F" w:rsidTr="00D91D2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1D2F" w:rsidRPr="00D91D2F" w:rsidTr="00D91D2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91D2F" w:rsidRPr="00D91D2F" w:rsidRDefault="00D91D2F" w:rsidP="00D9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Начальник отдела нормирования 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отходов производства и потребления ______________ 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(подпись) (расшифровка подписи)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Начальник управления ______________ 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(подпись) (расшифровка подписи)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</w:t>
      </w:r>
    </w:p>
    <w:p w:rsidR="00D91D2F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&lt;*&gt; Является неотъемлемой частью разрешения на выброс вредных (загрязняющих) веществ в атмосферный воздух, выдаваемого Департаментом природопользования и охраны окружающей среды Белгородской области.</w:t>
      </w:r>
    </w:p>
    <w:p w:rsidR="0038001E" w:rsidRDefault="0038001E" w:rsidP="00D91D2F">
      <w:pPr>
        <w:rPr>
          <w:rFonts w:ascii="Times New Roman" w:hAnsi="Times New Roman" w:cs="Times New Roman"/>
          <w:sz w:val="24"/>
          <w:szCs w:val="24"/>
        </w:rPr>
      </w:pPr>
    </w:p>
    <w:p w:rsidR="0038001E" w:rsidRPr="00605FAD" w:rsidRDefault="0038001E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38001E" w:rsidRDefault="00D91D2F" w:rsidP="0038001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001E">
        <w:rPr>
          <w:rFonts w:ascii="Times New Roman" w:hAnsi="Times New Roman" w:cs="Times New Roman"/>
          <w:b/>
          <w:sz w:val="24"/>
          <w:szCs w:val="24"/>
        </w:rPr>
        <w:t>Приложение N 12. Форма уведомления об отказе в переоформлении разрешения на выбросы вредных (загрязняющих) веществ в атмосферный воздух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Приложение N 12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к административному регламенту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предоставлению государственной услуги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департамента природопользования и охраны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окружающей среды Белгородской области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выдаче разрешений на выбросы вредных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(загрязняющих) веществ в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атмосферный</w:t>
      </w:r>
      <w:proofErr w:type="gramEnd"/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>воздух стационарными источниками объектов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хозяйственной и иной деятельности, не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подлежащих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федеральному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государственному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экологическому контролю</w:t>
      </w:r>
    </w:p>
    <w:p w:rsidR="00D91D2F" w:rsidRPr="00605FAD" w:rsidRDefault="00D91D2F" w:rsidP="0038001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38001E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Форма уведомления об отказе в переоформлении разрешения на выбросы вредных (загрязняющих) веществ в атмосферный воздух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Наименование Заявителя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Бланк департамента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Почтовый адрес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Об отказе в переоформлении разрешения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 выбросы вредных (загрязняющих) веществ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 атмосферный воздух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Сообщаем, что в соответствии с административным регламентом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предоставлению государственной услуги департамента природопользования и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охраны окружающей среды Белгородской области по выдаче разрешений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lastRenderedPageBreak/>
        <w:t xml:space="preserve">выбросы вредных (загрязняющих) веществ в атмосферный воздух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стационарными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источниками объектов хозяйственной и иной деятельности, не подлежащих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федеральному государственному экологическому контролю, принято решение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 xml:space="preserve">отказе в переоформлении разрешения на выбросы </w:t>
      </w:r>
      <w:proofErr w:type="gramStart"/>
      <w:r w:rsidRPr="00605FAD">
        <w:rPr>
          <w:rFonts w:ascii="Times New Roman" w:hAnsi="Times New Roman" w:cs="Times New Roman"/>
          <w:sz w:val="24"/>
          <w:szCs w:val="24"/>
        </w:rPr>
        <w:t>вредных</w:t>
      </w:r>
      <w:proofErr w:type="gramEnd"/>
      <w:r w:rsidRPr="00605FAD">
        <w:rPr>
          <w:rFonts w:ascii="Times New Roman" w:hAnsi="Times New Roman" w:cs="Times New Roman"/>
          <w:sz w:val="24"/>
          <w:szCs w:val="24"/>
        </w:rPr>
        <w:t xml:space="preserve"> (загрязняющих)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веществ в атмосферный воздух по следующим основаниям: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(перечисление оснований для отказа)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Начальник департамента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природопользования и охраны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окружающей среды области -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заместитель председателя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правительства области И.Фамилия</w:t>
      </w: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</w:p>
    <w:p w:rsidR="00D91D2F" w:rsidRPr="00605FAD" w:rsidRDefault="00D91D2F" w:rsidP="00D91D2F">
      <w:pPr>
        <w:rPr>
          <w:rFonts w:ascii="Times New Roman" w:hAnsi="Times New Roman" w:cs="Times New Roman"/>
          <w:sz w:val="24"/>
          <w:szCs w:val="24"/>
        </w:rPr>
      </w:pPr>
      <w:r w:rsidRPr="00605FAD">
        <w:rPr>
          <w:rFonts w:ascii="Times New Roman" w:hAnsi="Times New Roman" w:cs="Times New Roman"/>
          <w:sz w:val="24"/>
          <w:szCs w:val="24"/>
        </w:rPr>
        <w:t>Фамилия, телефон ответственного исполнителя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47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4758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6a1a90122114f2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