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4FADFA3" w14:textId="77777777" w:rsidR="00343ED0" w:rsidRPr="00343ED0" w:rsidRDefault="00343ED0" w:rsidP="00343ED0">
      <w:pPr>
        <w:spacing w:after="240" w:line="330" w:lineRule="atLeast"/>
        <w:jc w:val="center"/>
        <w:textAlignment w:val="baseline"/>
        <w:outlineLvl w:val="1"/>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t>МИНИСТЕРСТВО ЭКОЛОГИИ И ПРИРОДНЫХ РЕСУРСОВ РЕСПУБЛИКИ КРЫМ</w:t>
      </w: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ПРИКАЗ</w:t>
      </w: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от 1 декабря 2016 года N 2499</w:t>
      </w: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Об утверждении Административного регламента Министерства экологии и природных ресурсов Республики Крым</w:t>
      </w:r>
    </w:p>
    <w:p w14:paraId="476229D6" w14:textId="77777777" w:rsidR="00343ED0" w:rsidRPr="00343ED0" w:rsidRDefault="00343ED0" w:rsidP="00343ED0">
      <w:pPr>
        <w:spacing w:after="0" w:line="330" w:lineRule="atLeast"/>
        <w:jc w:val="center"/>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(с изменениями на 25 апреля 2019 года)</w:t>
      </w:r>
    </w:p>
    <w:p w14:paraId="1BEBC45F" w14:textId="77777777" w:rsidR="00343ED0" w:rsidRPr="00343ED0" w:rsidRDefault="00343ED0" w:rsidP="00343ED0">
      <w:pPr>
        <w:spacing w:after="0" w:line="330" w:lineRule="atLeast"/>
        <w:jc w:val="center"/>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 ред. Приказов Министерства экологии и природных ресурсов Республики Крым от 30.05.2018 N 1011, от 25.04.2019 N 656)</w:t>
      </w:r>
    </w:p>
    <w:p w14:paraId="3ED92AE2"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br/>
      </w:r>
      <w:r w:rsidRPr="00343ED0">
        <w:rPr>
          <w:rFonts w:ascii="Arial" w:eastAsia="Times New Roman" w:hAnsi="Arial" w:cs="Arial"/>
          <w:sz w:val="24"/>
          <w:szCs w:val="24"/>
          <w:lang w:eastAsia="ru-RU"/>
        </w:rPr>
        <w:br/>
      </w:r>
    </w:p>
    <w:p w14:paraId="2C4EE6A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 соответствии с Федеральным законом от 27.07.2010 N 210-ФЗ "Об организации предоставления государственных и муниципальных услуг", Законом Республики Крым от 13.01.2015 N 65-ЗРК/2015 "О Красной книге Республики Крым", постановлением Совета министров Республики Крым от 26.04.2016 N 175 "Об утверждении Порядка изъятия объектов животного и растительного мира, занесенных в Красную книгу Республики Крым и не включенных в Красную книгу Российской Федерации", 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 (в редакции постановления Совета министров Республики Крым от 15.02.2016 N 57), постановлением Совета министров Республики Крым от 24.06.2014 N 136 "Об утверждении Положения о Министерстве экологии и природных ресурсов Республики Крым" (в редакции постановления Совета министров Республики Крым от 27.07.2016 N 363), приказываю:</w:t>
      </w:r>
      <w:r w:rsidRPr="00343ED0">
        <w:rPr>
          <w:rFonts w:ascii="Arial" w:eastAsia="Times New Roman" w:hAnsi="Arial" w:cs="Arial"/>
          <w:sz w:val="24"/>
          <w:szCs w:val="24"/>
          <w:lang w:eastAsia="ru-RU"/>
        </w:rPr>
        <w:br/>
      </w:r>
    </w:p>
    <w:p w14:paraId="69F4A57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97C6A3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1. Утвердить Административный регламент Министерства экологии и природных ресурсов Республики Крым предоставления государственной услуги по выдаче разрешения на разведение объектов растительного мира, занесенных в Красную книгу Республики Крым и не включенных в Красную книгу Российской Федерации (далее - Административный регламент) (прилагается).</w:t>
      </w:r>
      <w:r w:rsidRPr="00343ED0">
        <w:rPr>
          <w:rFonts w:ascii="Arial" w:eastAsia="Times New Roman" w:hAnsi="Arial" w:cs="Arial"/>
          <w:sz w:val="24"/>
          <w:szCs w:val="24"/>
          <w:lang w:eastAsia="ru-RU"/>
        </w:rPr>
        <w:br/>
      </w:r>
    </w:p>
    <w:p w14:paraId="6502E132"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A861D9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2. Управлению информационно-аналитической деятельности и мониторинга окружающей среды (</w:t>
      </w:r>
      <w:proofErr w:type="spellStart"/>
      <w:r w:rsidRPr="00343ED0">
        <w:rPr>
          <w:rFonts w:ascii="Arial" w:eastAsia="Times New Roman" w:hAnsi="Arial" w:cs="Arial"/>
          <w:sz w:val="24"/>
          <w:szCs w:val="24"/>
          <w:lang w:eastAsia="ru-RU"/>
        </w:rPr>
        <w:t>Езерницкому</w:t>
      </w:r>
      <w:proofErr w:type="spellEnd"/>
      <w:r w:rsidRPr="00343ED0">
        <w:rPr>
          <w:rFonts w:ascii="Arial" w:eastAsia="Times New Roman" w:hAnsi="Arial" w:cs="Arial"/>
          <w:sz w:val="24"/>
          <w:szCs w:val="24"/>
          <w:lang w:eastAsia="ru-RU"/>
        </w:rPr>
        <w:t xml:space="preserve"> Е.В.) обеспечить размещение настоящего приказа на официальном сайте Министерства на Портале Правительства </w:t>
      </w:r>
      <w:r w:rsidRPr="00343ED0">
        <w:rPr>
          <w:rFonts w:ascii="Arial" w:eastAsia="Times New Roman" w:hAnsi="Arial" w:cs="Arial"/>
          <w:sz w:val="24"/>
          <w:szCs w:val="24"/>
          <w:lang w:eastAsia="ru-RU"/>
        </w:rPr>
        <w:lastRenderedPageBreak/>
        <w:t>Республики Крым в течение двух рабочих дней после дня его поступления в Управление информационно-аналитической деятельности и мониторинга окружающей среды.</w:t>
      </w:r>
      <w:r w:rsidRPr="00343ED0">
        <w:rPr>
          <w:rFonts w:ascii="Arial" w:eastAsia="Times New Roman" w:hAnsi="Arial" w:cs="Arial"/>
          <w:sz w:val="24"/>
          <w:szCs w:val="24"/>
          <w:lang w:eastAsia="ru-RU"/>
        </w:rPr>
        <w:br/>
      </w:r>
    </w:p>
    <w:p w14:paraId="462B2A2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0FD591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xml:space="preserve">3. Контроль за исполнением данного проекта приказа возложить на заместителя министра экологии и природных ресурсов Республики Крым </w:t>
      </w:r>
      <w:proofErr w:type="gramStart"/>
      <w:r w:rsidRPr="00343ED0">
        <w:rPr>
          <w:rFonts w:ascii="Arial" w:eastAsia="Times New Roman" w:hAnsi="Arial" w:cs="Arial"/>
          <w:sz w:val="24"/>
          <w:szCs w:val="24"/>
          <w:lang w:eastAsia="ru-RU"/>
        </w:rPr>
        <w:t>А.В.</w:t>
      </w:r>
      <w:proofErr w:type="gramEnd"/>
      <w:r w:rsidRPr="00343ED0">
        <w:rPr>
          <w:rFonts w:ascii="Arial" w:eastAsia="Times New Roman" w:hAnsi="Arial" w:cs="Arial"/>
          <w:sz w:val="24"/>
          <w:szCs w:val="24"/>
          <w:lang w:eastAsia="ru-RU"/>
        </w:rPr>
        <w:t xml:space="preserve"> Архангельскую.</w:t>
      </w:r>
      <w:r w:rsidRPr="00343ED0">
        <w:rPr>
          <w:rFonts w:ascii="Arial" w:eastAsia="Times New Roman" w:hAnsi="Arial" w:cs="Arial"/>
          <w:sz w:val="24"/>
          <w:szCs w:val="24"/>
          <w:lang w:eastAsia="ru-RU"/>
        </w:rPr>
        <w:br/>
      </w:r>
    </w:p>
    <w:p w14:paraId="124F73F1" w14:textId="77777777" w:rsidR="00343ED0" w:rsidRPr="00343ED0" w:rsidRDefault="00343ED0" w:rsidP="00343ED0">
      <w:pPr>
        <w:spacing w:after="0" w:line="330" w:lineRule="atLeast"/>
        <w:jc w:val="right"/>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br/>
      </w:r>
      <w:r w:rsidRPr="00343ED0">
        <w:rPr>
          <w:rFonts w:ascii="Arial" w:eastAsia="Times New Roman" w:hAnsi="Arial" w:cs="Arial"/>
          <w:sz w:val="24"/>
          <w:szCs w:val="24"/>
          <w:lang w:eastAsia="ru-RU"/>
        </w:rPr>
        <w:br/>
        <w:t>Министр</w:t>
      </w:r>
      <w:r w:rsidRPr="00343ED0">
        <w:rPr>
          <w:rFonts w:ascii="Arial" w:eastAsia="Times New Roman" w:hAnsi="Arial" w:cs="Arial"/>
          <w:sz w:val="24"/>
          <w:szCs w:val="24"/>
          <w:lang w:eastAsia="ru-RU"/>
        </w:rPr>
        <w:br/>
        <w:t>Г.П.НАРАЕВ</w:t>
      </w:r>
    </w:p>
    <w:p w14:paraId="0D1F9AF4" w14:textId="77777777" w:rsidR="00343ED0" w:rsidRPr="00343ED0" w:rsidRDefault="00343ED0" w:rsidP="00343ED0">
      <w:pPr>
        <w:spacing w:after="240" w:line="330" w:lineRule="atLeast"/>
        <w:jc w:val="right"/>
        <w:textAlignment w:val="baseline"/>
        <w:outlineLvl w:val="1"/>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Приложение</w:t>
      </w:r>
      <w:r w:rsidRPr="00343ED0">
        <w:rPr>
          <w:rFonts w:ascii="Arial" w:eastAsia="Times New Roman" w:hAnsi="Arial" w:cs="Arial"/>
          <w:b/>
          <w:bCs/>
          <w:sz w:val="24"/>
          <w:szCs w:val="24"/>
          <w:lang w:eastAsia="ru-RU"/>
        </w:rPr>
        <w:br/>
        <w:t>к приказу</w:t>
      </w:r>
      <w:r w:rsidRPr="00343ED0">
        <w:rPr>
          <w:rFonts w:ascii="Arial" w:eastAsia="Times New Roman" w:hAnsi="Arial" w:cs="Arial"/>
          <w:b/>
          <w:bCs/>
          <w:sz w:val="24"/>
          <w:szCs w:val="24"/>
          <w:lang w:eastAsia="ru-RU"/>
        </w:rPr>
        <w:br/>
        <w:t>Министерства экологии</w:t>
      </w:r>
      <w:r w:rsidRPr="00343ED0">
        <w:rPr>
          <w:rFonts w:ascii="Arial" w:eastAsia="Times New Roman" w:hAnsi="Arial" w:cs="Arial"/>
          <w:b/>
          <w:bCs/>
          <w:sz w:val="24"/>
          <w:szCs w:val="24"/>
          <w:lang w:eastAsia="ru-RU"/>
        </w:rPr>
        <w:br/>
        <w:t>и природных ресурсов</w:t>
      </w:r>
      <w:r w:rsidRPr="00343ED0">
        <w:rPr>
          <w:rFonts w:ascii="Arial" w:eastAsia="Times New Roman" w:hAnsi="Arial" w:cs="Arial"/>
          <w:b/>
          <w:bCs/>
          <w:sz w:val="24"/>
          <w:szCs w:val="24"/>
          <w:lang w:eastAsia="ru-RU"/>
        </w:rPr>
        <w:br/>
        <w:t>Республики Крым</w:t>
      </w:r>
      <w:r w:rsidRPr="00343ED0">
        <w:rPr>
          <w:rFonts w:ascii="Arial" w:eastAsia="Times New Roman" w:hAnsi="Arial" w:cs="Arial"/>
          <w:b/>
          <w:bCs/>
          <w:sz w:val="24"/>
          <w:szCs w:val="24"/>
          <w:lang w:eastAsia="ru-RU"/>
        </w:rPr>
        <w:br/>
        <w:t>от 01.12.2016 N 2499</w:t>
      </w:r>
    </w:p>
    <w:p w14:paraId="10883CAD" w14:textId="77777777" w:rsidR="00343ED0" w:rsidRPr="00343ED0" w:rsidRDefault="00343ED0" w:rsidP="00343ED0">
      <w:pPr>
        <w:spacing w:after="240" w:line="330" w:lineRule="atLeast"/>
        <w:jc w:val="center"/>
        <w:textAlignment w:val="baseline"/>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АДМИНИСТРАТИВНЫЙ РЕГЛАМЕНТ МИНИСТЕРСТВА ЭКОЛОГИИ И ПРИРОДНЫХ РЕСУРСОВ РЕСПУБЛИКИ КРЫМ ПРЕДОСТАВЛЕНИЯ ГОСУДАРСТВЕННОЙ УСЛУГИ ПО ВЫДАЧЕ РАЗРЕШЕНИЙ НА РАЗВЕДЕНИЕ ОБЪЕКТОВ РАСТИТЕЛЬНОГО МИРА, ЗАНЕСЕННЫХ В КРАСНУЮ КНИГУ РЕСПУБЛИКИ КРЫМ И НЕ ВКЛЮЧЕННЫХ В КРАСНУЮ КНИГУ РОССИЙСКОЙ ФЕДЕРАЦИИ</w:t>
      </w:r>
    </w:p>
    <w:p w14:paraId="558C7341" w14:textId="77777777" w:rsidR="00343ED0" w:rsidRPr="00343ED0" w:rsidRDefault="00343ED0" w:rsidP="00343ED0">
      <w:pPr>
        <w:spacing w:after="0" w:line="330" w:lineRule="atLeast"/>
        <w:jc w:val="center"/>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 ред. Приказа Министерства экологии и природных ресурсов Республики Крым от 25.04.2019 N 656)</w:t>
      </w:r>
    </w:p>
    <w:p w14:paraId="082E61DE" w14:textId="77777777" w:rsidR="00343ED0" w:rsidRPr="00343ED0" w:rsidRDefault="00343ED0" w:rsidP="00343ED0">
      <w:pPr>
        <w:spacing w:after="240" w:line="330" w:lineRule="atLeast"/>
        <w:jc w:val="center"/>
        <w:textAlignment w:val="baseline"/>
        <w:outlineLvl w:val="2"/>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I. Общие положения</w:t>
      </w:r>
    </w:p>
    <w:p w14:paraId="766D23F6"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sz w:val="24"/>
          <w:szCs w:val="24"/>
        </w:rPr>
      </w:pPr>
      <w:r w:rsidRPr="00343ED0">
        <w:rPr>
          <w:rFonts w:ascii="Arial" w:eastAsia="Times New Roman" w:hAnsi="Arial" w:cs="Arial"/>
          <w:b/>
          <w:bCs/>
          <w:i/>
          <w:iCs/>
        </w:rPr>
        <w:br/>
      </w:r>
      <w:r w:rsidRPr="00343ED0">
        <w:rPr>
          <w:rFonts w:ascii="Arial" w:eastAsia="Times New Roman" w:hAnsi="Arial" w:cs="Arial"/>
          <w:b/>
          <w:bCs/>
          <w:i/>
          <w:iCs/>
        </w:rPr>
        <w:br/>
        <w:t>Предмет регулирования административного регламента</w:t>
      </w:r>
    </w:p>
    <w:p w14:paraId="54099BE9"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FAF2A1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xml:space="preserve">1. Административный регламент Министерства экологии и природных ресурсов Республики Крым предоставления государственной услуги по выдаче </w:t>
      </w:r>
      <w:r w:rsidRPr="00343ED0">
        <w:rPr>
          <w:rFonts w:ascii="Arial" w:eastAsia="Times New Roman" w:hAnsi="Arial" w:cs="Arial"/>
          <w:sz w:val="24"/>
          <w:szCs w:val="24"/>
          <w:lang w:eastAsia="ru-RU"/>
        </w:rPr>
        <w:lastRenderedPageBreak/>
        <w:t>разрешений на разведение объектов растительного мира, занесенных в Красную книгу Республики Крым и не включенных в Красную книгу Российской Федерации (далее - Административный регламент), устанавливает порядок и стандарты, сроки и последовательность административных процедур (действий) Министерства экологии и природных ресурсов Республики Крым (далее - Минприроды Крыма), осуществляемых по запросу физического или юридического лица и индивидуального предпринимателя (далее - Заявитель)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 Федерального закона от 27.07.2010 N 210-ФЗ "Об организации предоставления государственных и муниципальных услуг".</w:t>
      </w:r>
      <w:r w:rsidRPr="00343ED0">
        <w:rPr>
          <w:rFonts w:ascii="Arial" w:eastAsia="Times New Roman" w:hAnsi="Arial" w:cs="Arial"/>
          <w:sz w:val="24"/>
          <w:szCs w:val="24"/>
          <w:lang w:eastAsia="ru-RU"/>
        </w:rPr>
        <w:br/>
      </w:r>
    </w:p>
    <w:p w14:paraId="4DEF66A9"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442503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Действие Административного регламента не распространяется на водные биологические ресурсы.</w:t>
      </w:r>
      <w:r w:rsidRPr="00343ED0">
        <w:rPr>
          <w:rFonts w:ascii="Arial" w:eastAsia="Times New Roman" w:hAnsi="Arial" w:cs="Arial"/>
          <w:sz w:val="24"/>
          <w:szCs w:val="24"/>
          <w:lang w:eastAsia="ru-RU"/>
        </w:rPr>
        <w:br/>
      </w:r>
    </w:p>
    <w:p w14:paraId="2F0C1A42"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E582C84"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2. Административный регламент устанавливает порядок взаимодействия между структурными подразделениями Минприроды Крыма, их должностными лицами, взаимодействия Минприроды Крыма с заявителями, иными органами государственной власти и местного самоуправления, учреждениями и организациями при предоставлении государственной услуги по выдаче разрешений на разведение объектов растительного мира, занесенных в Красную книгу Республики Крым и не включенных в Красную книгу Российской Федерации.</w:t>
      </w:r>
      <w:r w:rsidRPr="00343ED0">
        <w:rPr>
          <w:rFonts w:ascii="Arial" w:eastAsia="Times New Roman" w:hAnsi="Arial" w:cs="Arial"/>
          <w:sz w:val="24"/>
          <w:szCs w:val="24"/>
          <w:lang w:eastAsia="ru-RU"/>
        </w:rPr>
        <w:br/>
      </w:r>
    </w:p>
    <w:p w14:paraId="17B0BC4A"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br/>
      </w:r>
      <w:r w:rsidRPr="00343ED0">
        <w:rPr>
          <w:rFonts w:ascii="Arial" w:eastAsia="Times New Roman" w:hAnsi="Arial" w:cs="Arial"/>
          <w:b/>
          <w:bCs/>
          <w:i/>
          <w:iCs/>
        </w:rPr>
        <w:br/>
        <w:t>Круг заявителей</w:t>
      </w:r>
    </w:p>
    <w:p w14:paraId="723431EE"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76C6980"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 Заявителями при предоставлении государственной услуги по выдаче разрешений на разведение объектов растительного мира, занесенных в Красную книгу Республики Крым и не включенных в Красную книгу Российской Федерации, являются физические и юридические лица, а также индивидуальные предприниматели, зарегистрированные в Российской Федерации в соответствии с Федеральным законом от 08.08.2001 N 129-ФЗ "О государственной регистрации юридических лиц и индивидуальных предпринимателей" (далее - Заявители).</w:t>
      </w:r>
      <w:r w:rsidRPr="00343ED0">
        <w:rPr>
          <w:rFonts w:ascii="Arial" w:eastAsia="Times New Roman" w:hAnsi="Arial" w:cs="Arial"/>
          <w:sz w:val="24"/>
          <w:szCs w:val="24"/>
          <w:lang w:eastAsia="ru-RU"/>
        </w:rPr>
        <w:br/>
      </w:r>
    </w:p>
    <w:p w14:paraId="75183F0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E3695C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 Полномочия представителя, выступающего от имени Заявителя, подтверждаются доверенностью, выданной и оформленной в соответствии с требованиями законодательства Российской Федерации.</w:t>
      </w:r>
      <w:r w:rsidRPr="00343ED0">
        <w:rPr>
          <w:rFonts w:ascii="Arial" w:eastAsia="Times New Roman" w:hAnsi="Arial" w:cs="Arial"/>
          <w:sz w:val="24"/>
          <w:szCs w:val="24"/>
          <w:lang w:eastAsia="ru-RU"/>
        </w:rPr>
        <w:br/>
      </w:r>
    </w:p>
    <w:p w14:paraId="4F1BFF87"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lastRenderedPageBreak/>
        <w:br/>
      </w:r>
      <w:r w:rsidRPr="00343ED0">
        <w:rPr>
          <w:rFonts w:ascii="Arial" w:eastAsia="Times New Roman" w:hAnsi="Arial" w:cs="Arial"/>
          <w:b/>
          <w:bCs/>
          <w:i/>
          <w:iCs/>
        </w:rPr>
        <w:br/>
        <w:t>Требования к порядку информирования о предоставлении государственной услуги</w:t>
      </w:r>
    </w:p>
    <w:p w14:paraId="0026C5E6"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A82B29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5. Порядок получения информации по вопросам предоставления государственной услуги:</w:t>
      </w:r>
      <w:r w:rsidRPr="00343ED0">
        <w:rPr>
          <w:rFonts w:ascii="Arial" w:eastAsia="Times New Roman" w:hAnsi="Arial" w:cs="Arial"/>
          <w:sz w:val="24"/>
          <w:szCs w:val="24"/>
          <w:lang w:eastAsia="ru-RU"/>
        </w:rPr>
        <w:br/>
      </w:r>
    </w:p>
    <w:p w14:paraId="330A20E0"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69C075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1) публичное письменное консультирование (посредством размещения информации):</w:t>
      </w:r>
      <w:r w:rsidRPr="00343ED0">
        <w:rPr>
          <w:rFonts w:ascii="Arial" w:eastAsia="Times New Roman" w:hAnsi="Arial" w:cs="Arial"/>
          <w:sz w:val="24"/>
          <w:szCs w:val="24"/>
          <w:lang w:eastAsia="ru-RU"/>
        </w:rPr>
        <w:br/>
      </w:r>
    </w:p>
    <w:p w14:paraId="4AD19560"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55C73B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официальный сайт Минприроды Крыма http://meco.rk.gov.ru/, размещенный на Портале Правительства Республики Крым (далее - Портал);</w:t>
      </w:r>
      <w:r w:rsidRPr="00343ED0">
        <w:rPr>
          <w:rFonts w:ascii="Arial" w:eastAsia="Times New Roman" w:hAnsi="Arial" w:cs="Arial"/>
          <w:sz w:val="24"/>
          <w:szCs w:val="24"/>
          <w:lang w:eastAsia="ru-RU"/>
        </w:rPr>
        <w:br/>
      </w:r>
    </w:p>
    <w:p w14:paraId="26D12122"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FF0D86A"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343ED0">
        <w:rPr>
          <w:rFonts w:ascii="Arial" w:eastAsia="Times New Roman" w:hAnsi="Arial" w:cs="Arial"/>
          <w:sz w:val="24"/>
          <w:szCs w:val="24"/>
          <w:lang w:eastAsia="ru-RU"/>
        </w:rPr>
        <w:br/>
      </w:r>
    </w:p>
    <w:p w14:paraId="15AB23C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188C895"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на информационных стендах, в месте предоставления государственной услуги;</w:t>
      </w:r>
      <w:r w:rsidRPr="00343ED0">
        <w:rPr>
          <w:rFonts w:ascii="Arial" w:eastAsia="Times New Roman" w:hAnsi="Arial" w:cs="Arial"/>
          <w:sz w:val="24"/>
          <w:szCs w:val="24"/>
          <w:lang w:eastAsia="ru-RU"/>
        </w:rPr>
        <w:br/>
      </w:r>
    </w:p>
    <w:p w14:paraId="5783F1E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BE48C8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2) индивидуальное консультирование по справочным телефонным номерам Министерства;</w:t>
      </w:r>
      <w:r w:rsidRPr="00343ED0">
        <w:rPr>
          <w:rFonts w:ascii="Arial" w:eastAsia="Times New Roman" w:hAnsi="Arial" w:cs="Arial"/>
          <w:sz w:val="24"/>
          <w:szCs w:val="24"/>
          <w:lang w:eastAsia="ru-RU"/>
        </w:rPr>
        <w:br/>
      </w:r>
    </w:p>
    <w:p w14:paraId="09EFEDD0"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483053A"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 индивидуальное консультирование по почте, в том числе посредством электронной почты (в случае поступления соответствующего запроса в Министерство);</w:t>
      </w:r>
      <w:r w:rsidRPr="00343ED0">
        <w:rPr>
          <w:rFonts w:ascii="Arial" w:eastAsia="Times New Roman" w:hAnsi="Arial" w:cs="Arial"/>
          <w:sz w:val="24"/>
          <w:szCs w:val="24"/>
          <w:lang w:eastAsia="ru-RU"/>
        </w:rPr>
        <w:br/>
      </w:r>
    </w:p>
    <w:p w14:paraId="416C528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3A77B7B"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 посредством индивидуального устного информирования.</w:t>
      </w:r>
      <w:r w:rsidRPr="00343ED0">
        <w:rPr>
          <w:rFonts w:ascii="Arial" w:eastAsia="Times New Roman" w:hAnsi="Arial" w:cs="Arial"/>
          <w:sz w:val="24"/>
          <w:szCs w:val="24"/>
          <w:lang w:eastAsia="ru-RU"/>
        </w:rPr>
        <w:br/>
      </w:r>
    </w:p>
    <w:p w14:paraId="7B39077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5E0E5C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xml:space="preserve">6.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w:t>
      </w:r>
      <w:r w:rsidRPr="00343ED0">
        <w:rPr>
          <w:rFonts w:ascii="Arial" w:eastAsia="Times New Roman" w:hAnsi="Arial" w:cs="Arial"/>
          <w:sz w:val="24"/>
          <w:szCs w:val="24"/>
          <w:lang w:eastAsia="ru-RU"/>
        </w:rPr>
        <w:lastRenderedPageBreak/>
        <w:t>официальном сайте Министерства.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Министерством.</w:t>
      </w:r>
      <w:r w:rsidRPr="00343ED0">
        <w:rPr>
          <w:rFonts w:ascii="Arial" w:eastAsia="Times New Roman" w:hAnsi="Arial" w:cs="Arial"/>
          <w:sz w:val="24"/>
          <w:szCs w:val="24"/>
          <w:lang w:eastAsia="ru-RU"/>
        </w:rPr>
        <w:br/>
      </w:r>
    </w:p>
    <w:p w14:paraId="2FDCEDDF"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99E5C4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На информационных стендах Министерства, в местах предоставления государственной услуги, размещается следующая информация:</w:t>
      </w:r>
      <w:r w:rsidRPr="00343ED0">
        <w:rPr>
          <w:rFonts w:ascii="Arial" w:eastAsia="Times New Roman" w:hAnsi="Arial" w:cs="Arial"/>
          <w:sz w:val="24"/>
          <w:szCs w:val="24"/>
          <w:lang w:eastAsia="ru-RU"/>
        </w:rPr>
        <w:br/>
      </w:r>
    </w:p>
    <w:p w14:paraId="5B46E89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A557F55"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исчерпывающая информация о порядке предоставления государственной услуги;</w:t>
      </w:r>
      <w:r w:rsidRPr="00343ED0">
        <w:rPr>
          <w:rFonts w:ascii="Arial" w:eastAsia="Times New Roman" w:hAnsi="Arial" w:cs="Arial"/>
          <w:sz w:val="24"/>
          <w:szCs w:val="24"/>
          <w:lang w:eastAsia="ru-RU"/>
        </w:rPr>
        <w:br/>
      </w:r>
    </w:p>
    <w:p w14:paraId="4D02CC99"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F6FF8E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выдержки из Административного регламента и приложения к нему;</w:t>
      </w:r>
      <w:r w:rsidRPr="00343ED0">
        <w:rPr>
          <w:rFonts w:ascii="Arial" w:eastAsia="Times New Roman" w:hAnsi="Arial" w:cs="Arial"/>
          <w:sz w:val="24"/>
          <w:szCs w:val="24"/>
          <w:lang w:eastAsia="ru-RU"/>
        </w:rPr>
        <w:br/>
      </w:r>
    </w:p>
    <w:p w14:paraId="05AD72C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A198F5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номера кабинетов, в которых предоставляется государственная услуга;</w:t>
      </w:r>
      <w:r w:rsidRPr="00343ED0">
        <w:rPr>
          <w:rFonts w:ascii="Arial" w:eastAsia="Times New Roman" w:hAnsi="Arial" w:cs="Arial"/>
          <w:sz w:val="24"/>
          <w:szCs w:val="24"/>
          <w:lang w:eastAsia="ru-RU"/>
        </w:rPr>
        <w:br/>
      </w:r>
    </w:p>
    <w:p w14:paraId="719DD6C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F454AA9"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фамилии, имена, отчества (последние - при наличии) и должности соответствующих должностных лиц, режим приема ими заявителей;</w:t>
      </w:r>
      <w:r w:rsidRPr="00343ED0">
        <w:rPr>
          <w:rFonts w:ascii="Arial" w:eastAsia="Times New Roman" w:hAnsi="Arial" w:cs="Arial"/>
          <w:sz w:val="24"/>
          <w:szCs w:val="24"/>
          <w:lang w:eastAsia="ru-RU"/>
        </w:rPr>
        <w:br/>
      </w:r>
    </w:p>
    <w:p w14:paraId="304E226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08B215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исчерпывающий перечень документов, необходимых в соответствии с нормативными правовыми актами для предоставления государственной услуги;</w:t>
      </w:r>
      <w:r w:rsidRPr="00343ED0">
        <w:rPr>
          <w:rFonts w:ascii="Arial" w:eastAsia="Times New Roman" w:hAnsi="Arial" w:cs="Arial"/>
          <w:sz w:val="24"/>
          <w:szCs w:val="24"/>
          <w:lang w:eastAsia="ru-RU"/>
        </w:rPr>
        <w:br/>
      </w:r>
    </w:p>
    <w:p w14:paraId="348BB2FE"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E5E9BA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формы заявлений;</w:t>
      </w:r>
      <w:r w:rsidRPr="00343ED0">
        <w:rPr>
          <w:rFonts w:ascii="Arial" w:eastAsia="Times New Roman" w:hAnsi="Arial" w:cs="Arial"/>
          <w:sz w:val="24"/>
          <w:szCs w:val="24"/>
          <w:lang w:eastAsia="ru-RU"/>
        </w:rPr>
        <w:br/>
      </w:r>
    </w:p>
    <w:p w14:paraId="3E87412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5DB07A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перечень оснований для отказа в предоставлении государственной услуги;</w:t>
      </w:r>
      <w:r w:rsidRPr="00343ED0">
        <w:rPr>
          <w:rFonts w:ascii="Arial" w:eastAsia="Times New Roman" w:hAnsi="Arial" w:cs="Arial"/>
          <w:sz w:val="24"/>
          <w:szCs w:val="24"/>
          <w:lang w:eastAsia="ru-RU"/>
        </w:rPr>
        <w:br/>
      </w:r>
    </w:p>
    <w:p w14:paraId="1EC24C8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EFE4789"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порядок обжалования решений, действий или бездействия должностных лиц, предоставляющих государственную услугу.</w:t>
      </w:r>
      <w:r w:rsidRPr="00343ED0">
        <w:rPr>
          <w:rFonts w:ascii="Arial" w:eastAsia="Times New Roman" w:hAnsi="Arial" w:cs="Arial"/>
          <w:sz w:val="24"/>
          <w:szCs w:val="24"/>
          <w:lang w:eastAsia="ru-RU"/>
        </w:rPr>
        <w:br/>
      </w:r>
    </w:p>
    <w:p w14:paraId="1C0B159C"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048B60B"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xml:space="preserve">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343ED0">
        <w:rPr>
          <w:rFonts w:ascii="Arial" w:eastAsia="Times New Roman" w:hAnsi="Arial" w:cs="Arial"/>
          <w:sz w:val="24"/>
          <w:szCs w:val="24"/>
          <w:lang w:eastAsia="ru-RU"/>
        </w:rPr>
        <w:t>автоинформирования</w:t>
      </w:r>
      <w:proofErr w:type="spellEnd"/>
      <w:r w:rsidRPr="00343ED0">
        <w:rPr>
          <w:rFonts w:ascii="Arial" w:eastAsia="Times New Roman" w:hAnsi="Arial" w:cs="Arial"/>
          <w:sz w:val="24"/>
          <w:szCs w:val="24"/>
          <w:lang w:eastAsia="ru-RU"/>
        </w:rPr>
        <w:t xml:space="preserve"> (при наличии). </w:t>
      </w:r>
      <w:r w:rsidRPr="00343ED0">
        <w:rPr>
          <w:rFonts w:ascii="Arial" w:eastAsia="Times New Roman" w:hAnsi="Arial" w:cs="Arial"/>
          <w:sz w:val="24"/>
          <w:szCs w:val="24"/>
          <w:lang w:eastAsia="ru-RU"/>
        </w:rPr>
        <w:lastRenderedPageBreak/>
        <w:t xml:space="preserve">При </w:t>
      </w:r>
      <w:proofErr w:type="spellStart"/>
      <w:r w:rsidRPr="00343ED0">
        <w:rPr>
          <w:rFonts w:ascii="Arial" w:eastAsia="Times New Roman" w:hAnsi="Arial" w:cs="Arial"/>
          <w:sz w:val="24"/>
          <w:szCs w:val="24"/>
          <w:lang w:eastAsia="ru-RU"/>
        </w:rPr>
        <w:t>автоинформировании</w:t>
      </w:r>
      <w:proofErr w:type="spellEnd"/>
      <w:r w:rsidRPr="00343ED0">
        <w:rPr>
          <w:rFonts w:ascii="Arial" w:eastAsia="Times New Roman" w:hAnsi="Arial" w:cs="Arial"/>
          <w:sz w:val="24"/>
          <w:szCs w:val="24"/>
          <w:lang w:eastAsia="ru-RU"/>
        </w:rPr>
        <w:t xml:space="preserve"> обеспечивается круглосуточное предоставление справочной информации.</w:t>
      </w:r>
      <w:r w:rsidRPr="00343ED0">
        <w:rPr>
          <w:rFonts w:ascii="Arial" w:eastAsia="Times New Roman" w:hAnsi="Arial" w:cs="Arial"/>
          <w:sz w:val="24"/>
          <w:szCs w:val="24"/>
          <w:lang w:eastAsia="ru-RU"/>
        </w:rPr>
        <w:br/>
      </w:r>
    </w:p>
    <w:p w14:paraId="307CC2E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D4ECC8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Индивидуальное консультирование по почте (по электронной почте).</w:t>
      </w:r>
      <w:r w:rsidRPr="00343ED0">
        <w:rPr>
          <w:rFonts w:ascii="Arial" w:eastAsia="Times New Roman" w:hAnsi="Arial" w:cs="Arial"/>
          <w:sz w:val="24"/>
          <w:szCs w:val="24"/>
          <w:lang w:eastAsia="ru-RU"/>
        </w:rPr>
        <w:br/>
      </w:r>
    </w:p>
    <w:p w14:paraId="1309F78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06968E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электронной почтой либо через веб-сайт Министерства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Министерство.</w:t>
      </w:r>
      <w:r w:rsidRPr="00343ED0">
        <w:rPr>
          <w:rFonts w:ascii="Arial" w:eastAsia="Times New Roman" w:hAnsi="Arial" w:cs="Arial"/>
          <w:sz w:val="24"/>
          <w:szCs w:val="24"/>
          <w:lang w:eastAsia="ru-RU"/>
        </w:rPr>
        <w:br/>
      </w:r>
    </w:p>
    <w:p w14:paraId="66EB5477"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D14498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Время ожидания заявителя при индивидуальном консультировании при личном обращении не должно превышать 15 минут.</w:t>
      </w:r>
      <w:r w:rsidRPr="00343ED0">
        <w:rPr>
          <w:rFonts w:ascii="Arial" w:eastAsia="Times New Roman" w:hAnsi="Arial" w:cs="Arial"/>
          <w:sz w:val="24"/>
          <w:szCs w:val="24"/>
          <w:lang w:eastAsia="ru-RU"/>
        </w:rPr>
        <w:br/>
      </w:r>
    </w:p>
    <w:p w14:paraId="3E5672C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57EEE8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Индивидуальное консультирование при личном обращении каждого заявителя должностным лицом Министерства не должно превышать 10 минут.</w:t>
      </w:r>
      <w:r w:rsidRPr="00343ED0">
        <w:rPr>
          <w:rFonts w:ascii="Arial" w:eastAsia="Times New Roman" w:hAnsi="Arial" w:cs="Arial"/>
          <w:sz w:val="24"/>
          <w:szCs w:val="24"/>
          <w:lang w:eastAsia="ru-RU"/>
        </w:rPr>
        <w:br/>
      </w:r>
    </w:p>
    <w:p w14:paraId="4191728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3E39BC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Должностные лица Министерства, предоставляющего государственную услугу, при ответе на обращения заявителей:</w:t>
      </w:r>
      <w:r w:rsidRPr="00343ED0">
        <w:rPr>
          <w:rFonts w:ascii="Arial" w:eastAsia="Times New Roman" w:hAnsi="Arial" w:cs="Arial"/>
          <w:sz w:val="24"/>
          <w:szCs w:val="24"/>
          <w:lang w:eastAsia="ru-RU"/>
        </w:rPr>
        <w:br/>
      </w:r>
    </w:p>
    <w:p w14:paraId="4DDD03D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2E9B01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при устном обращении заявителя (по телефону или лично) могут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343ED0">
        <w:rPr>
          <w:rFonts w:ascii="Arial" w:eastAsia="Times New Roman" w:hAnsi="Arial" w:cs="Arial"/>
          <w:sz w:val="24"/>
          <w:szCs w:val="24"/>
          <w:lang w:eastAsia="ru-RU"/>
        </w:rPr>
        <w:br/>
      </w:r>
    </w:p>
    <w:p w14:paraId="4A16344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0E08FA3"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при ответе на телефонные звонки, устные и письменные обращения должны отвечать вежливо и корректно;</w:t>
      </w:r>
      <w:r w:rsidRPr="00343ED0">
        <w:rPr>
          <w:rFonts w:ascii="Arial" w:eastAsia="Times New Roman" w:hAnsi="Arial" w:cs="Arial"/>
          <w:sz w:val="24"/>
          <w:szCs w:val="24"/>
          <w:lang w:eastAsia="ru-RU"/>
        </w:rPr>
        <w:br/>
      </w:r>
    </w:p>
    <w:p w14:paraId="51F3461E"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CD5C7E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xml:space="preserve">-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органа. По результатам </w:t>
      </w:r>
      <w:r w:rsidRPr="00343ED0">
        <w:rPr>
          <w:rFonts w:ascii="Arial" w:eastAsia="Times New Roman" w:hAnsi="Arial" w:cs="Arial"/>
          <w:sz w:val="24"/>
          <w:szCs w:val="24"/>
          <w:lang w:eastAsia="ru-RU"/>
        </w:rPr>
        <w:lastRenderedPageBreak/>
        <w:t>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343ED0">
        <w:rPr>
          <w:rFonts w:ascii="Arial" w:eastAsia="Times New Roman" w:hAnsi="Arial" w:cs="Arial"/>
          <w:sz w:val="24"/>
          <w:szCs w:val="24"/>
          <w:lang w:eastAsia="ru-RU"/>
        </w:rPr>
        <w:br/>
      </w:r>
    </w:p>
    <w:p w14:paraId="3064104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9D0BEA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ответы на письменные обращения даются в простой, четкой и понятной форме в письменном виде и должны содержать:</w:t>
      </w:r>
      <w:r w:rsidRPr="00343ED0">
        <w:rPr>
          <w:rFonts w:ascii="Arial" w:eastAsia="Times New Roman" w:hAnsi="Arial" w:cs="Arial"/>
          <w:sz w:val="24"/>
          <w:szCs w:val="24"/>
          <w:lang w:eastAsia="ru-RU"/>
        </w:rPr>
        <w:br/>
      </w:r>
    </w:p>
    <w:p w14:paraId="282F8847"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28BE3A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ответы на поставленные вопросы;</w:t>
      </w:r>
      <w:r w:rsidRPr="00343ED0">
        <w:rPr>
          <w:rFonts w:ascii="Arial" w:eastAsia="Times New Roman" w:hAnsi="Arial" w:cs="Arial"/>
          <w:sz w:val="24"/>
          <w:szCs w:val="24"/>
          <w:lang w:eastAsia="ru-RU"/>
        </w:rPr>
        <w:br/>
      </w:r>
    </w:p>
    <w:p w14:paraId="0BAA8CE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8EBB1EA"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должность, фамилию и инициалы лица, подписавшего ответ;</w:t>
      </w:r>
      <w:r w:rsidRPr="00343ED0">
        <w:rPr>
          <w:rFonts w:ascii="Arial" w:eastAsia="Times New Roman" w:hAnsi="Arial" w:cs="Arial"/>
          <w:sz w:val="24"/>
          <w:szCs w:val="24"/>
          <w:lang w:eastAsia="ru-RU"/>
        </w:rPr>
        <w:br/>
      </w:r>
    </w:p>
    <w:p w14:paraId="7515227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6D9165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фамилию и инициалы исполнителя;</w:t>
      </w:r>
      <w:r w:rsidRPr="00343ED0">
        <w:rPr>
          <w:rFonts w:ascii="Arial" w:eastAsia="Times New Roman" w:hAnsi="Arial" w:cs="Arial"/>
          <w:sz w:val="24"/>
          <w:szCs w:val="24"/>
          <w:lang w:eastAsia="ru-RU"/>
        </w:rPr>
        <w:br/>
      </w:r>
    </w:p>
    <w:p w14:paraId="113BB87E"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B2170E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номер телефона исполнителя;</w:t>
      </w:r>
      <w:r w:rsidRPr="00343ED0">
        <w:rPr>
          <w:rFonts w:ascii="Arial" w:eastAsia="Times New Roman" w:hAnsi="Arial" w:cs="Arial"/>
          <w:sz w:val="24"/>
          <w:szCs w:val="24"/>
          <w:lang w:eastAsia="ru-RU"/>
        </w:rPr>
        <w:br/>
      </w:r>
    </w:p>
    <w:p w14:paraId="0CF5DB97"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EF5D8C4"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343ED0">
        <w:rPr>
          <w:rFonts w:ascii="Arial" w:eastAsia="Times New Roman" w:hAnsi="Arial" w:cs="Arial"/>
          <w:sz w:val="24"/>
          <w:szCs w:val="24"/>
          <w:lang w:eastAsia="ru-RU"/>
        </w:rPr>
        <w:br/>
      </w:r>
    </w:p>
    <w:p w14:paraId="4889B7C9"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65C790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На ЕПГУ, РПГУ и официальном сайте Министерства размещается следующая информация:</w:t>
      </w:r>
      <w:r w:rsidRPr="00343ED0">
        <w:rPr>
          <w:rFonts w:ascii="Arial" w:eastAsia="Times New Roman" w:hAnsi="Arial" w:cs="Arial"/>
          <w:sz w:val="24"/>
          <w:szCs w:val="24"/>
          <w:lang w:eastAsia="ru-RU"/>
        </w:rPr>
        <w:br/>
      </w:r>
    </w:p>
    <w:p w14:paraId="049BE7A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C137B10"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r w:rsidRPr="00343ED0">
        <w:rPr>
          <w:rFonts w:ascii="Arial" w:eastAsia="Times New Roman" w:hAnsi="Arial" w:cs="Arial"/>
          <w:sz w:val="24"/>
          <w:szCs w:val="24"/>
          <w:lang w:eastAsia="ru-RU"/>
        </w:rPr>
        <w:br/>
      </w:r>
    </w:p>
    <w:p w14:paraId="4264FCE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74675D8"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2) круг заявителей;</w:t>
      </w:r>
      <w:r w:rsidRPr="00343ED0">
        <w:rPr>
          <w:rFonts w:ascii="Arial" w:eastAsia="Times New Roman" w:hAnsi="Arial" w:cs="Arial"/>
          <w:sz w:val="24"/>
          <w:szCs w:val="24"/>
          <w:lang w:eastAsia="ru-RU"/>
        </w:rPr>
        <w:br/>
      </w:r>
    </w:p>
    <w:p w14:paraId="2523B01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5274D4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 срок предоставления государственной услуги;</w:t>
      </w:r>
      <w:r w:rsidRPr="00343ED0">
        <w:rPr>
          <w:rFonts w:ascii="Arial" w:eastAsia="Times New Roman" w:hAnsi="Arial" w:cs="Arial"/>
          <w:sz w:val="24"/>
          <w:szCs w:val="24"/>
          <w:lang w:eastAsia="ru-RU"/>
        </w:rPr>
        <w:br/>
      </w:r>
    </w:p>
    <w:p w14:paraId="2FCC7E5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3180934"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lastRenderedPageBreak/>
        <w:t>удовлетворенность Заявителей качеством предоставленной государственной услуги;</w:t>
      </w:r>
      <w:r w:rsidRPr="00343ED0">
        <w:rPr>
          <w:rFonts w:ascii="Arial" w:eastAsia="Times New Roman" w:hAnsi="Arial" w:cs="Arial"/>
          <w:sz w:val="24"/>
          <w:szCs w:val="24"/>
          <w:lang w:eastAsia="ru-RU"/>
        </w:rPr>
        <w:br/>
      </w:r>
    </w:p>
    <w:p w14:paraId="5C25E6CE"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51461A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полнота, актуальность и достоверность информации о порядке предоставления государственной услуги, в том числе в электронной форме;</w:t>
      </w:r>
      <w:r w:rsidRPr="00343ED0">
        <w:rPr>
          <w:rFonts w:ascii="Arial" w:eastAsia="Times New Roman" w:hAnsi="Arial" w:cs="Arial"/>
          <w:sz w:val="24"/>
          <w:szCs w:val="24"/>
          <w:lang w:eastAsia="ru-RU"/>
        </w:rPr>
        <w:br/>
      </w:r>
    </w:p>
    <w:p w14:paraId="69F2FDF6"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A05AC59"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наглядность форм размещаемой информации о порядке предоставления государственной услуги;</w:t>
      </w:r>
      <w:r w:rsidRPr="00343ED0">
        <w:rPr>
          <w:rFonts w:ascii="Arial" w:eastAsia="Times New Roman" w:hAnsi="Arial" w:cs="Arial"/>
          <w:sz w:val="24"/>
          <w:szCs w:val="24"/>
          <w:lang w:eastAsia="ru-RU"/>
        </w:rPr>
        <w:br/>
      </w:r>
    </w:p>
    <w:p w14:paraId="36B18DF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4A079C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343ED0">
        <w:rPr>
          <w:rFonts w:ascii="Arial" w:eastAsia="Times New Roman" w:hAnsi="Arial" w:cs="Arial"/>
          <w:sz w:val="24"/>
          <w:szCs w:val="24"/>
          <w:lang w:eastAsia="ru-RU"/>
        </w:rPr>
        <w:br/>
      </w:r>
    </w:p>
    <w:p w14:paraId="2B6C857C"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D49B6B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отсутствие обоснованных жалоб со стороны Заявителей по результатам предоставления государственной услуги;</w:t>
      </w:r>
      <w:r w:rsidRPr="00343ED0">
        <w:rPr>
          <w:rFonts w:ascii="Arial" w:eastAsia="Times New Roman" w:hAnsi="Arial" w:cs="Arial"/>
          <w:sz w:val="24"/>
          <w:szCs w:val="24"/>
          <w:lang w:eastAsia="ru-RU"/>
        </w:rPr>
        <w:br/>
      </w:r>
    </w:p>
    <w:p w14:paraId="0FF488E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335567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предоставление возможности подачи заявления в форме электронного документа;</w:t>
      </w:r>
      <w:r w:rsidRPr="00343ED0">
        <w:rPr>
          <w:rFonts w:ascii="Arial" w:eastAsia="Times New Roman" w:hAnsi="Arial" w:cs="Arial"/>
          <w:sz w:val="24"/>
          <w:szCs w:val="24"/>
          <w:lang w:eastAsia="ru-RU"/>
        </w:rPr>
        <w:br/>
      </w:r>
    </w:p>
    <w:p w14:paraId="20421A4C"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2F7A90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предоставление возможности записи на прием в орган (организацию) для подачи запроса о предоставлении услуги и формирования запроса, возможности осуществления оценки качества предоставления государственной услуги, а также возможности досудебного (внесудебного) обжалования решений и действий (бездействия) органа (организации), должностного лица органа (организации) либо государственного служащего посредством ЕПГУ и РПГУ;</w:t>
      </w:r>
      <w:r w:rsidRPr="00343ED0">
        <w:rPr>
          <w:rFonts w:ascii="Arial" w:eastAsia="Times New Roman" w:hAnsi="Arial" w:cs="Arial"/>
          <w:sz w:val="24"/>
          <w:szCs w:val="24"/>
          <w:lang w:eastAsia="ru-RU"/>
        </w:rPr>
        <w:br/>
      </w:r>
    </w:p>
    <w:p w14:paraId="121B6B9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0FAA29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возможность получения сведений о ходе предоставления государственной услуги посредством электронной почты, а также по справочным телефонам Министерства и личного посещения Министерства, в установленное графиком работы время.</w:t>
      </w:r>
      <w:r w:rsidRPr="00343ED0">
        <w:rPr>
          <w:rFonts w:ascii="Arial" w:eastAsia="Times New Roman" w:hAnsi="Arial" w:cs="Arial"/>
          <w:sz w:val="24"/>
          <w:szCs w:val="24"/>
          <w:lang w:eastAsia="ru-RU"/>
        </w:rPr>
        <w:br/>
      </w:r>
    </w:p>
    <w:p w14:paraId="6A3B8F6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9F976DB"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Предоставление государственной услуги в многофункциональных центрах предоставления государственных и муниципальных услуг, в том числе по комплексному запросу и экстерриториальному принципу, не предусмотрено.</w:t>
      </w:r>
      <w:r w:rsidRPr="00343ED0">
        <w:rPr>
          <w:rFonts w:ascii="Arial" w:eastAsia="Times New Roman" w:hAnsi="Arial" w:cs="Arial"/>
          <w:sz w:val="24"/>
          <w:szCs w:val="24"/>
          <w:lang w:eastAsia="ru-RU"/>
        </w:rPr>
        <w:br/>
      </w:r>
    </w:p>
    <w:p w14:paraId="42515C8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6570D31"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lastRenderedPageBreak/>
        <w:t>33. Количество взаимодействий Заявителя с должностными лицами при предоставлении государственной услуги должно не превышать трех взаимодействий, продолжительностью каждого из них не более 15 минут.</w:t>
      </w:r>
      <w:r w:rsidRPr="00343ED0">
        <w:rPr>
          <w:rFonts w:ascii="Arial" w:eastAsia="Times New Roman" w:hAnsi="Arial" w:cs="Arial"/>
          <w:sz w:val="24"/>
          <w:szCs w:val="24"/>
          <w:lang w:eastAsia="ru-RU"/>
        </w:rPr>
        <w:br/>
      </w:r>
    </w:p>
    <w:p w14:paraId="14A1F775"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br/>
      </w:r>
      <w:r w:rsidRPr="00343ED0">
        <w:rPr>
          <w:rFonts w:ascii="Arial" w:eastAsia="Times New Roman" w:hAnsi="Arial" w:cs="Arial"/>
          <w:b/>
          <w:bCs/>
          <w:i/>
          <w:iCs/>
        </w:rPr>
        <w:br/>
        <w:t>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249EF12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09596F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34. Предоставление государственной услуги посредством ЕПГУ и РПГУ осуществляется при наличии технической возможности, после ее перевода в электронный вид в порядке, установленном действующим законодательством.</w:t>
      </w:r>
      <w:r w:rsidRPr="00343ED0">
        <w:rPr>
          <w:rFonts w:ascii="Arial" w:eastAsia="Times New Roman" w:hAnsi="Arial" w:cs="Arial"/>
          <w:sz w:val="24"/>
          <w:szCs w:val="24"/>
          <w:lang w:eastAsia="ru-RU"/>
        </w:rPr>
        <w:br/>
      </w:r>
    </w:p>
    <w:p w14:paraId="05CC837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1DCB6B1"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35. Предоставление государственной услуги по экстерриториальному принципу не осуществляется.</w:t>
      </w:r>
      <w:r w:rsidRPr="00343ED0">
        <w:rPr>
          <w:rFonts w:ascii="Arial" w:eastAsia="Times New Roman" w:hAnsi="Arial" w:cs="Arial"/>
          <w:sz w:val="24"/>
          <w:szCs w:val="24"/>
          <w:lang w:eastAsia="ru-RU"/>
        </w:rPr>
        <w:br/>
      </w:r>
    </w:p>
    <w:p w14:paraId="5B595B54" w14:textId="77777777" w:rsidR="00343ED0" w:rsidRPr="00343ED0" w:rsidRDefault="00343ED0" w:rsidP="00343ED0">
      <w:pPr>
        <w:spacing w:after="240" w:line="330" w:lineRule="atLeast"/>
        <w:jc w:val="center"/>
        <w:textAlignment w:val="baseline"/>
        <w:outlineLvl w:val="2"/>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0E119AD7"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sz w:val="24"/>
          <w:szCs w:val="24"/>
        </w:rPr>
      </w:pPr>
      <w:r w:rsidRPr="00343ED0">
        <w:rPr>
          <w:rFonts w:ascii="Arial" w:eastAsia="Times New Roman" w:hAnsi="Arial" w:cs="Arial"/>
          <w:b/>
          <w:bCs/>
          <w:i/>
          <w:iCs/>
        </w:rPr>
        <w:br/>
      </w:r>
      <w:r w:rsidRPr="00343ED0">
        <w:rPr>
          <w:rFonts w:ascii="Arial" w:eastAsia="Times New Roman" w:hAnsi="Arial" w:cs="Arial"/>
          <w:b/>
          <w:bCs/>
          <w:i/>
          <w:iCs/>
        </w:rPr>
        <w:br/>
        <w:t>Исчерпывающий перечень административных процедур, содержащихся в разделе</w:t>
      </w:r>
    </w:p>
    <w:p w14:paraId="546DD051"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3DDA5B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36. Предоставление Минприроды Крыма государственной услуги включает в себя следующие административные процедуры:</w:t>
      </w:r>
      <w:r w:rsidRPr="00343ED0">
        <w:rPr>
          <w:rFonts w:ascii="Arial" w:eastAsia="Times New Roman" w:hAnsi="Arial" w:cs="Arial"/>
          <w:sz w:val="24"/>
          <w:szCs w:val="24"/>
          <w:lang w:eastAsia="ru-RU"/>
        </w:rPr>
        <w:br/>
      </w:r>
    </w:p>
    <w:p w14:paraId="392A5137"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77A839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регистрация заявления и прием документов от Заявителя;</w:t>
      </w:r>
      <w:r w:rsidRPr="00343ED0">
        <w:rPr>
          <w:rFonts w:ascii="Arial" w:eastAsia="Times New Roman" w:hAnsi="Arial" w:cs="Arial"/>
          <w:sz w:val="24"/>
          <w:szCs w:val="24"/>
          <w:lang w:eastAsia="ru-RU"/>
        </w:rPr>
        <w:br/>
      </w:r>
    </w:p>
    <w:p w14:paraId="2218400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75D418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рассмотрение заявления и представленных документов;</w:t>
      </w:r>
      <w:r w:rsidRPr="00343ED0">
        <w:rPr>
          <w:rFonts w:ascii="Arial" w:eastAsia="Times New Roman" w:hAnsi="Arial" w:cs="Arial"/>
          <w:sz w:val="24"/>
          <w:szCs w:val="24"/>
          <w:lang w:eastAsia="ru-RU"/>
        </w:rPr>
        <w:br/>
      </w:r>
    </w:p>
    <w:p w14:paraId="6FA6E07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FFDC63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lastRenderedPageBreak/>
        <w:t>принятие решения о выдаче Разрешения;</w:t>
      </w:r>
      <w:r w:rsidRPr="00343ED0">
        <w:rPr>
          <w:rFonts w:ascii="Arial" w:eastAsia="Times New Roman" w:hAnsi="Arial" w:cs="Arial"/>
          <w:sz w:val="24"/>
          <w:szCs w:val="24"/>
          <w:lang w:eastAsia="ru-RU"/>
        </w:rPr>
        <w:br/>
      </w:r>
    </w:p>
    <w:p w14:paraId="75AAF4F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A857E3A"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принятие решения об отказе в выдаче Разрешения;</w:t>
      </w:r>
      <w:r w:rsidRPr="00343ED0">
        <w:rPr>
          <w:rFonts w:ascii="Arial" w:eastAsia="Times New Roman" w:hAnsi="Arial" w:cs="Arial"/>
          <w:sz w:val="24"/>
          <w:szCs w:val="24"/>
          <w:lang w:eastAsia="ru-RU"/>
        </w:rPr>
        <w:br/>
      </w:r>
    </w:p>
    <w:p w14:paraId="2E485BB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8F2B9B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выдача разрешения;</w:t>
      </w:r>
      <w:r w:rsidRPr="00343ED0">
        <w:rPr>
          <w:rFonts w:ascii="Arial" w:eastAsia="Times New Roman" w:hAnsi="Arial" w:cs="Arial"/>
          <w:sz w:val="24"/>
          <w:szCs w:val="24"/>
          <w:lang w:eastAsia="ru-RU"/>
        </w:rPr>
        <w:br/>
      </w:r>
    </w:p>
    <w:p w14:paraId="02CAA91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3C4F55A"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переоформление (отказ в переоформлении) Разрешения;</w:t>
      </w:r>
      <w:r w:rsidRPr="00343ED0">
        <w:rPr>
          <w:rFonts w:ascii="Arial" w:eastAsia="Times New Roman" w:hAnsi="Arial" w:cs="Arial"/>
          <w:sz w:val="24"/>
          <w:szCs w:val="24"/>
          <w:lang w:eastAsia="ru-RU"/>
        </w:rPr>
        <w:br/>
      </w:r>
    </w:p>
    <w:p w14:paraId="2605410F"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29DB23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аннулирование Разрешения.</w:t>
      </w:r>
      <w:r w:rsidRPr="00343ED0">
        <w:rPr>
          <w:rFonts w:ascii="Arial" w:eastAsia="Times New Roman" w:hAnsi="Arial" w:cs="Arial"/>
          <w:sz w:val="24"/>
          <w:szCs w:val="24"/>
          <w:lang w:eastAsia="ru-RU"/>
        </w:rPr>
        <w:br/>
      </w:r>
    </w:p>
    <w:p w14:paraId="66CBCD89"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br/>
      </w:r>
      <w:r w:rsidRPr="00343ED0">
        <w:rPr>
          <w:rFonts w:ascii="Arial" w:eastAsia="Times New Roman" w:hAnsi="Arial" w:cs="Arial"/>
          <w:b/>
          <w:bCs/>
          <w:i/>
          <w:iCs/>
        </w:rPr>
        <w:br/>
        <w:t>Регистрация заявления и прием документов от заявителя</w:t>
      </w:r>
    </w:p>
    <w:p w14:paraId="3398F8E1"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E90B019"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37. Основанием для начала административной процедуры по регистрации заявления и приему документов от заявителя является поступление в управление делопроизводства Минприроды Крыма заявления о предоставлении государственной услуги и прилагаемых к нему документов.</w:t>
      </w:r>
      <w:r w:rsidRPr="00343ED0">
        <w:rPr>
          <w:rFonts w:ascii="Arial" w:eastAsia="Times New Roman" w:hAnsi="Arial" w:cs="Arial"/>
          <w:sz w:val="24"/>
          <w:szCs w:val="24"/>
          <w:lang w:eastAsia="ru-RU"/>
        </w:rPr>
        <w:br/>
      </w:r>
    </w:p>
    <w:p w14:paraId="5FC0792F"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5F5F290"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Заявители имеют право направить документы почтой, представить документы лично.</w:t>
      </w:r>
      <w:r w:rsidRPr="00343ED0">
        <w:rPr>
          <w:rFonts w:ascii="Arial" w:eastAsia="Times New Roman" w:hAnsi="Arial" w:cs="Arial"/>
          <w:sz w:val="24"/>
          <w:szCs w:val="24"/>
          <w:lang w:eastAsia="ru-RU"/>
        </w:rPr>
        <w:br/>
      </w:r>
    </w:p>
    <w:p w14:paraId="77676D21"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5D27DB4"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38. В ходе рассмотрения документов Заявителя, представленных на личном приеме в Минприроды Крыма, должностное лицо управления по делопроизводству Минприроды Крыма:</w:t>
      </w:r>
      <w:r w:rsidRPr="00343ED0">
        <w:rPr>
          <w:rFonts w:ascii="Arial" w:eastAsia="Times New Roman" w:hAnsi="Arial" w:cs="Arial"/>
          <w:sz w:val="24"/>
          <w:szCs w:val="24"/>
          <w:lang w:eastAsia="ru-RU"/>
        </w:rPr>
        <w:br/>
      </w:r>
    </w:p>
    <w:p w14:paraId="072D3FD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DF66EE5"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устанавливает личность Заявителя путем проверки документа, удостоверяющего его личность. Если с заявлением обращается представитель Заявителя, то проверяются полномочия представителя;</w:t>
      </w:r>
      <w:r w:rsidRPr="00343ED0">
        <w:rPr>
          <w:rFonts w:ascii="Arial" w:eastAsia="Times New Roman" w:hAnsi="Arial" w:cs="Arial"/>
          <w:sz w:val="24"/>
          <w:szCs w:val="24"/>
          <w:lang w:eastAsia="ru-RU"/>
        </w:rPr>
        <w:br/>
      </w:r>
    </w:p>
    <w:p w14:paraId="220940F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80D8A8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осуществляет проверку представленных документов на их соответствие прилагаемой Заявителем описи, сверяет копии с оригиналами;</w:t>
      </w:r>
      <w:r w:rsidRPr="00343ED0">
        <w:rPr>
          <w:rFonts w:ascii="Arial" w:eastAsia="Times New Roman" w:hAnsi="Arial" w:cs="Arial"/>
          <w:sz w:val="24"/>
          <w:szCs w:val="24"/>
          <w:lang w:eastAsia="ru-RU"/>
        </w:rPr>
        <w:br/>
      </w:r>
    </w:p>
    <w:p w14:paraId="1A89797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705010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lastRenderedPageBreak/>
        <w:t>регистрирует заявление о предоставлении государственной услуги с приложенными к нему документами в журнале регистрации входящей корреспонденции (далее - журнал регистрации заявлений) и проставляет на нем регистрационный номер и дату приема;</w:t>
      </w:r>
      <w:r w:rsidRPr="00343ED0">
        <w:rPr>
          <w:rFonts w:ascii="Arial" w:eastAsia="Times New Roman" w:hAnsi="Arial" w:cs="Arial"/>
          <w:sz w:val="24"/>
          <w:szCs w:val="24"/>
          <w:lang w:eastAsia="ru-RU"/>
        </w:rPr>
        <w:br/>
      </w:r>
    </w:p>
    <w:p w14:paraId="060531A1"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04D96E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 для заявителя делает отметку о дате приема на копии принятого заявления. При направлении Заявителем документов по почте должностное лицо управления делопроизводства Минприроды Крыма:</w:t>
      </w:r>
      <w:r w:rsidRPr="00343ED0">
        <w:rPr>
          <w:rFonts w:ascii="Arial" w:eastAsia="Times New Roman" w:hAnsi="Arial" w:cs="Arial"/>
          <w:sz w:val="24"/>
          <w:szCs w:val="24"/>
          <w:lang w:eastAsia="ru-RU"/>
        </w:rPr>
        <w:br/>
      </w:r>
    </w:p>
    <w:p w14:paraId="0BA3C6BC"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50BDC7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осуществляет проверку представленных документов на их соответствие прилагаемой Заявителем описи;</w:t>
      </w:r>
      <w:r w:rsidRPr="00343ED0">
        <w:rPr>
          <w:rFonts w:ascii="Arial" w:eastAsia="Times New Roman" w:hAnsi="Arial" w:cs="Arial"/>
          <w:sz w:val="24"/>
          <w:szCs w:val="24"/>
          <w:lang w:eastAsia="ru-RU"/>
        </w:rPr>
        <w:br/>
      </w:r>
    </w:p>
    <w:p w14:paraId="53155D41"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5A75DE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регистрирует заявление о предоставлении государственной услуги с приложенными к нему документами в журнале регистрации заявлений и проставляет на нем регистрационный номер и дату приема.</w:t>
      </w:r>
      <w:r w:rsidRPr="00343ED0">
        <w:rPr>
          <w:rFonts w:ascii="Arial" w:eastAsia="Times New Roman" w:hAnsi="Arial" w:cs="Arial"/>
          <w:sz w:val="24"/>
          <w:szCs w:val="24"/>
          <w:lang w:eastAsia="ru-RU"/>
        </w:rPr>
        <w:br/>
      </w:r>
    </w:p>
    <w:p w14:paraId="30CA5836"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DA6DBAB"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За представление недостоверных сведений Заявители несут ответственность в соответствии с законодательством Российской Федерации.</w:t>
      </w:r>
      <w:r w:rsidRPr="00343ED0">
        <w:rPr>
          <w:rFonts w:ascii="Arial" w:eastAsia="Times New Roman" w:hAnsi="Arial" w:cs="Arial"/>
          <w:sz w:val="24"/>
          <w:szCs w:val="24"/>
          <w:lang w:eastAsia="ru-RU"/>
        </w:rPr>
        <w:br/>
      </w:r>
    </w:p>
    <w:p w14:paraId="654616F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4CEC1EDB"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39. Зарегистрированные в установленном порядке заявление и приложенные к нему документы Заявителя не позднее трех рабочих дней направляются для рассмотрения в Отдел.</w:t>
      </w:r>
      <w:r w:rsidRPr="00343ED0">
        <w:rPr>
          <w:rFonts w:ascii="Arial" w:eastAsia="Times New Roman" w:hAnsi="Arial" w:cs="Arial"/>
          <w:sz w:val="24"/>
          <w:szCs w:val="24"/>
          <w:lang w:eastAsia="ru-RU"/>
        </w:rPr>
        <w:br/>
      </w:r>
    </w:p>
    <w:p w14:paraId="19688D9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B0C2E5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Критерий принятия решения: соответствие предоставленных документов прилагаемой описи.</w:t>
      </w:r>
      <w:r w:rsidRPr="00343ED0">
        <w:rPr>
          <w:rFonts w:ascii="Arial" w:eastAsia="Times New Roman" w:hAnsi="Arial" w:cs="Arial"/>
          <w:sz w:val="24"/>
          <w:szCs w:val="24"/>
          <w:lang w:eastAsia="ru-RU"/>
        </w:rPr>
        <w:br/>
      </w:r>
    </w:p>
    <w:p w14:paraId="7D59EB8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DADC83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40. Результат административной процедуры: зарегистрированные в установленном порядке заявление и документы Заявителя для последующего рассмотрения отделом, предоставляющим государственную услугу.</w:t>
      </w:r>
      <w:r w:rsidRPr="00343ED0">
        <w:rPr>
          <w:rFonts w:ascii="Arial" w:eastAsia="Times New Roman" w:hAnsi="Arial" w:cs="Arial"/>
          <w:sz w:val="24"/>
          <w:szCs w:val="24"/>
          <w:lang w:eastAsia="ru-RU"/>
        </w:rPr>
        <w:br/>
      </w:r>
    </w:p>
    <w:p w14:paraId="0EE8253B"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7AE90426"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41. Способ фиксации административной процедуры: регистрация заявления и документов в журнале входящей корреспонденции, а также в электронном виде при наличии технической возможности, в соответствии с законодательством Российской Федерации.</w:t>
      </w:r>
      <w:r w:rsidRPr="00343ED0">
        <w:rPr>
          <w:rFonts w:ascii="Arial" w:eastAsia="Times New Roman" w:hAnsi="Arial" w:cs="Arial"/>
          <w:sz w:val="24"/>
          <w:szCs w:val="24"/>
          <w:lang w:eastAsia="ru-RU"/>
        </w:rPr>
        <w:br/>
      </w:r>
    </w:p>
    <w:p w14:paraId="58511D17"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lastRenderedPageBreak/>
        <w:br/>
      </w:r>
      <w:r w:rsidRPr="00343ED0">
        <w:rPr>
          <w:rFonts w:ascii="Arial" w:eastAsia="Times New Roman" w:hAnsi="Arial" w:cs="Arial"/>
          <w:b/>
          <w:bCs/>
          <w:i/>
          <w:iCs/>
        </w:rPr>
        <w:br/>
        <w:t>Рассмотрение заявления и представленных документов</w:t>
      </w:r>
    </w:p>
    <w:p w14:paraId="3AD5DBC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95DA575"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42. Основанием для начала административной процедуры по рассмотрению заявления и представленных документов является получение должностным лицом соответствующего отдела, ответственным за предоставление государственной услуги, на рассмотрение зарегистрированных в установленном порядке заявления и приложенных к нему документов Заявителя.</w:t>
      </w:r>
      <w:r w:rsidRPr="00343ED0">
        <w:rPr>
          <w:rFonts w:ascii="Arial" w:eastAsia="Times New Roman" w:hAnsi="Arial" w:cs="Arial"/>
          <w:sz w:val="24"/>
          <w:szCs w:val="24"/>
          <w:lang w:eastAsia="ru-RU"/>
        </w:rPr>
        <w:br/>
      </w:r>
    </w:p>
    <w:p w14:paraId="58A14182"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3D5B076C"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43. Должностное лицо соответствующего отдела, ответственное за предоставление государственной услуги, в течение пяти рабочих дней после получения вышеуказанных документов рассматривает их на предмет соответствия требованиям, установленным пунктом 15 Административного регламента, а также требованиям законодательства Российской Федерации, с оценкой их полноты и достоверности.</w:t>
      </w:r>
      <w:r w:rsidRPr="00343ED0">
        <w:rPr>
          <w:rFonts w:ascii="Arial" w:eastAsia="Times New Roman" w:hAnsi="Arial" w:cs="Arial"/>
          <w:sz w:val="24"/>
          <w:szCs w:val="24"/>
          <w:lang w:eastAsia="ru-RU"/>
        </w:rPr>
        <w:br/>
      </w:r>
    </w:p>
    <w:p w14:paraId="683882F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B060C0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44. В случае отсутствия полного комплекта необходимых документов, предусмотренных пунктом 15 Административного регламента, должностное лицо соответствующего отдела, ответственное за предоставление государственной услуги, в течение трех рабочих дней подготавливает запрос на имя Заявителя о предоставлении недостающих документов, и представляет его на согласование заведующему отделом и начальнику департамента, и направляет его на подпись Курирующему заместителю министра.</w:t>
      </w:r>
      <w:r w:rsidRPr="00343ED0">
        <w:rPr>
          <w:rFonts w:ascii="Arial" w:eastAsia="Times New Roman" w:hAnsi="Arial" w:cs="Arial"/>
          <w:sz w:val="24"/>
          <w:szCs w:val="24"/>
          <w:lang w:eastAsia="ru-RU"/>
        </w:rPr>
        <w:br/>
      </w:r>
    </w:p>
    <w:p w14:paraId="120987B9"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2A889B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После подписания Курирующим заместителем министра запрос о предоставлении недостающих документов в тот же день регистрируется в журнале регистрации исходящей корреспонденции в управлении делопроизводства Минприроды Крыма и направляется Заявителю заказным письмом с уведомлением.</w:t>
      </w:r>
      <w:r w:rsidRPr="00343ED0">
        <w:rPr>
          <w:rFonts w:ascii="Arial" w:eastAsia="Times New Roman" w:hAnsi="Arial" w:cs="Arial"/>
          <w:sz w:val="24"/>
          <w:szCs w:val="24"/>
          <w:lang w:eastAsia="ru-RU"/>
        </w:rPr>
        <w:br/>
      </w:r>
    </w:p>
    <w:p w14:paraId="66B90714"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35167E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В случае соответствия представленных документов требованиям, предусмотренным пунктом 15 Административного регламента, а также при отсутствии оснований для отказа в предоставлении услуги, установленных пунктом 22 Административного регламента, должностное лицо соответствующего Отдела в течение пяти рабочих дней подготавливает проект Разрешения.</w:t>
      </w:r>
      <w:r w:rsidRPr="00343ED0">
        <w:rPr>
          <w:rFonts w:ascii="Arial" w:eastAsia="Times New Roman" w:hAnsi="Arial" w:cs="Arial"/>
          <w:sz w:val="24"/>
          <w:szCs w:val="24"/>
          <w:lang w:eastAsia="ru-RU"/>
        </w:rPr>
        <w:br/>
      </w:r>
    </w:p>
    <w:p w14:paraId="450CCAE3"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6D02D80"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lastRenderedPageBreak/>
        <w:t>Критерий принятия решения: соответствие предоставленных документов требованиям, установленным пунктом 15 Административного регламента.</w:t>
      </w:r>
      <w:r w:rsidRPr="00343ED0">
        <w:rPr>
          <w:rFonts w:ascii="Arial" w:eastAsia="Times New Roman" w:hAnsi="Arial" w:cs="Arial"/>
          <w:sz w:val="24"/>
          <w:szCs w:val="24"/>
          <w:lang w:eastAsia="ru-RU"/>
        </w:rPr>
        <w:br/>
      </w:r>
    </w:p>
    <w:p w14:paraId="4B6E427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5FF8CD8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45. Результат административной процедуры: рассмотренные заявление и представленные документы на соответствие требованиям, предусмотренным пунктом 15 Административного регламента, и требованиям законодательства Российской Федерации, подготовка проекта Разрешения.</w:t>
      </w:r>
      <w:r w:rsidRPr="00343ED0">
        <w:rPr>
          <w:rFonts w:ascii="Arial" w:eastAsia="Times New Roman" w:hAnsi="Arial" w:cs="Arial"/>
          <w:sz w:val="24"/>
          <w:szCs w:val="24"/>
          <w:lang w:eastAsia="ru-RU"/>
        </w:rPr>
        <w:br/>
      </w:r>
    </w:p>
    <w:p w14:paraId="66F2CA3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B4506C3"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46. Способ фиксации административной процедуры: на бумажном носителе, с обязательной фиксацией в журнале регистрации выданных результатов предоставления государственной услуги.</w:t>
      </w:r>
      <w:r w:rsidRPr="00343ED0">
        <w:rPr>
          <w:rFonts w:ascii="Arial" w:eastAsia="Times New Roman" w:hAnsi="Arial" w:cs="Arial"/>
          <w:sz w:val="24"/>
          <w:szCs w:val="24"/>
          <w:lang w:eastAsia="ru-RU"/>
        </w:rPr>
        <w:br/>
      </w:r>
    </w:p>
    <w:p w14:paraId="72212BB2"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br/>
      </w:r>
      <w:r w:rsidRPr="00343ED0">
        <w:rPr>
          <w:rFonts w:ascii="Arial" w:eastAsia="Times New Roman" w:hAnsi="Arial" w:cs="Arial"/>
          <w:b/>
          <w:bCs/>
          <w:i/>
          <w:iCs/>
        </w:rPr>
        <w:br/>
        <w:t>Принятие решения о выдаче Разрешения</w:t>
      </w:r>
    </w:p>
    <w:p w14:paraId="7D964917"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97EFA42"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47. Основанием для начала административной процедуры по принятию решения о выдаче Разрешения является соответствие предоставленных Заявителем документов требованиям, предусмотренным пунктом 15 Административного регламента, а также отсутствие оснований для отказа в предоставлении государственной услуги, установленных пунктом 22 Административного регламента.</w:t>
      </w:r>
      <w:r w:rsidRPr="00343ED0">
        <w:rPr>
          <w:rFonts w:ascii="Arial" w:eastAsia="Times New Roman" w:hAnsi="Arial" w:cs="Arial"/>
          <w:sz w:val="24"/>
          <w:szCs w:val="24"/>
          <w:lang w:eastAsia="ru-RU"/>
        </w:rPr>
        <w:br/>
      </w:r>
    </w:p>
    <w:p w14:paraId="6753760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7E44317"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48. При отсутствии оснований для отказа в предоставлении государственной услуги, установленных пунктом 22 Административного регламента, должностное лицо Отдела, ответственное за предоставление государственной услуги, в течение десяти рабочих дней после проверки поступивших документов подготавливает два экземпляра проекта Разрешения и направляет их на согласование заведующему Отдела и начальнику департамента, после чего направляются на подпись Курирующему заместителю министра.</w:t>
      </w:r>
      <w:r w:rsidRPr="00343ED0">
        <w:rPr>
          <w:rFonts w:ascii="Arial" w:eastAsia="Times New Roman" w:hAnsi="Arial" w:cs="Arial"/>
          <w:sz w:val="24"/>
          <w:szCs w:val="24"/>
          <w:lang w:eastAsia="ru-RU"/>
        </w:rPr>
        <w:br/>
      </w:r>
    </w:p>
    <w:p w14:paraId="5AEE7A9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09E18CEF"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49. После подписания Курирующим заместителем министра два проекта Разрешения возвращаются должностному лицу Отдела, ответственному за предоставление государственной услуги, который в течение трех рабочих дней заверяет их гербовой печатью и присваивает регистрационный номер, внося необходимые данные в Журнал регистрации Разрешений на разведение объектов растительного мира, занесенных в Красную книгу Республики Крым и не включенных в Красную книгу Российской Федерации (Приложение 4).</w:t>
      </w:r>
      <w:r w:rsidRPr="00343ED0">
        <w:rPr>
          <w:rFonts w:ascii="Arial" w:eastAsia="Times New Roman" w:hAnsi="Arial" w:cs="Arial"/>
          <w:sz w:val="24"/>
          <w:szCs w:val="24"/>
          <w:lang w:eastAsia="ru-RU"/>
        </w:rPr>
        <w:br/>
      </w:r>
    </w:p>
    <w:p w14:paraId="2CE86865"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AF9ADAD"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50. Один экземпляр Разрешения в срок, не превышающий 10 рабочих дней со дня принятия соответствующего решения, но не позже 30 календарных дней со дня регистрации управлением по делопроизводству заявления о предоставлении государственной услуги, выдается Заявителю (либо уполномоченному представителю) лично либо путем направления почтой в адрес Заявителя, указанный в заявлении, по письменному ходатайству Заявителя, а второй экземпляр хранится в Отделе.</w:t>
      </w:r>
      <w:r w:rsidRPr="00343ED0">
        <w:rPr>
          <w:rFonts w:ascii="Arial" w:eastAsia="Times New Roman" w:hAnsi="Arial" w:cs="Arial"/>
          <w:sz w:val="24"/>
          <w:szCs w:val="24"/>
          <w:lang w:eastAsia="ru-RU"/>
        </w:rPr>
        <w:br/>
      </w:r>
    </w:p>
    <w:p w14:paraId="0788AE87"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219C1B14"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Критерий принятия решения о предоставлении государственной услуги: соответствие запроса требованиям настоящего Административного регламента.</w:t>
      </w:r>
      <w:r w:rsidRPr="00343ED0">
        <w:rPr>
          <w:rFonts w:ascii="Arial" w:eastAsia="Times New Roman" w:hAnsi="Arial" w:cs="Arial"/>
          <w:sz w:val="24"/>
          <w:szCs w:val="24"/>
          <w:lang w:eastAsia="ru-RU"/>
        </w:rPr>
        <w:br/>
      </w:r>
    </w:p>
    <w:p w14:paraId="7CC7A448"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11F64C14"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51. Результат административной процедуры: выдача Разрешения Заявителю.</w:t>
      </w:r>
      <w:r w:rsidRPr="00343ED0">
        <w:rPr>
          <w:rFonts w:ascii="Arial" w:eastAsia="Times New Roman" w:hAnsi="Arial" w:cs="Arial"/>
          <w:sz w:val="24"/>
          <w:szCs w:val="24"/>
          <w:lang w:eastAsia="ru-RU"/>
        </w:rPr>
        <w:br/>
      </w:r>
    </w:p>
    <w:p w14:paraId="30D160BA"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B7881A8"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52. Способ фиксации административной процедуры: на бумажном носителе, с обязательной отметкой в журнале регистрации выданных результатов предоставления государственной услуги.</w:t>
      </w:r>
      <w:r w:rsidRPr="00343ED0">
        <w:rPr>
          <w:rFonts w:ascii="Arial" w:eastAsia="Times New Roman" w:hAnsi="Arial" w:cs="Arial"/>
          <w:sz w:val="24"/>
          <w:szCs w:val="24"/>
          <w:lang w:eastAsia="ru-RU"/>
        </w:rPr>
        <w:br/>
      </w:r>
    </w:p>
    <w:p w14:paraId="0912EBD1" w14:textId="77777777" w:rsidR="00343ED0" w:rsidRPr="00343ED0" w:rsidRDefault="00343ED0" w:rsidP="00343ED0">
      <w:pPr>
        <w:keepNext/>
        <w:keepLines/>
        <w:spacing w:after="240" w:line="330" w:lineRule="atLeast"/>
        <w:jc w:val="center"/>
        <w:textAlignment w:val="baseline"/>
        <w:outlineLvl w:val="3"/>
        <w:rPr>
          <w:rFonts w:ascii="Arial" w:eastAsia="Times New Roman" w:hAnsi="Arial" w:cs="Arial"/>
          <w:b/>
          <w:bCs/>
          <w:i/>
          <w:iCs/>
        </w:rPr>
      </w:pPr>
      <w:r w:rsidRPr="00343ED0">
        <w:rPr>
          <w:rFonts w:ascii="Arial" w:eastAsia="Times New Roman" w:hAnsi="Arial" w:cs="Arial"/>
          <w:b/>
          <w:bCs/>
          <w:i/>
          <w:iCs/>
        </w:rPr>
        <w:br/>
      </w:r>
      <w:r w:rsidRPr="00343ED0">
        <w:rPr>
          <w:rFonts w:ascii="Arial" w:eastAsia="Times New Roman" w:hAnsi="Arial" w:cs="Arial"/>
          <w:b/>
          <w:bCs/>
          <w:i/>
          <w:iCs/>
        </w:rPr>
        <w:br/>
        <w:t>Принятие решения об отказе в выдаче Разрешения</w:t>
      </w:r>
    </w:p>
    <w:p w14:paraId="35ED660D" w14:textId="77777777" w:rsidR="00343ED0" w:rsidRPr="00343ED0" w:rsidRDefault="00343ED0" w:rsidP="00343ED0">
      <w:pPr>
        <w:spacing w:after="0" w:line="330" w:lineRule="atLeast"/>
        <w:textAlignment w:val="baseline"/>
        <w:rPr>
          <w:rFonts w:ascii="Arial" w:eastAsia="Times New Roman" w:hAnsi="Arial" w:cs="Arial"/>
          <w:sz w:val="24"/>
          <w:szCs w:val="24"/>
          <w:lang w:eastAsia="ru-RU"/>
        </w:rPr>
      </w:pPr>
    </w:p>
    <w:p w14:paraId="6F70D23E" w14:textId="77777777" w:rsidR="00343ED0" w:rsidRPr="00343ED0" w:rsidRDefault="00343ED0" w:rsidP="00343ED0">
      <w:pPr>
        <w:spacing w:after="0" w:line="330" w:lineRule="atLeast"/>
        <w:ind w:firstLine="480"/>
        <w:textAlignment w:val="baseline"/>
        <w:rPr>
          <w:rFonts w:ascii="Arial" w:eastAsia="Times New Roman" w:hAnsi="Arial" w:cs="Arial"/>
          <w:sz w:val="24"/>
          <w:szCs w:val="24"/>
          <w:lang w:eastAsia="ru-RU"/>
        </w:rPr>
      </w:pPr>
      <w:r w:rsidRPr="00343ED0">
        <w:rPr>
          <w:rFonts w:ascii="Arial" w:eastAsia="Times New Roman" w:hAnsi="Arial" w:cs="Arial"/>
          <w:sz w:val="24"/>
          <w:szCs w:val="24"/>
          <w:lang w:eastAsia="ru-RU"/>
        </w:rPr>
        <w:t>53. Основанием для начала административной процедуры по принятию решения об отказе в выдаче Разрешения является наличие оснований для отказа в предоставлении государственной услуги, установленных пунктом 22 Административного регламента.</w:t>
      </w:r>
      <w:r w:rsidRPr="00343ED0">
        <w:rPr>
          <w:rFonts w:ascii="Arial" w:eastAsia="Times New Roman" w:hAnsi="Arial" w:cs="Arial"/>
          <w:sz w:val="24"/>
          <w:szCs w:val="24"/>
          <w:lang w:eastAsia="ru-RU"/>
        </w:rPr>
        <w:br/>
      </w:r>
    </w:p>
    <w:p w14:paraId="563E8657"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Цель разведения ___________________________________________________________</w:t>
      </w:r>
    </w:p>
    <w:p w14:paraId="37B48E26"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На срок ___________________________________________________________________</w:t>
      </w:r>
    </w:p>
    <w:p w14:paraId="24BE19C7"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(указать срок, на который испрашивается разрешение)</w:t>
      </w:r>
    </w:p>
    <w:p w14:paraId="2BEFB632"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Контактный телефон для связи:</w:t>
      </w:r>
    </w:p>
    <w:p w14:paraId="262D59E8"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Приложения:</w:t>
      </w:r>
    </w:p>
    <w:p w14:paraId="34DEE689"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Даю согласие на обработку моих персональных данных.</w:t>
      </w:r>
    </w:p>
    <w:p w14:paraId="663ED3A9"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w:t>
      </w:r>
      <w:proofErr w:type="gramStart"/>
      <w:r w:rsidRPr="00343ED0">
        <w:rPr>
          <w:rFonts w:ascii="Courier New" w:eastAsia="Times New Roman" w:hAnsi="Courier New" w:cs="Courier New"/>
          <w:spacing w:val="-18"/>
          <w:sz w:val="24"/>
          <w:szCs w:val="24"/>
          <w:lang w:eastAsia="ru-RU"/>
        </w:rPr>
        <w:t>В  соответствии</w:t>
      </w:r>
      <w:proofErr w:type="gramEnd"/>
      <w:r w:rsidRPr="00343ED0">
        <w:rPr>
          <w:rFonts w:ascii="Courier New" w:eastAsia="Times New Roman" w:hAnsi="Courier New" w:cs="Courier New"/>
          <w:spacing w:val="-18"/>
          <w:sz w:val="24"/>
          <w:szCs w:val="24"/>
          <w:lang w:eastAsia="ru-RU"/>
        </w:rPr>
        <w:t xml:space="preserve">  с требованиями Федерального закона от 27.07.2006 N 152-ФЗ </w:t>
      </w:r>
    </w:p>
    <w:p w14:paraId="134AD596"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"О защите персональных данных").</w:t>
      </w:r>
    </w:p>
    <w:p w14:paraId="38F09124"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lastRenderedPageBreak/>
        <w:br/>
        <w:t xml:space="preserve">Должностное лицо </w:t>
      </w:r>
    </w:p>
    <w:p w14:paraId="7FFCEE03"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Заявителя             _________________       _____________________________</w:t>
      </w:r>
    </w:p>
    <w:p w14:paraId="2543E46C"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w:t>
      </w:r>
      <w:proofErr w:type="gramStart"/>
      <w:r w:rsidRPr="00343ED0">
        <w:rPr>
          <w:rFonts w:ascii="Courier New" w:eastAsia="Times New Roman" w:hAnsi="Courier New" w:cs="Courier New"/>
          <w:spacing w:val="-18"/>
          <w:sz w:val="24"/>
          <w:szCs w:val="24"/>
          <w:lang w:eastAsia="ru-RU"/>
        </w:rPr>
        <w:t>подпись)   </w:t>
      </w:r>
      <w:proofErr w:type="gramEnd"/>
      <w:r w:rsidRPr="00343ED0">
        <w:rPr>
          <w:rFonts w:ascii="Courier New" w:eastAsia="Times New Roman" w:hAnsi="Courier New" w:cs="Courier New"/>
          <w:spacing w:val="-18"/>
          <w:sz w:val="24"/>
          <w:szCs w:val="24"/>
          <w:lang w:eastAsia="ru-RU"/>
        </w:rPr>
        <w:t>             (инициалы, фамилия)</w:t>
      </w:r>
    </w:p>
    <w:p w14:paraId="389EDC7A"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М.П.</w:t>
      </w:r>
    </w:p>
    <w:p w14:paraId="417CF49C"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"___" _________ 20___</w:t>
      </w:r>
    </w:p>
    <w:p w14:paraId="71C0D8AA" w14:textId="77777777" w:rsidR="00343ED0" w:rsidRPr="00343ED0" w:rsidRDefault="00343ED0" w:rsidP="00343ED0">
      <w:pPr>
        <w:spacing w:after="240" w:line="330" w:lineRule="atLeast"/>
        <w:jc w:val="right"/>
        <w:textAlignment w:val="baseline"/>
        <w:outlineLvl w:val="2"/>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Приложение N 3</w:t>
      </w:r>
      <w:r w:rsidRPr="00343ED0">
        <w:rPr>
          <w:rFonts w:ascii="Arial" w:eastAsia="Times New Roman" w:hAnsi="Arial" w:cs="Arial"/>
          <w:b/>
          <w:bCs/>
          <w:sz w:val="24"/>
          <w:szCs w:val="24"/>
          <w:lang w:eastAsia="ru-RU"/>
        </w:rPr>
        <w:br/>
        <w:t>к Административному регламенту</w:t>
      </w:r>
      <w:r w:rsidRPr="00343ED0">
        <w:rPr>
          <w:rFonts w:ascii="Arial" w:eastAsia="Times New Roman" w:hAnsi="Arial" w:cs="Arial"/>
          <w:b/>
          <w:bCs/>
          <w:sz w:val="24"/>
          <w:szCs w:val="24"/>
          <w:lang w:eastAsia="ru-RU"/>
        </w:rPr>
        <w:br/>
        <w:t>Министерства экологии и природных ресурсов</w:t>
      </w:r>
      <w:r w:rsidRPr="00343ED0">
        <w:rPr>
          <w:rFonts w:ascii="Arial" w:eastAsia="Times New Roman" w:hAnsi="Arial" w:cs="Arial"/>
          <w:b/>
          <w:bCs/>
          <w:sz w:val="24"/>
          <w:szCs w:val="24"/>
          <w:lang w:eastAsia="ru-RU"/>
        </w:rPr>
        <w:br/>
        <w:t>Республики Крым предоставления государственной</w:t>
      </w:r>
      <w:r w:rsidRPr="00343ED0">
        <w:rPr>
          <w:rFonts w:ascii="Arial" w:eastAsia="Times New Roman" w:hAnsi="Arial" w:cs="Arial"/>
          <w:b/>
          <w:bCs/>
          <w:sz w:val="24"/>
          <w:szCs w:val="24"/>
          <w:lang w:eastAsia="ru-RU"/>
        </w:rPr>
        <w:br/>
        <w:t>услуги по выдаче разрешений на изъятие объектов</w:t>
      </w:r>
      <w:r w:rsidRPr="00343ED0">
        <w:rPr>
          <w:rFonts w:ascii="Arial" w:eastAsia="Times New Roman" w:hAnsi="Arial" w:cs="Arial"/>
          <w:b/>
          <w:bCs/>
          <w:sz w:val="24"/>
          <w:szCs w:val="24"/>
          <w:lang w:eastAsia="ru-RU"/>
        </w:rPr>
        <w:br/>
        <w:t>животного мира, занесенных в Красную книгу</w:t>
      </w:r>
      <w:r w:rsidRPr="00343ED0">
        <w:rPr>
          <w:rFonts w:ascii="Arial" w:eastAsia="Times New Roman" w:hAnsi="Arial" w:cs="Arial"/>
          <w:b/>
          <w:bCs/>
          <w:sz w:val="24"/>
          <w:szCs w:val="24"/>
          <w:lang w:eastAsia="ru-RU"/>
        </w:rPr>
        <w:br/>
        <w:t>Республики Крым и не включенных в Красную книгу</w:t>
      </w:r>
      <w:r w:rsidRPr="00343ED0">
        <w:rPr>
          <w:rFonts w:ascii="Arial" w:eastAsia="Times New Roman" w:hAnsi="Arial" w:cs="Arial"/>
          <w:b/>
          <w:bCs/>
          <w:sz w:val="24"/>
          <w:szCs w:val="24"/>
          <w:lang w:eastAsia="ru-RU"/>
        </w:rPr>
        <w:br/>
        <w:t>Российской Федерации</w:t>
      </w:r>
    </w:p>
    <w:p w14:paraId="0E44E35A"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 xml:space="preserve">                                 ЗАЯВЛЕНИЕ </w:t>
      </w:r>
    </w:p>
    <w:p w14:paraId="03D2B543"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xml:space="preserve">            на переоформление Разрешения на разведение объектов </w:t>
      </w:r>
    </w:p>
    <w:p w14:paraId="45807C58"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xml:space="preserve">         растительного мира, занесенных в Красную книгу Республики </w:t>
      </w:r>
    </w:p>
    <w:p w14:paraId="6D2F0DDD"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xml:space="preserve">         Крым и не включенных в Красную книгу Российской Федерации </w:t>
      </w:r>
    </w:p>
    <w:p w14:paraId="4133C594"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1. Данные о заявителе:</w:t>
      </w:r>
    </w:p>
    <w:p w14:paraId="7A2FA6FD"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11262B27"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(для юридического лица - полное наименование,</w:t>
      </w:r>
    </w:p>
    <w:p w14:paraId="005238BC"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организационно-правовая форма,</w:t>
      </w:r>
    </w:p>
    <w:p w14:paraId="6D57354C"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45A49CDF"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место нахождения, ИНН, телефон,</w:t>
      </w:r>
    </w:p>
    <w:p w14:paraId="5722ED67"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71FA72D0"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для индивидуального предпринимателя (физического лица) - Ф.И.О.,</w:t>
      </w:r>
    </w:p>
    <w:p w14:paraId="30139312"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                      адрес проживания, ИНН, телефон)</w:t>
      </w:r>
    </w:p>
    <w:p w14:paraId="79FDD69A"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1A1ED393"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2BA76B2C"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2. Данные ранее выданного Разрешения:</w:t>
      </w:r>
    </w:p>
    <w:p w14:paraId="50C7365F"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057DCDFB"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lastRenderedPageBreak/>
        <w:t>                 (номер, дата регистрации, срок действия)</w:t>
      </w:r>
    </w:p>
    <w:p w14:paraId="4653C623"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16E51026"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3. Причины переоформления Разрешения:</w:t>
      </w:r>
    </w:p>
    <w:p w14:paraId="6CA936B4"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32A47A5F"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___________________________________________________________________________</w:t>
      </w:r>
    </w:p>
    <w:p w14:paraId="6AF76666"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Даю согласие на обработку моих персональных данных.</w:t>
      </w:r>
    </w:p>
    <w:p w14:paraId="302059BB"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w:t>
      </w:r>
      <w:proofErr w:type="gramStart"/>
      <w:r w:rsidRPr="00343ED0">
        <w:rPr>
          <w:rFonts w:ascii="Courier New" w:eastAsia="Times New Roman" w:hAnsi="Courier New" w:cs="Courier New"/>
          <w:spacing w:val="-18"/>
          <w:sz w:val="24"/>
          <w:szCs w:val="24"/>
          <w:lang w:eastAsia="ru-RU"/>
        </w:rPr>
        <w:t>В  соответствии</w:t>
      </w:r>
      <w:proofErr w:type="gramEnd"/>
      <w:r w:rsidRPr="00343ED0">
        <w:rPr>
          <w:rFonts w:ascii="Courier New" w:eastAsia="Times New Roman" w:hAnsi="Courier New" w:cs="Courier New"/>
          <w:spacing w:val="-18"/>
          <w:sz w:val="24"/>
          <w:szCs w:val="24"/>
          <w:lang w:eastAsia="ru-RU"/>
        </w:rPr>
        <w:t xml:space="preserve">  с требованиями Федерального закона от 27.07.2006 N 152-ФЗ </w:t>
      </w:r>
    </w:p>
    <w:p w14:paraId="641F2C61"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t>"О защите персональных данных").</w:t>
      </w:r>
    </w:p>
    <w:p w14:paraId="1AF67017"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____________________ Подпись заявителя            "___" __________ 20___ г.</w:t>
      </w:r>
    </w:p>
    <w:p w14:paraId="7B36D694" w14:textId="77777777" w:rsidR="00343ED0" w:rsidRPr="00343ED0" w:rsidRDefault="00343ED0" w:rsidP="00343ED0">
      <w:pPr>
        <w:spacing w:after="0" w:line="330" w:lineRule="atLeast"/>
        <w:textAlignment w:val="baseline"/>
        <w:rPr>
          <w:rFonts w:ascii="Courier New" w:eastAsia="Times New Roman" w:hAnsi="Courier New" w:cs="Courier New"/>
          <w:spacing w:val="-18"/>
          <w:sz w:val="24"/>
          <w:szCs w:val="24"/>
          <w:lang w:eastAsia="ru-RU"/>
        </w:rPr>
      </w:pPr>
      <w:r w:rsidRPr="00343ED0">
        <w:rPr>
          <w:rFonts w:ascii="Courier New" w:eastAsia="Times New Roman" w:hAnsi="Courier New" w:cs="Courier New"/>
          <w:spacing w:val="-18"/>
          <w:sz w:val="24"/>
          <w:szCs w:val="24"/>
          <w:lang w:eastAsia="ru-RU"/>
        </w:rPr>
        <w:br/>
        <w:t>    М.П.</w:t>
      </w:r>
    </w:p>
    <w:p w14:paraId="01D2DCC3" w14:textId="77777777" w:rsidR="00343ED0" w:rsidRPr="00343ED0" w:rsidRDefault="00343ED0" w:rsidP="00343ED0">
      <w:pPr>
        <w:spacing w:after="240" w:line="330" w:lineRule="atLeast"/>
        <w:jc w:val="right"/>
        <w:textAlignment w:val="baseline"/>
        <w:outlineLvl w:val="2"/>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Приложение N 4</w:t>
      </w:r>
      <w:r w:rsidRPr="00343ED0">
        <w:rPr>
          <w:rFonts w:ascii="Arial" w:eastAsia="Times New Roman" w:hAnsi="Arial" w:cs="Arial"/>
          <w:b/>
          <w:bCs/>
          <w:sz w:val="24"/>
          <w:szCs w:val="24"/>
          <w:lang w:eastAsia="ru-RU"/>
        </w:rPr>
        <w:br/>
        <w:t>к Административному регламенту</w:t>
      </w:r>
      <w:r w:rsidRPr="00343ED0">
        <w:rPr>
          <w:rFonts w:ascii="Arial" w:eastAsia="Times New Roman" w:hAnsi="Arial" w:cs="Arial"/>
          <w:b/>
          <w:bCs/>
          <w:sz w:val="24"/>
          <w:szCs w:val="24"/>
          <w:lang w:eastAsia="ru-RU"/>
        </w:rPr>
        <w:br/>
        <w:t>Министерства экологии и природных ресурсов</w:t>
      </w:r>
      <w:r w:rsidRPr="00343ED0">
        <w:rPr>
          <w:rFonts w:ascii="Arial" w:eastAsia="Times New Roman" w:hAnsi="Arial" w:cs="Arial"/>
          <w:b/>
          <w:bCs/>
          <w:sz w:val="24"/>
          <w:szCs w:val="24"/>
          <w:lang w:eastAsia="ru-RU"/>
        </w:rPr>
        <w:br/>
        <w:t>Республики Крым предоставления государственной</w:t>
      </w:r>
      <w:r w:rsidRPr="00343ED0">
        <w:rPr>
          <w:rFonts w:ascii="Arial" w:eastAsia="Times New Roman" w:hAnsi="Arial" w:cs="Arial"/>
          <w:b/>
          <w:bCs/>
          <w:sz w:val="24"/>
          <w:szCs w:val="24"/>
          <w:lang w:eastAsia="ru-RU"/>
        </w:rPr>
        <w:br/>
        <w:t>услуги по выдаче разрешений на разведение объектов</w:t>
      </w:r>
      <w:r w:rsidRPr="00343ED0">
        <w:rPr>
          <w:rFonts w:ascii="Arial" w:eastAsia="Times New Roman" w:hAnsi="Arial" w:cs="Arial"/>
          <w:b/>
          <w:bCs/>
          <w:sz w:val="24"/>
          <w:szCs w:val="24"/>
          <w:lang w:eastAsia="ru-RU"/>
        </w:rPr>
        <w:br/>
        <w:t>растительного мира, занесенных в Красную книгу</w:t>
      </w:r>
      <w:r w:rsidRPr="00343ED0">
        <w:rPr>
          <w:rFonts w:ascii="Arial" w:eastAsia="Times New Roman" w:hAnsi="Arial" w:cs="Arial"/>
          <w:b/>
          <w:bCs/>
          <w:sz w:val="24"/>
          <w:szCs w:val="24"/>
          <w:lang w:eastAsia="ru-RU"/>
        </w:rPr>
        <w:br/>
        <w:t>Республики Крым и не включенных</w:t>
      </w:r>
      <w:r w:rsidRPr="00343ED0">
        <w:rPr>
          <w:rFonts w:ascii="Arial" w:eastAsia="Times New Roman" w:hAnsi="Arial" w:cs="Arial"/>
          <w:b/>
          <w:bCs/>
          <w:sz w:val="24"/>
          <w:szCs w:val="24"/>
          <w:lang w:eastAsia="ru-RU"/>
        </w:rPr>
        <w:br/>
        <w:t>в Красную книгу Российской Федерации</w:t>
      </w:r>
    </w:p>
    <w:p w14:paraId="116BD506" w14:textId="77777777" w:rsidR="00343ED0" w:rsidRPr="00343ED0" w:rsidRDefault="00343ED0" w:rsidP="00343ED0">
      <w:pPr>
        <w:spacing w:after="240" w:line="330" w:lineRule="atLeast"/>
        <w:jc w:val="center"/>
        <w:textAlignment w:val="baseline"/>
        <w:rPr>
          <w:rFonts w:ascii="Arial" w:eastAsia="Times New Roman" w:hAnsi="Arial" w:cs="Arial"/>
          <w:b/>
          <w:bCs/>
          <w:sz w:val="24"/>
          <w:szCs w:val="24"/>
          <w:lang w:eastAsia="ru-RU"/>
        </w:rPr>
      </w:pPr>
      <w:r w:rsidRPr="00343ED0">
        <w:rPr>
          <w:rFonts w:ascii="Arial" w:eastAsia="Times New Roman" w:hAnsi="Arial" w:cs="Arial"/>
          <w:b/>
          <w:bCs/>
          <w:sz w:val="24"/>
          <w:szCs w:val="24"/>
          <w:lang w:eastAsia="ru-RU"/>
        </w:rPr>
        <w:br/>
      </w:r>
      <w:r w:rsidRPr="00343ED0">
        <w:rPr>
          <w:rFonts w:ascii="Arial" w:eastAsia="Times New Roman" w:hAnsi="Arial" w:cs="Arial"/>
          <w:b/>
          <w:bCs/>
          <w:sz w:val="24"/>
          <w:szCs w:val="24"/>
          <w:lang w:eastAsia="ru-RU"/>
        </w:rPr>
        <w:br/>
        <w:t>ЖУРНАЛ РЕГИСТРАЦИИ РАЗРЕШЕНИЙ</w:t>
      </w:r>
      <w:r w:rsidRPr="00343ED0">
        <w:rPr>
          <w:rFonts w:ascii="Arial" w:eastAsia="Times New Roman" w:hAnsi="Arial" w:cs="Arial"/>
          <w:b/>
          <w:bCs/>
          <w:sz w:val="24"/>
          <w:szCs w:val="24"/>
          <w:lang w:eastAsia="ru-RU"/>
        </w:rPr>
        <w:br/>
        <w:t> на разведение объектов растительного мира, занесенных в Красную книгу Республики Крым и не включенных в Красную книгу Российской Федерации</w:t>
      </w:r>
      <w:r w:rsidRPr="00343ED0">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58"/>
        <w:gridCol w:w="923"/>
        <w:gridCol w:w="931"/>
        <w:gridCol w:w="1019"/>
        <w:gridCol w:w="1019"/>
        <w:gridCol w:w="1019"/>
        <w:gridCol w:w="889"/>
        <w:gridCol w:w="1171"/>
        <w:gridCol w:w="962"/>
        <w:gridCol w:w="964"/>
      </w:tblGrid>
      <w:tr w:rsidR="00343ED0" w:rsidRPr="00343ED0" w14:paraId="7696C65B" w14:textId="77777777" w:rsidTr="00343ED0">
        <w:trPr>
          <w:trHeight w:val="15"/>
        </w:trPr>
        <w:tc>
          <w:tcPr>
            <w:tcW w:w="554" w:type="dxa"/>
            <w:hideMark/>
          </w:tcPr>
          <w:p w14:paraId="70D7F2CA" w14:textId="77777777" w:rsidR="00343ED0" w:rsidRPr="00343ED0" w:rsidRDefault="00343ED0" w:rsidP="00343ED0">
            <w:pPr>
              <w:spacing w:line="254" w:lineRule="auto"/>
              <w:rPr>
                <w:rFonts w:ascii="Arial" w:eastAsia="Calibri" w:hAnsi="Arial" w:cs="Arial"/>
                <w:b/>
                <w:bCs/>
              </w:rPr>
            </w:pPr>
          </w:p>
        </w:tc>
        <w:tc>
          <w:tcPr>
            <w:tcW w:w="1478" w:type="dxa"/>
            <w:hideMark/>
          </w:tcPr>
          <w:p w14:paraId="278A1549"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663" w:type="dxa"/>
            <w:hideMark/>
          </w:tcPr>
          <w:p w14:paraId="775F6C8E"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663" w:type="dxa"/>
            <w:hideMark/>
          </w:tcPr>
          <w:p w14:paraId="22D47807"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478" w:type="dxa"/>
            <w:hideMark/>
          </w:tcPr>
          <w:p w14:paraId="4C0D6282"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478" w:type="dxa"/>
            <w:hideMark/>
          </w:tcPr>
          <w:p w14:paraId="3888F762"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478" w:type="dxa"/>
            <w:hideMark/>
          </w:tcPr>
          <w:p w14:paraId="7987427D"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663" w:type="dxa"/>
            <w:hideMark/>
          </w:tcPr>
          <w:p w14:paraId="550EB816"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663" w:type="dxa"/>
            <w:hideMark/>
          </w:tcPr>
          <w:p w14:paraId="30B8F571" w14:textId="77777777" w:rsidR="00343ED0" w:rsidRPr="00343ED0" w:rsidRDefault="00343ED0" w:rsidP="00343ED0">
            <w:pPr>
              <w:spacing w:after="200" w:line="276" w:lineRule="auto"/>
              <w:rPr>
                <w:rFonts w:ascii="Calibri" w:eastAsia="Calibri" w:hAnsi="Calibri" w:cs="Times New Roman"/>
                <w:sz w:val="20"/>
                <w:szCs w:val="20"/>
                <w:lang w:eastAsia="ru-RU"/>
              </w:rPr>
            </w:pPr>
          </w:p>
        </w:tc>
        <w:tc>
          <w:tcPr>
            <w:tcW w:w="1663" w:type="dxa"/>
            <w:hideMark/>
          </w:tcPr>
          <w:p w14:paraId="42ACB489" w14:textId="77777777" w:rsidR="00343ED0" w:rsidRPr="00343ED0" w:rsidRDefault="00343ED0" w:rsidP="00343ED0">
            <w:pPr>
              <w:spacing w:after="200" w:line="276" w:lineRule="auto"/>
              <w:rPr>
                <w:rFonts w:ascii="Calibri" w:eastAsia="Calibri" w:hAnsi="Calibri" w:cs="Times New Roman"/>
                <w:sz w:val="20"/>
                <w:szCs w:val="20"/>
                <w:lang w:eastAsia="ru-RU"/>
              </w:rPr>
            </w:pPr>
          </w:p>
        </w:tc>
      </w:tr>
      <w:tr w:rsidR="00343ED0" w:rsidRPr="00343ED0" w14:paraId="16B5E426" w14:textId="77777777" w:rsidTr="00343ED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4820E"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N п/п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E0345"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Номер и дата регистрации разре</w:t>
            </w:r>
            <w:r w:rsidRPr="00343ED0">
              <w:rPr>
                <w:rFonts w:ascii="Times New Roman" w:eastAsia="Times New Roman" w:hAnsi="Times New Roman" w:cs="Times New Roman"/>
                <w:sz w:val="24"/>
                <w:szCs w:val="24"/>
              </w:rPr>
              <w:lastRenderedPageBreak/>
              <w:t>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019AD"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lastRenderedPageBreak/>
              <w:t>Сведения о лице, получившем разрешени</w:t>
            </w:r>
            <w:r w:rsidRPr="00343ED0">
              <w:rPr>
                <w:rFonts w:ascii="Times New Roman" w:eastAsia="Times New Roman" w:hAnsi="Times New Roman" w:cs="Times New Roman"/>
                <w:sz w:val="24"/>
                <w:szCs w:val="24"/>
              </w:rPr>
              <w:lastRenderedPageBreak/>
              <w:t>е, ИНН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5D0BE"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lastRenderedPageBreak/>
              <w:t>Адрес места разведения объектов растит</w:t>
            </w:r>
            <w:r w:rsidRPr="00343ED0">
              <w:rPr>
                <w:rFonts w:ascii="Times New Roman" w:eastAsia="Times New Roman" w:hAnsi="Times New Roman" w:cs="Times New Roman"/>
                <w:sz w:val="24"/>
                <w:szCs w:val="24"/>
              </w:rPr>
              <w:lastRenderedPageBreak/>
              <w:t>ельного мира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6137E"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lastRenderedPageBreak/>
              <w:t xml:space="preserve">Русские и латинские названия заявленных </w:t>
            </w:r>
            <w:r w:rsidRPr="00343ED0">
              <w:rPr>
                <w:rFonts w:ascii="Times New Roman" w:eastAsia="Times New Roman" w:hAnsi="Times New Roman" w:cs="Times New Roman"/>
                <w:sz w:val="24"/>
                <w:szCs w:val="24"/>
              </w:rPr>
              <w:lastRenderedPageBreak/>
              <w:t>объектов растительного мира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69607"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lastRenderedPageBreak/>
              <w:t>Цель разведения объектов растительного мира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6486F"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Срок действия 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A583"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 xml:space="preserve">Основание и дата переоформления, аннулирования </w:t>
            </w:r>
            <w:r w:rsidRPr="00343ED0">
              <w:rPr>
                <w:rFonts w:ascii="Times New Roman" w:eastAsia="Times New Roman" w:hAnsi="Times New Roman" w:cs="Times New Roman"/>
                <w:sz w:val="24"/>
                <w:szCs w:val="24"/>
              </w:rPr>
              <w:lastRenderedPageBreak/>
              <w:t>разрешения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B6E99"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lastRenderedPageBreak/>
              <w:t xml:space="preserve">Дата и результаты проведенных </w:t>
            </w:r>
            <w:r w:rsidRPr="00343ED0">
              <w:rPr>
                <w:rFonts w:ascii="Times New Roman" w:eastAsia="Times New Roman" w:hAnsi="Times New Roman" w:cs="Times New Roman"/>
                <w:sz w:val="24"/>
                <w:szCs w:val="24"/>
              </w:rPr>
              <w:lastRenderedPageBreak/>
              <w:t>проверок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EE5E1"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lastRenderedPageBreak/>
              <w:t>Дата выдачи и подпись лица, получившег</w:t>
            </w:r>
            <w:r w:rsidRPr="00343ED0">
              <w:rPr>
                <w:rFonts w:ascii="Times New Roman" w:eastAsia="Times New Roman" w:hAnsi="Times New Roman" w:cs="Times New Roman"/>
                <w:sz w:val="24"/>
                <w:szCs w:val="24"/>
              </w:rPr>
              <w:lastRenderedPageBreak/>
              <w:t>о разрешение, либо дата направления разрешения почтой</w:t>
            </w:r>
          </w:p>
        </w:tc>
      </w:tr>
      <w:tr w:rsidR="00343ED0" w:rsidRPr="00343ED0" w14:paraId="6423049F" w14:textId="77777777" w:rsidTr="00343ED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E3F93"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9C5F6"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C6D38"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6EB09"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3B579"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5D0CD"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82D67"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29599"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C582"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2C52C" w14:textId="77777777" w:rsidR="00343ED0" w:rsidRPr="00343ED0" w:rsidRDefault="00343ED0" w:rsidP="00343ED0">
            <w:pPr>
              <w:spacing w:after="0" w:line="276" w:lineRule="auto"/>
              <w:jc w:val="center"/>
              <w:textAlignment w:val="baseline"/>
              <w:rPr>
                <w:rFonts w:ascii="Times New Roman" w:eastAsia="Times New Roman" w:hAnsi="Times New Roman" w:cs="Times New Roman"/>
                <w:sz w:val="24"/>
                <w:szCs w:val="24"/>
              </w:rPr>
            </w:pPr>
            <w:r w:rsidRPr="00343ED0">
              <w:rPr>
                <w:rFonts w:ascii="Times New Roman" w:eastAsia="Times New Roman" w:hAnsi="Times New Roman" w:cs="Times New Roman"/>
                <w:sz w:val="24"/>
                <w:szCs w:val="24"/>
              </w:rPr>
              <w:t>10</w:t>
            </w:r>
          </w:p>
        </w:tc>
      </w:tr>
      <w:tr w:rsidR="00343ED0" w:rsidRPr="00343ED0" w14:paraId="1F0E548A" w14:textId="77777777" w:rsidTr="00343ED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52739" w14:textId="77777777" w:rsidR="00343ED0" w:rsidRPr="00343ED0" w:rsidRDefault="00343ED0" w:rsidP="00343ED0">
            <w:pPr>
              <w:spacing w:line="254"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E78EB"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1A697"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0B2D1"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8CC1A"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AC290"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6BBDF"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21E46"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0291C" w14:textId="77777777" w:rsidR="00343ED0" w:rsidRPr="00343ED0" w:rsidRDefault="00343ED0" w:rsidP="00343ED0">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61487" w14:textId="77777777" w:rsidR="00343ED0" w:rsidRPr="00343ED0" w:rsidRDefault="00343ED0" w:rsidP="00343ED0">
            <w:pPr>
              <w:spacing w:after="0" w:line="276" w:lineRule="auto"/>
              <w:rPr>
                <w:rFonts w:ascii="Calibri" w:eastAsia="Calibri" w:hAnsi="Calibri" w:cs="Times New Roman"/>
                <w:sz w:val="20"/>
                <w:szCs w:val="20"/>
                <w:lang w:eastAsia="ru-RU"/>
              </w:rPr>
            </w:pPr>
          </w:p>
        </w:tc>
      </w:tr>
    </w:tbl>
    <w:p w14:paraId="03CDEF47" w14:textId="77777777" w:rsidR="00343ED0" w:rsidRPr="00343ED0" w:rsidRDefault="00343ED0" w:rsidP="00343ED0">
      <w:pPr>
        <w:spacing w:line="254" w:lineRule="auto"/>
        <w:rPr>
          <w:rFonts w:ascii="Calibri" w:eastAsia="Calibri" w:hAnsi="Calibri" w:cs="Times New Roman"/>
        </w:rPr>
      </w:pPr>
    </w:p>
    <w:p w14:paraId="64F18B45" w14:textId="77777777" w:rsidR="00CE1471" w:rsidRPr="00343ED0" w:rsidRDefault="00CE147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