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0A118D" w14:textId="77777777" w:rsidR="003E73F3" w:rsidRPr="00076AF8" w:rsidRDefault="003E73F3">
      <w:pPr>
        <w:pStyle w:val="FORMATTEXT"/>
      </w:pPr>
      <w:r w:rsidRPr="00076AF8">
        <w:rPr>
          <w:rFonts w:ascii="Arial, sans-serif" w:hAnsi="Arial, sans-serif"/>
          <w:sz w:val="24"/>
          <w:szCs w:val="24"/>
        </w:rPr>
        <w:t xml:space="preserve">  </w:t>
      </w:r>
      <w:r w:rsidRPr="00076AF8">
        <w:t xml:space="preserve">      </w:t>
      </w:r>
    </w:p>
    <w:p w14:paraId="595046EE" w14:textId="77777777" w:rsidR="003E73F3" w:rsidRPr="00076AF8" w:rsidRDefault="003E73F3">
      <w:pPr>
        <w:pStyle w:val="HEADERTEXT"/>
        <w:rPr>
          <w:b/>
          <w:bCs/>
          <w:color w:val="auto"/>
        </w:rPr>
      </w:pPr>
    </w:p>
    <w:p w14:paraId="77BE0A46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  <w:r w:rsidRPr="00076AF8">
        <w:rPr>
          <w:b/>
          <w:bCs/>
          <w:color w:val="auto"/>
        </w:rPr>
        <w:t xml:space="preserve"> ПРАВИТЕЛЬСТВО РОССИЙСКОЙ ФЕДЕРАЦИИ</w:t>
      </w:r>
    </w:p>
    <w:p w14:paraId="509D1C42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</w:p>
    <w:p w14:paraId="3652017E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  <w:r w:rsidRPr="00076AF8">
        <w:rPr>
          <w:b/>
          <w:bCs/>
          <w:color w:val="auto"/>
        </w:rPr>
        <w:t>ПОСТАНОВЛЕНИЕ</w:t>
      </w:r>
    </w:p>
    <w:p w14:paraId="03101FBC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</w:p>
    <w:p w14:paraId="1C9E246C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  <w:r w:rsidRPr="00076AF8">
        <w:rPr>
          <w:b/>
          <w:bCs/>
          <w:color w:val="auto"/>
        </w:rPr>
        <w:t>от 4 июля 2013 года N 564</w:t>
      </w:r>
    </w:p>
    <w:p w14:paraId="79E814C1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</w:p>
    <w:p w14:paraId="577138EE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</w:p>
    <w:p w14:paraId="2DA1F660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  <w:r w:rsidRPr="00076AF8">
        <w:rPr>
          <w:b/>
          <w:bCs/>
          <w:color w:val="auto"/>
        </w:rPr>
        <w:t xml:space="preserve">Об утверждении Правил расчета размера вреда, причиненного недрам вследствие нарушения законодательства Российской Федерации о недрах </w:t>
      </w:r>
    </w:p>
    <w:p w14:paraId="39759AA4" w14:textId="77777777" w:rsidR="003E73F3" w:rsidRPr="00076AF8" w:rsidRDefault="003E73F3">
      <w:pPr>
        <w:pStyle w:val="FORMATTEXT"/>
        <w:jc w:val="center"/>
      </w:pPr>
      <w:r w:rsidRPr="00076AF8">
        <w:t xml:space="preserve">(с изменениями на 10 марта 2020 года) </w:t>
      </w:r>
    </w:p>
    <w:p w14:paraId="6FBA5047" w14:textId="77777777" w:rsidR="003E73F3" w:rsidRPr="00076AF8" w:rsidRDefault="003E73F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A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A6B7AA" w14:textId="77777777" w:rsidR="003E73F3" w:rsidRPr="00076AF8" w:rsidRDefault="003E73F3">
      <w:pPr>
        <w:pStyle w:val="FORMATTEXT"/>
        <w:jc w:val="both"/>
      </w:pPr>
      <w:r w:rsidRPr="00076AF8">
        <w:t xml:space="preserve"> </w:t>
      </w:r>
    </w:p>
    <w:p w14:paraId="6BE0E8F8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Документ с изменениями, внесенными: </w:t>
      </w:r>
    </w:p>
    <w:p w14:paraId="2E5667BC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постановлением Правительства Российской Федерации от 10 марта 2020 года N 261 (Официальный интернет-портал правовой информации www.pravo.gov.ru, 12.03.2020, N 0001202003120009). </w:t>
      </w:r>
    </w:p>
    <w:p w14:paraId="43D651AB" w14:textId="77777777" w:rsidR="003E73F3" w:rsidRPr="00076AF8" w:rsidRDefault="003E73F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A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07D3B5" w14:textId="77777777" w:rsidR="003E73F3" w:rsidRPr="00076AF8" w:rsidRDefault="003E73F3">
      <w:pPr>
        <w:pStyle w:val="FORMATTEXT"/>
        <w:jc w:val="both"/>
      </w:pPr>
      <w:r w:rsidRPr="00076AF8">
        <w:t xml:space="preserve"> </w:t>
      </w:r>
    </w:p>
    <w:p w14:paraId="17517E47" w14:textId="77777777" w:rsidR="003E73F3" w:rsidRPr="00076AF8" w:rsidRDefault="003E73F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A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663420" w14:textId="77777777" w:rsidR="003E73F3" w:rsidRPr="00076AF8" w:rsidRDefault="003E73F3">
      <w:pPr>
        <w:pStyle w:val="FORMATTEXT"/>
        <w:jc w:val="both"/>
      </w:pPr>
      <w:r w:rsidRPr="00076AF8">
        <w:t xml:space="preserve"> </w:t>
      </w:r>
    </w:p>
    <w:p w14:paraId="67EA6A4B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26FCA1B4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- Примечание изготовителя базы данных. </w:t>
      </w:r>
    </w:p>
    <w:p w14:paraId="44D443CB" w14:textId="77777777" w:rsidR="003E73F3" w:rsidRPr="00076AF8" w:rsidRDefault="003E73F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AF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E398E93" w14:textId="77777777" w:rsidR="003E73F3" w:rsidRPr="00076AF8" w:rsidRDefault="003E73F3">
      <w:pPr>
        <w:pStyle w:val="FORMATTEXT"/>
        <w:jc w:val="both"/>
      </w:pPr>
      <w:r w:rsidRPr="00076AF8">
        <w:t xml:space="preserve"> </w:t>
      </w:r>
    </w:p>
    <w:p w14:paraId="211F705A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В соответствии со статьей 51 Закона Российской Федерации "О недрах" Правительство Российской Федерации </w:t>
      </w:r>
    </w:p>
    <w:p w14:paraId="4E25E318" w14:textId="77777777" w:rsidR="003E73F3" w:rsidRPr="00076AF8" w:rsidRDefault="003E73F3">
      <w:pPr>
        <w:pStyle w:val="FORMATTEXT"/>
        <w:ind w:firstLine="568"/>
        <w:jc w:val="both"/>
      </w:pPr>
    </w:p>
    <w:p w14:paraId="1E85E49D" w14:textId="77777777" w:rsidR="003E73F3" w:rsidRPr="00076AF8" w:rsidRDefault="003E73F3">
      <w:pPr>
        <w:pStyle w:val="FORMATTEXT"/>
      </w:pPr>
      <w:r w:rsidRPr="00076AF8">
        <w:t xml:space="preserve">постановляет: </w:t>
      </w:r>
    </w:p>
    <w:p w14:paraId="11A02D29" w14:textId="77777777" w:rsidR="003E73F3" w:rsidRPr="00076AF8" w:rsidRDefault="003E73F3">
      <w:pPr>
        <w:pStyle w:val="FORMATTEXT"/>
        <w:ind w:firstLine="568"/>
        <w:jc w:val="both"/>
      </w:pPr>
      <w:r w:rsidRPr="00076AF8">
        <w:t>Утвердить прилагаемые Правила расчета размера вреда, причиненного недрам вследствие нарушения законодательства Российской Федерации о недрах.</w:t>
      </w:r>
    </w:p>
    <w:p w14:paraId="48F1345E" w14:textId="77777777" w:rsidR="003E73F3" w:rsidRPr="00076AF8" w:rsidRDefault="003E73F3">
      <w:pPr>
        <w:pStyle w:val="FORMATTEXT"/>
        <w:ind w:firstLine="568"/>
        <w:jc w:val="both"/>
      </w:pPr>
    </w:p>
    <w:p w14:paraId="6872D602" w14:textId="77777777" w:rsidR="003E73F3" w:rsidRPr="00076AF8" w:rsidRDefault="003E73F3">
      <w:pPr>
        <w:pStyle w:val="FORMATTEXT"/>
        <w:jc w:val="right"/>
      </w:pPr>
      <w:r w:rsidRPr="00076AF8">
        <w:t>Председатель Правительства</w:t>
      </w:r>
    </w:p>
    <w:p w14:paraId="1888FF18" w14:textId="77777777" w:rsidR="003E73F3" w:rsidRPr="00076AF8" w:rsidRDefault="003E73F3">
      <w:pPr>
        <w:pStyle w:val="FORMATTEXT"/>
        <w:jc w:val="right"/>
      </w:pPr>
      <w:r w:rsidRPr="00076AF8">
        <w:t>Российской Федерации</w:t>
      </w:r>
    </w:p>
    <w:p w14:paraId="5AAEF291" w14:textId="77777777" w:rsidR="003E73F3" w:rsidRPr="00076AF8" w:rsidRDefault="003E73F3">
      <w:pPr>
        <w:pStyle w:val="FORMATTEXT"/>
        <w:jc w:val="right"/>
      </w:pPr>
      <w:r w:rsidRPr="00076AF8">
        <w:t>Д.Медведев</w:t>
      </w:r>
    </w:p>
    <w:p w14:paraId="049C7D05" w14:textId="77777777" w:rsidR="003E73F3" w:rsidRPr="00076AF8" w:rsidRDefault="003E73F3">
      <w:pPr>
        <w:pStyle w:val="FORMATTEXT"/>
      </w:pPr>
      <w:r w:rsidRPr="00076AF8">
        <w:t xml:space="preserve">      </w:t>
      </w:r>
    </w:p>
    <w:p w14:paraId="0274E237" w14:textId="77777777" w:rsidR="003E73F3" w:rsidRPr="00076AF8" w:rsidRDefault="003E73F3">
      <w:pPr>
        <w:pStyle w:val="FORMATTEXT"/>
        <w:jc w:val="right"/>
      </w:pPr>
      <w:r w:rsidRPr="00076AF8">
        <w:t>УТВЕРЖДЕНЫ</w:t>
      </w:r>
    </w:p>
    <w:p w14:paraId="591710B3" w14:textId="77777777" w:rsidR="003E73F3" w:rsidRPr="00076AF8" w:rsidRDefault="003E73F3">
      <w:pPr>
        <w:pStyle w:val="FORMATTEXT"/>
        <w:jc w:val="right"/>
      </w:pPr>
      <w:r w:rsidRPr="00076AF8">
        <w:t>постановлением Правительства</w:t>
      </w:r>
    </w:p>
    <w:p w14:paraId="64E89020" w14:textId="77777777" w:rsidR="003E73F3" w:rsidRPr="00076AF8" w:rsidRDefault="003E73F3">
      <w:pPr>
        <w:pStyle w:val="FORMATTEXT"/>
        <w:jc w:val="right"/>
      </w:pPr>
      <w:r w:rsidRPr="00076AF8">
        <w:t>Российской Федерации</w:t>
      </w:r>
    </w:p>
    <w:p w14:paraId="48EDF816" w14:textId="77777777" w:rsidR="003E73F3" w:rsidRPr="00076AF8" w:rsidRDefault="003E73F3">
      <w:pPr>
        <w:pStyle w:val="FORMATTEXT"/>
        <w:jc w:val="right"/>
      </w:pPr>
      <w:r w:rsidRPr="00076AF8">
        <w:t xml:space="preserve">от 4 июля 2013 года N 564 </w:t>
      </w:r>
    </w:p>
    <w:p w14:paraId="6C534360" w14:textId="77777777" w:rsidR="003E73F3" w:rsidRPr="00076AF8" w:rsidRDefault="003E73F3">
      <w:pPr>
        <w:pStyle w:val="HEADERTEXT"/>
        <w:rPr>
          <w:b/>
          <w:bCs/>
          <w:color w:val="auto"/>
        </w:rPr>
      </w:pPr>
    </w:p>
    <w:p w14:paraId="514C9C7B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  <w:r w:rsidRPr="00076AF8">
        <w:rPr>
          <w:b/>
          <w:bCs/>
          <w:color w:val="auto"/>
        </w:rPr>
        <w:t xml:space="preserve">      </w:t>
      </w:r>
    </w:p>
    <w:p w14:paraId="031BF606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  <w:r w:rsidRPr="00076AF8">
        <w:rPr>
          <w:b/>
          <w:bCs/>
          <w:color w:val="auto"/>
        </w:rPr>
        <w:t>     </w:t>
      </w:r>
    </w:p>
    <w:p w14:paraId="62BA07C3" w14:textId="77777777" w:rsidR="003E73F3" w:rsidRPr="00076AF8" w:rsidRDefault="003E73F3">
      <w:pPr>
        <w:pStyle w:val="HEADERTEXT"/>
        <w:jc w:val="center"/>
        <w:rPr>
          <w:b/>
          <w:bCs/>
          <w:color w:val="auto"/>
        </w:rPr>
      </w:pPr>
      <w:r w:rsidRPr="00076AF8">
        <w:rPr>
          <w:b/>
          <w:bCs/>
          <w:color w:val="auto"/>
        </w:rPr>
        <w:t xml:space="preserve">Правила расчета размера вреда, причиненного недрам вследствие нарушения законодательства Российской Федерации о недрах </w:t>
      </w:r>
    </w:p>
    <w:p w14:paraId="15C8BDE7" w14:textId="77777777" w:rsidR="003E73F3" w:rsidRPr="00076AF8" w:rsidRDefault="003E73F3">
      <w:pPr>
        <w:pStyle w:val="FORMATTEXT"/>
        <w:jc w:val="center"/>
      </w:pPr>
      <w:r w:rsidRPr="00076AF8">
        <w:t xml:space="preserve">(с изменениями на 10 марта 2020 года) </w:t>
      </w:r>
    </w:p>
    <w:p w14:paraId="512A0D46" w14:textId="77777777" w:rsidR="003E73F3" w:rsidRPr="00076AF8" w:rsidRDefault="003E73F3">
      <w:pPr>
        <w:pStyle w:val="FORMATTEXT"/>
        <w:ind w:firstLine="568"/>
        <w:jc w:val="both"/>
      </w:pPr>
      <w:r w:rsidRPr="00076AF8">
        <w:t>1. Настоящие Правила устанавливают порядок расчета размера вреда, причиненного недрам вследствие нарушения законодательства Российской Федерации о недрах (далее - вред).</w:t>
      </w:r>
    </w:p>
    <w:p w14:paraId="554C25C6" w14:textId="77777777" w:rsidR="003E73F3" w:rsidRPr="00076AF8" w:rsidRDefault="003E73F3">
      <w:pPr>
        <w:pStyle w:val="FORMATTEXT"/>
        <w:ind w:firstLine="568"/>
        <w:jc w:val="both"/>
      </w:pPr>
    </w:p>
    <w:p w14:paraId="6551F39F" w14:textId="77777777" w:rsidR="003E73F3" w:rsidRPr="00076AF8" w:rsidRDefault="003E73F3">
      <w:pPr>
        <w:pStyle w:val="FORMATTEXT"/>
        <w:ind w:firstLine="568"/>
        <w:jc w:val="both"/>
      </w:pPr>
      <w:r w:rsidRPr="00076AF8">
        <w:t>2. Вредом в целях настоящих Правил признается вред, повлекший утрату запасов полезных ископаемых, вызванный в том числе их загрязнением, затоплением, обводнением, пожарами, самовольным пользованием недрами, а также нарушение свойств участка недр, вследствие которого невозможно строить и (или) эксплуатировать подземные сооружения, не связанные с добычей полезных ископаемых, либо вред, причиненный особо охраняемым геологическим объектам, имеющим научное, культурное, эстетическое, санитарно-оздоровительное и иное значение.</w:t>
      </w:r>
    </w:p>
    <w:p w14:paraId="13FBFAAC" w14:textId="77777777" w:rsidR="003E73F3" w:rsidRPr="00076AF8" w:rsidRDefault="003E73F3">
      <w:pPr>
        <w:pStyle w:val="FORMATTEXT"/>
        <w:ind w:firstLine="568"/>
        <w:jc w:val="both"/>
      </w:pPr>
    </w:p>
    <w:p w14:paraId="44CC5F24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3. Расчет размера вреда производится Федеральной службой по надзору в сфере природопользования и ее территориальными органами с привлечением подведомственных ей федеральных государственных бюджетных учреждений на основании государственного задания, а </w:t>
      </w:r>
      <w:r w:rsidRPr="00076AF8">
        <w:lastRenderedPageBreak/>
        <w:t>также иных лиц, привлекаемых на основании Федерального закона "О контрактной системе в сфере закупок товаров, работ, услуг для обеспечения государственных и муниципальных нужд", за исключением расчета размера вреда в отношении участков недр местного значения.</w:t>
      </w:r>
    </w:p>
    <w:p w14:paraId="6F6ACCEE" w14:textId="77777777" w:rsidR="003E73F3" w:rsidRPr="00076AF8" w:rsidRDefault="003E73F3">
      <w:pPr>
        <w:pStyle w:val="FORMATTEXT"/>
        <w:ind w:firstLine="568"/>
        <w:jc w:val="both"/>
      </w:pPr>
    </w:p>
    <w:p w14:paraId="6F44B308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Расчет размера вреда в отношении участков недр местного значения производится уполномоченными органами исполнительной власти субъектов Российской Федерации с привлечением подведомственных организаций, а также иных лиц, привлекаемых на основании Федерального закона "О контрактной системе в сфере закупок товаров, работ, услуг для обеспечения государственных и муниципальных нужд". </w:t>
      </w:r>
    </w:p>
    <w:p w14:paraId="39951B64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(Пункт в редакции, введенной в действие с 20 марта 2020 года постановлением Правительства Российской Федерации от 10 марта 2020 года N 261. - См. предыдущую редакцию) </w:t>
      </w:r>
    </w:p>
    <w:p w14:paraId="28488AF2" w14:textId="77777777" w:rsidR="003E73F3" w:rsidRPr="00076AF8" w:rsidRDefault="003E73F3">
      <w:pPr>
        <w:pStyle w:val="FORMATTEXT"/>
        <w:ind w:firstLine="568"/>
        <w:jc w:val="both"/>
      </w:pPr>
    </w:p>
    <w:p w14:paraId="02072190" w14:textId="77777777" w:rsidR="003E73F3" w:rsidRPr="00076AF8" w:rsidRDefault="003E73F3">
      <w:pPr>
        <w:pStyle w:val="FORMATTEXT"/>
        <w:ind w:firstLine="568"/>
        <w:jc w:val="both"/>
      </w:pPr>
      <w:r w:rsidRPr="00076AF8">
        <w:t>4. Размер вреда, повлекшего утрату запасов полезных ископаемых, учтенных государственным или территориальным балансом запасов полезных ископаемых (далее - учтенные запасы), а также утрату полезных ископаемых, запасы которых не поставлены на государственный или территориальный баланс запасов полезных ископаемых (далее - неучтенные полезные ископаемые), вызванного в том числе их загрязнением, затоплением, обводнением, пожарами, самовольным (безлицензионным) пользованием недрами, определяется по формуле:</w:t>
      </w:r>
    </w:p>
    <w:p w14:paraId="669F34E7" w14:textId="77777777" w:rsidR="003E73F3" w:rsidRPr="00076AF8" w:rsidRDefault="003E73F3">
      <w:pPr>
        <w:pStyle w:val="FORMATTEXT"/>
        <w:ind w:firstLine="568"/>
        <w:jc w:val="both"/>
      </w:pPr>
    </w:p>
    <w:p w14:paraId="04BD667A" w14:textId="77777777" w:rsidR="003E73F3" w:rsidRPr="00076AF8" w:rsidRDefault="003E73F3">
      <w:pPr>
        <w:pStyle w:val="FORMATTEXT"/>
        <w:jc w:val="center"/>
      </w:pPr>
      <w:r w:rsidRPr="00076AF8">
        <w:t>     </w:t>
      </w:r>
      <w:r w:rsidRPr="003E73F3">
        <w:rPr>
          <w:noProof/>
          <w:position w:val="-9"/>
        </w:rPr>
        <w:drawing>
          <wp:inline distT="0" distB="0" distL="0" distR="0" wp14:anchorId="1F2BC823" wp14:editId="6DA9A3B4">
            <wp:extent cx="10763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d1a2dacf2ffc4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 xml:space="preserve">, </w:t>
      </w:r>
    </w:p>
    <w:p w14:paraId="711117A8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где: </w:t>
      </w:r>
    </w:p>
    <w:p w14:paraId="37C570DB" w14:textId="77777777" w:rsidR="003E73F3" w:rsidRPr="00076AF8" w:rsidRDefault="003E73F3">
      <w:pPr>
        <w:pStyle w:val="FORMATTEXT"/>
        <w:jc w:val="both"/>
      </w:pPr>
      <w:r w:rsidRPr="00076AF8">
        <w:t xml:space="preserve">            </w:t>
      </w:r>
    </w:p>
    <w:p w14:paraId="2C875FE5" w14:textId="77777777" w:rsidR="003E73F3" w:rsidRPr="00076AF8" w:rsidRDefault="003E73F3">
      <w:pPr>
        <w:pStyle w:val="FORMATTEXT"/>
        <w:ind w:firstLine="568"/>
        <w:jc w:val="both"/>
      </w:pPr>
      <w:r w:rsidRPr="00076AF8">
        <w:t>D - размер вреда, повлекшего утрату учтенных запасов и утрату неучтенных полезных ископаемых, вызванного в том числе их загрязнением, затоплением, обводнением, пожарами, самовольным пользованием недрами (рублей). В случае наличия на участке недр нескольких видов полезных ископаемых размер вреда рассчитывается по каждому виду полезного ископаемого, после чего полученные результаты суммируются;</w:t>
      </w:r>
    </w:p>
    <w:p w14:paraId="6076A1F7" w14:textId="77777777" w:rsidR="003E73F3" w:rsidRPr="00076AF8" w:rsidRDefault="003E73F3">
      <w:pPr>
        <w:pStyle w:val="FORMATTEXT"/>
        <w:ind w:firstLine="568"/>
        <w:jc w:val="both"/>
      </w:pPr>
    </w:p>
    <w:p w14:paraId="42306F66" w14:textId="77777777" w:rsidR="003E73F3" w:rsidRPr="00076AF8" w:rsidRDefault="003E73F3">
      <w:pPr>
        <w:pStyle w:val="FORMATTEXT"/>
        <w:ind w:firstLine="568"/>
        <w:jc w:val="both"/>
      </w:pPr>
      <w:r w:rsidRPr="003E73F3">
        <w:rPr>
          <w:noProof/>
          <w:position w:val="-9"/>
        </w:rPr>
        <w:drawing>
          <wp:inline distT="0" distB="0" distL="0" distR="0" wp14:anchorId="1FFA2B0D" wp14:editId="5B525289">
            <wp:extent cx="1809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6097a1e13a1445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>- стоимость учтенных запасов и неучтенных полезных ископаемых, утраченных в результате вреда, вызванного в том числе загрязнением недр, затоплением, обводнением, пожарами, а также самовольным пользованием недрами (рублей);</w:t>
      </w:r>
    </w:p>
    <w:p w14:paraId="572E80C2" w14:textId="77777777" w:rsidR="003E73F3" w:rsidRPr="00076AF8" w:rsidRDefault="003E73F3">
      <w:pPr>
        <w:pStyle w:val="FORMATTEXT"/>
        <w:ind w:firstLine="568"/>
        <w:jc w:val="both"/>
      </w:pPr>
    </w:p>
    <w:p w14:paraId="2E0E711D" w14:textId="77777777" w:rsidR="003E73F3" w:rsidRPr="00076AF8" w:rsidRDefault="003E73F3">
      <w:pPr>
        <w:pStyle w:val="FORMATTEXT"/>
        <w:ind w:firstLine="568"/>
        <w:jc w:val="both"/>
      </w:pPr>
      <w:r w:rsidRPr="003E73F3">
        <w:rPr>
          <w:noProof/>
          <w:position w:val="-9"/>
        </w:rPr>
        <w:drawing>
          <wp:inline distT="0" distB="0" distL="0" distR="0" wp14:anchorId="0035302F" wp14:editId="13862975">
            <wp:extent cx="2190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da952d478fc347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>- фактические расходы на восстановление нарушенного состояния окружающей среды и (или) расходы, предусмотренные проектами рекультивационных работ или иных восстановительных работ, за исключением случаев добровольного восстановления нарушенного состояния окружающей среды (рублей);</w:t>
      </w:r>
    </w:p>
    <w:p w14:paraId="7B1628D1" w14:textId="77777777" w:rsidR="003E73F3" w:rsidRPr="00076AF8" w:rsidRDefault="003E73F3">
      <w:pPr>
        <w:pStyle w:val="FORMATTEXT"/>
        <w:ind w:firstLine="568"/>
        <w:jc w:val="both"/>
      </w:pPr>
    </w:p>
    <w:p w14:paraId="1C28DE7A" w14:textId="77777777" w:rsidR="003E73F3" w:rsidRPr="00076AF8" w:rsidRDefault="003E73F3">
      <w:pPr>
        <w:pStyle w:val="FORMATTEXT"/>
        <w:ind w:firstLine="568"/>
        <w:jc w:val="both"/>
      </w:pPr>
      <w:r w:rsidRPr="003E73F3">
        <w:rPr>
          <w:noProof/>
          <w:position w:val="-9"/>
        </w:rPr>
        <w:drawing>
          <wp:inline distT="0" distB="0" distL="0" distR="0" wp14:anchorId="1CF131B1" wp14:editId="6C0C2062">
            <wp:extent cx="2190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1a9b3e1ed84444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 xml:space="preserve">- затраты, понесенные Федеральной службой по надзору в сфере природопользования и ее территориальными органами, а также подведомственными ей федеральными государственными бюджетными учреждениями или органами исполнительной власти субъектов Российской Федерации и подведомственными им организациями на оценку размера вреда, включая организацию мероприятий, направленных на проведение геодезических и маркшейдерских работ, определение вида полезного ископаемого, разработку и согласование проекта рекультивационных работ или иных восстановительных работ (рублей). </w:t>
      </w:r>
    </w:p>
    <w:p w14:paraId="66EBAE3B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(Пункт в редакции, введенной в действие с 20 марта 2020 года постановлением Правительства Российской Федерации от 10 марта 2020 года N 261. - См. предыдущую редакцию) </w:t>
      </w:r>
    </w:p>
    <w:p w14:paraId="7A880B4F" w14:textId="77777777" w:rsidR="003E73F3" w:rsidRPr="00076AF8" w:rsidRDefault="003E73F3">
      <w:pPr>
        <w:pStyle w:val="FORMATTEXT"/>
        <w:ind w:firstLine="568"/>
        <w:jc w:val="both"/>
      </w:pPr>
    </w:p>
    <w:p w14:paraId="5026DBE5" w14:textId="77777777" w:rsidR="003E73F3" w:rsidRPr="00076AF8" w:rsidRDefault="003E73F3">
      <w:pPr>
        <w:pStyle w:val="FORMATTEXT"/>
        <w:ind w:firstLine="568"/>
        <w:jc w:val="both"/>
      </w:pPr>
      <w:r w:rsidRPr="00076AF8">
        <w:t>5. Размер вреда, не повлекшего утрату учтенных запасов и утрату неучтенных полезных ископаемых, но повлекшего нарушение свойств участка недр, вследствие которого невозможно строить и (или) эксплуатировать подземные сооружения, не связанные с добычей полезных ископаемых, либо вреда, причиненного особо охраняемым геологическим объектам, имеющим научное, культурное, эстетическое, санитарно-оздоровительное либо иное значение, определяется по формуле:</w:t>
      </w:r>
    </w:p>
    <w:p w14:paraId="7DCEC651" w14:textId="77777777" w:rsidR="003E73F3" w:rsidRPr="00076AF8" w:rsidRDefault="003E73F3">
      <w:pPr>
        <w:pStyle w:val="FORMATTEXT"/>
        <w:ind w:firstLine="568"/>
        <w:jc w:val="both"/>
      </w:pPr>
    </w:p>
    <w:p w14:paraId="009B015F" w14:textId="77777777" w:rsidR="003E73F3" w:rsidRPr="00076AF8" w:rsidRDefault="003E73F3">
      <w:pPr>
        <w:pStyle w:val="FORMATTEXT"/>
        <w:jc w:val="center"/>
      </w:pPr>
      <w:r w:rsidRPr="00076AF8">
        <w:t>     </w:t>
      </w:r>
      <w:r w:rsidRPr="003E73F3">
        <w:rPr>
          <w:noProof/>
          <w:position w:val="-8"/>
        </w:rPr>
        <w:drawing>
          <wp:inline distT="0" distB="0" distL="0" distR="0" wp14:anchorId="28432DCA" wp14:editId="34405E4C">
            <wp:extent cx="9429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92dc4f8ce2ac4c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 xml:space="preserve">, </w:t>
      </w:r>
    </w:p>
    <w:p w14:paraId="55905B5F" w14:textId="77777777" w:rsidR="003E73F3" w:rsidRPr="00076AF8" w:rsidRDefault="003E73F3">
      <w:pPr>
        <w:pStyle w:val="FORMATTEXT"/>
        <w:ind w:firstLine="568"/>
        <w:jc w:val="both"/>
      </w:pPr>
      <w:r w:rsidRPr="00076AF8">
        <w:t>где:</w:t>
      </w:r>
    </w:p>
    <w:p w14:paraId="1E0E3EC1" w14:textId="77777777" w:rsidR="003E73F3" w:rsidRPr="00076AF8" w:rsidRDefault="003E73F3">
      <w:pPr>
        <w:pStyle w:val="FORMATTEXT"/>
        <w:ind w:firstLine="568"/>
        <w:jc w:val="both"/>
      </w:pPr>
    </w:p>
    <w:p w14:paraId="238A3EFE" w14:textId="77777777" w:rsidR="003E73F3" w:rsidRPr="00076AF8" w:rsidRDefault="003E73F3">
      <w:pPr>
        <w:pStyle w:val="FORMATTEXT"/>
        <w:ind w:firstLine="568"/>
        <w:jc w:val="both"/>
      </w:pPr>
      <w:r w:rsidRPr="003E73F3">
        <w:rPr>
          <w:noProof/>
          <w:position w:val="-8"/>
        </w:rPr>
        <w:drawing>
          <wp:inline distT="0" distB="0" distL="0" distR="0" wp14:anchorId="246E6121" wp14:editId="3990E876">
            <wp:extent cx="20002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96e83bbb982e4e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>- размер вреда (рублей);</w:t>
      </w:r>
    </w:p>
    <w:p w14:paraId="099F57B1" w14:textId="77777777" w:rsidR="003E73F3" w:rsidRPr="00076AF8" w:rsidRDefault="003E73F3">
      <w:pPr>
        <w:pStyle w:val="FORMATTEXT"/>
        <w:ind w:firstLine="568"/>
        <w:jc w:val="both"/>
      </w:pPr>
    </w:p>
    <w:p w14:paraId="40F3C45E" w14:textId="77777777" w:rsidR="003E73F3" w:rsidRPr="00076AF8" w:rsidRDefault="003E73F3">
      <w:pPr>
        <w:pStyle w:val="FORMATTEXT"/>
        <w:ind w:firstLine="568"/>
        <w:jc w:val="both"/>
      </w:pPr>
      <w:r w:rsidRPr="003E73F3">
        <w:rPr>
          <w:noProof/>
          <w:position w:val="-8"/>
        </w:rPr>
        <w:drawing>
          <wp:inline distT="0" distB="0" distL="0" distR="0" wp14:anchorId="0732B68F" wp14:editId="3F924E90">
            <wp:extent cx="2571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262cc42f77e842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 xml:space="preserve">- фактические расходы на восстановление нарушенного состояния окружающей среды и (или) расходы, предусмотренные проектами рекультивационных работ или иных восстановительных </w:t>
      </w:r>
      <w:r w:rsidRPr="00076AF8">
        <w:lastRenderedPageBreak/>
        <w:t>работ, за исключением случаев добровольного восстановления нарушенного состояния окружающей среды (рублей);</w:t>
      </w:r>
    </w:p>
    <w:p w14:paraId="62C12449" w14:textId="77777777" w:rsidR="003E73F3" w:rsidRPr="00076AF8" w:rsidRDefault="003E73F3">
      <w:pPr>
        <w:pStyle w:val="FORMATTEXT"/>
        <w:ind w:firstLine="568"/>
        <w:jc w:val="both"/>
      </w:pPr>
    </w:p>
    <w:p w14:paraId="2699F211" w14:textId="77777777" w:rsidR="003E73F3" w:rsidRPr="00076AF8" w:rsidRDefault="003E73F3">
      <w:pPr>
        <w:pStyle w:val="FORMATTEXT"/>
        <w:ind w:firstLine="568"/>
        <w:jc w:val="both"/>
      </w:pPr>
      <w:r w:rsidRPr="003E73F3">
        <w:rPr>
          <w:noProof/>
          <w:position w:val="-8"/>
        </w:rPr>
        <w:drawing>
          <wp:inline distT="0" distB="0" distL="0" distR="0" wp14:anchorId="6ADCB025" wp14:editId="2F5E605F">
            <wp:extent cx="2571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b13e539294ef45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 xml:space="preserve">- затраты, понесенные Федеральной службой по надзору в сфере природопользования и ее территориальными органами, а также подведомственными ей федеральными государственными бюджетными учреждениями или органами исполнительной власти субъектов Российской Федерации и подведомственными им организациями на оценку размера вреда, включая организацию мероприятий, направленных на проведение геодезических и маркшейдерских работ, разработку и согласование проекта рекультивационных работ или иных восстановительных работ (рублей). </w:t>
      </w:r>
    </w:p>
    <w:p w14:paraId="7AE83F14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(Пункт в редакции, введенной в действие с 20 марта 2020 года постановлением Правительства Российской Федерации от 10 марта 2020 года N 261. - См. предыдущую редакцию) </w:t>
      </w:r>
    </w:p>
    <w:p w14:paraId="3AC8D85A" w14:textId="77777777" w:rsidR="003E73F3" w:rsidRPr="00076AF8" w:rsidRDefault="003E73F3">
      <w:pPr>
        <w:pStyle w:val="FORMATTEXT"/>
        <w:ind w:firstLine="568"/>
        <w:jc w:val="both"/>
      </w:pPr>
    </w:p>
    <w:p w14:paraId="4620D8B9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6. Стоимость учтенных запасов и неучтенных полезных ископаемых, утраченных в результате вреда, вызванного в том числе загрязнением недр, затоплением, обводнением, пожарами, а также самовольным пользованием недрами, определяется по формуле: </w:t>
      </w:r>
    </w:p>
    <w:p w14:paraId="75271DDA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(Абзац в редакции, введенной в действие с 20 марта 2020 года постановлением Правительства Российской Федерации от 10 марта 2020 года N 261. - См. предыдущую редакцию) </w:t>
      </w:r>
    </w:p>
    <w:p w14:paraId="78B11C91" w14:textId="77777777" w:rsidR="003E73F3" w:rsidRPr="00076AF8" w:rsidRDefault="003E73F3">
      <w:pPr>
        <w:pStyle w:val="FORMATTEXT"/>
        <w:ind w:firstLine="568"/>
        <w:jc w:val="both"/>
      </w:pPr>
    </w:p>
    <w:p w14:paraId="3DA1E7ED" w14:textId="77777777" w:rsidR="003E73F3" w:rsidRPr="00076AF8" w:rsidRDefault="003E73F3">
      <w:pPr>
        <w:pStyle w:val="FORMATTEXT"/>
        <w:jc w:val="center"/>
      </w:pPr>
      <w:r w:rsidRPr="003E73F3">
        <w:rPr>
          <w:noProof/>
          <w:position w:val="-7"/>
        </w:rPr>
        <w:drawing>
          <wp:inline distT="0" distB="0" distL="0" distR="0" wp14:anchorId="52A3E9C3" wp14:editId="754BC217">
            <wp:extent cx="866775" cy="2000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30639bf091a447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 xml:space="preserve">, </w:t>
      </w:r>
    </w:p>
    <w:p w14:paraId="074B55AE" w14:textId="77777777" w:rsidR="003E73F3" w:rsidRPr="00076AF8" w:rsidRDefault="003E73F3">
      <w:pPr>
        <w:pStyle w:val="FORMATTEXT"/>
        <w:ind w:firstLine="568"/>
        <w:jc w:val="both"/>
      </w:pPr>
      <w:r w:rsidRPr="00076AF8">
        <w:t>где:</w:t>
      </w:r>
    </w:p>
    <w:p w14:paraId="70229ADF" w14:textId="77777777" w:rsidR="003E73F3" w:rsidRPr="00076AF8" w:rsidRDefault="003E73F3">
      <w:pPr>
        <w:pStyle w:val="FORMATTEXT"/>
        <w:ind w:firstLine="568"/>
        <w:jc w:val="both"/>
      </w:pPr>
    </w:p>
    <w:p w14:paraId="7A9C52B9" w14:textId="77777777" w:rsidR="003E73F3" w:rsidRPr="00076AF8" w:rsidRDefault="003E73F3">
      <w:pPr>
        <w:pStyle w:val="FORMATTEXT"/>
        <w:ind w:firstLine="568"/>
        <w:jc w:val="both"/>
      </w:pPr>
      <w:r w:rsidRPr="003E73F3">
        <w:rPr>
          <w:noProof/>
          <w:position w:val="-7"/>
        </w:rPr>
        <w:drawing>
          <wp:inline distT="0" distB="0" distL="0" distR="0" wp14:anchorId="7661EDE7" wp14:editId="25F0B95F">
            <wp:extent cx="304800" cy="1809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04dadf97725a47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AF8">
        <w:t xml:space="preserve">- объем учтенных запасов и неучтенных полезных ископаемых, утраченных в результате вреда, вызванного в том числе загрязнением недр, затоплением, обводнением, пожарами, а также самовольным пользованием недрами (тонн, тыс. куб. метров, граммов, карат, куб. метров в сутки, тонн в сутки), уменьшенный на величину норм технологических потерь, утвержденных в установленном порядке, за исключением случаев самовольного пользования недрами; </w:t>
      </w:r>
    </w:p>
    <w:p w14:paraId="5A1E6AD5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(Абзац в редакции, введенной в действие с 20 марта 2020 года постановлением Правительства Российской Федерации от 10 марта 2020 года N 261. - См. предыдущую редакцию) </w:t>
      </w:r>
    </w:p>
    <w:p w14:paraId="5BF54F4F" w14:textId="77777777" w:rsidR="003E73F3" w:rsidRPr="00076AF8" w:rsidRDefault="003E73F3">
      <w:pPr>
        <w:pStyle w:val="FORMATTEXT"/>
        <w:ind w:firstLine="568"/>
        <w:jc w:val="both"/>
      </w:pPr>
    </w:p>
    <w:p w14:paraId="6CF0730C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P - стоимость единицы полезного ископаемого, определяемая по средней рыночной цене его реализации за 6 месяцев, предшествующих месяцу, в котором было выявлено совершенное правонарушение (рублей). </w:t>
      </w:r>
    </w:p>
    <w:p w14:paraId="5F7A7C08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(Абзац в редакции, введенной в действие с 20 марта 2020 года постановлением Правительства Российской Федерации от 10 марта 2020 года N 261. - См. предыдущую редакцию) </w:t>
      </w:r>
    </w:p>
    <w:p w14:paraId="78F535AA" w14:textId="77777777" w:rsidR="003E73F3" w:rsidRPr="00076AF8" w:rsidRDefault="003E73F3">
      <w:pPr>
        <w:pStyle w:val="FORMATTEXT"/>
        <w:ind w:firstLine="568"/>
        <w:jc w:val="both"/>
      </w:pPr>
    </w:p>
    <w:p w14:paraId="7218B723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Для целей настоящих Правил объем утраченного в результате самовольного пользования недрами полезного ископаемого, запасы которого не учтены государственным или территориальным балансом запасов полезных ископаемых, принимается равным объему извлеченных полезных ископаемых, выявленному в результате соответствующего расследования по факту самовольного пользования недрами. </w:t>
      </w:r>
    </w:p>
    <w:p w14:paraId="3936A7A3" w14:textId="77777777" w:rsidR="003E73F3" w:rsidRPr="00076AF8" w:rsidRDefault="003E73F3">
      <w:pPr>
        <w:pStyle w:val="FORMATTEXT"/>
        <w:ind w:firstLine="568"/>
        <w:jc w:val="both"/>
      </w:pPr>
      <w:r w:rsidRPr="00076AF8">
        <w:t>(Абзац дополнительно включен с 20 марта 2020 года постановлением Правительства Российской Федерации от 10 марта 2020 года N 261)</w:t>
      </w:r>
    </w:p>
    <w:p w14:paraId="00C9DDAD" w14:textId="77777777" w:rsidR="003E73F3" w:rsidRPr="00076AF8" w:rsidRDefault="003E73F3">
      <w:pPr>
        <w:pStyle w:val="FORMATTEXT"/>
        <w:ind w:firstLine="568"/>
        <w:jc w:val="both"/>
      </w:pPr>
    </w:p>
    <w:p w14:paraId="5B49F7EF" w14:textId="77777777" w:rsidR="003E73F3" w:rsidRPr="00076AF8" w:rsidRDefault="003E73F3">
      <w:pPr>
        <w:pStyle w:val="FORMATTEXT"/>
        <w:ind w:firstLine="568"/>
        <w:jc w:val="both"/>
      </w:pPr>
      <w:r w:rsidRPr="00076AF8">
        <w:t>7. Сведения о средней рыночной цене реализации добытого полезного ископаемого представляются Федеральной службой государственной статистики по запросу Федеральной службы по надзору в сфере природопользования, ее территориальных органов или органов исполнительной власти субъекта Российской Федерации.</w:t>
      </w:r>
    </w:p>
    <w:p w14:paraId="3FB96D9B" w14:textId="77777777" w:rsidR="003E73F3" w:rsidRPr="00076AF8" w:rsidRDefault="003E73F3">
      <w:pPr>
        <w:pStyle w:val="FORMATTEXT"/>
        <w:ind w:firstLine="568"/>
        <w:jc w:val="both"/>
      </w:pPr>
    </w:p>
    <w:p w14:paraId="47AEBA2F" w14:textId="77777777" w:rsidR="003E73F3" w:rsidRPr="00076AF8" w:rsidRDefault="003E73F3">
      <w:pPr>
        <w:pStyle w:val="FORMATTEXT"/>
        <w:ind w:firstLine="568"/>
        <w:jc w:val="both"/>
      </w:pPr>
      <w:r w:rsidRPr="00076AF8">
        <w:t>В случае отсутствия указанных сведений у Федеральной службы государственной статистики сведения о средней рыночной цене реализации полезного ископаемого представляются Федеральным агентством по недропользованию по запросу Федеральной службы по надзору в сфере природопользования, ее территориальных органов или органов исполнительной власти субъекта Российской Федерации. Федеральное агентство по недропользованию определяет среднюю рыночную цену реализации полезного ископаемого в порядке, установленном постановлением Правительства Российской Федерации от 4 февраля 2009 г. N 94 "О порядке определения размера разовых платежей за пользование недрами на участках недр, которые предоставляются в пользование без проведения конкурсов и аукционов".</w:t>
      </w:r>
    </w:p>
    <w:p w14:paraId="152985FA" w14:textId="77777777" w:rsidR="003E73F3" w:rsidRPr="00076AF8" w:rsidRDefault="003E73F3">
      <w:pPr>
        <w:pStyle w:val="FORMATTEXT"/>
        <w:ind w:firstLine="568"/>
        <w:jc w:val="both"/>
      </w:pPr>
    </w:p>
    <w:p w14:paraId="750586AF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В случае отсутствия сведений о средней рыночной цене реализации добытого полезного ископаемого у Федерального агентства по недропользованию средняя рыночная цена реализации полезного ископаемого определяется Федеральной службой по надзору в сфере природопользования, ее территориальными органами или органом исполнительной власти субъекта Российской Федерации с учетом данных отчетов о выполненных работах по контрактам, заключенным в соответствии с </w:t>
      </w:r>
      <w:r w:rsidRPr="00076AF8">
        <w:lastRenderedPageBreak/>
        <w:t>Федеральным законом "О контрактной системе в сфере закупок товаров, работ, услуг для обеспечения государственных и муниципальных нужд".</w:t>
      </w:r>
    </w:p>
    <w:p w14:paraId="700CD09F" w14:textId="77777777" w:rsidR="003E73F3" w:rsidRPr="00076AF8" w:rsidRDefault="003E73F3">
      <w:pPr>
        <w:pStyle w:val="FORMATTEXT"/>
        <w:ind w:firstLine="568"/>
        <w:jc w:val="both"/>
      </w:pPr>
    </w:p>
    <w:p w14:paraId="36AC5714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При этом вид добытого полезного ископаемого определяется в соответствии со статьей 337 Налогового кодекса Российской Федерации. В целях настоящих Правил к добытым полезным ископаемым также относятся подземные воды, не являющиеся в соответствии с Налоговым кодексом Российской Федерации объектом налогообложения налогом на добычу полезных ископаемых. В случае наличия на участке недр многокомпонентных комплексных руд применяется средняя рыночная цена единицы многокомпонентной комплексной руды, определяемая как сумма произведений количества компонента в руде и его цены. </w:t>
      </w:r>
    </w:p>
    <w:p w14:paraId="0C9562BA" w14:textId="77777777" w:rsidR="003E73F3" w:rsidRPr="00076AF8" w:rsidRDefault="003E73F3">
      <w:pPr>
        <w:pStyle w:val="FORMATTEXT"/>
        <w:ind w:firstLine="568"/>
        <w:jc w:val="both"/>
      </w:pPr>
      <w:r w:rsidRPr="00076AF8">
        <w:t xml:space="preserve">(Пункт в редакции, введенной в действие с 20 марта 2020 года постановлением Правительства Российской Федерации от 10 марта 2020 года N 261. - См. предыдущую редакцию) </w:t>
      </w:r>
    </w:p>
    <w:p w14:paraId="59F91F7C" w14:textId="77777777" w:rsidR="003E73F3" w:rsidRPr="00076AF8" w:rsidRDefault="003E73F3">
      <w:pPr>
        <w:pStyle w:val="FORMATTEXT"/>
        <w:ind w:firstLine="568"/>
        <w:jc w:val="both"/>
      </w:pPr>
    </w:p>
    <w:p w14:paraId="4539AE70" w14:textId="77777777" w:rsidR="003E73F3" w:rsidRPr="00076AF8" w:rsidRDefault="003E73F3">
      <w:pPr>
        <w:pStyle w:val="FORMATTEXT"/>
      </w:pPr>
    </w:p>
    <w:p w14:paraId="50E5E916" w14:textId="77777777" w:rsidR="003E73F3" w:rsidRPr="00076AF8" w:rsidRDefault="003E73F3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1a2dacf2ffc4d55" /><Relationship Type="http://schemas.openxmlformats.org/officeDocument/2006/relationships/image" Target="/media/image2.bin" Id="R6097a1e13a1445e0" /><Relationship Type="http://schemas.openxmlformats.org/officeDocument/2006/relationships/image" Target="/media/image3.bin" Id="Rda952d478fc347cd" /><Relationship Type="http://schemas.openxmlformats.org/officeDocument/2006/relationships/image" Target="/media/image4.bin" Id="R1a9b3e1ed8444489" /><Relationship Type="http://schemas.openxmlformats.org/officeDocument/2006/relationships/image" Target="/media/image5.bin" Id="R92dc4f8ce2ac4c56" /><Relationship Type="http://schemas.openxmlformats.org/officeDocument/2006/relationships/image" Target="/media/image6.bin" Id="R96e83bbb982e4e9a" /><Relationship Type="http://schemas.openxmlformats.org/officeDocument/2006/relationships/image" Target="/media/image7.bin" Id="R262cc42f77e84279" /><Relationship Type="http://schemas.openxmlformats.org/officeDocument/2006/relationships/image" Target="/media/image8.bin" Id="Rb13e539294ef45fa" /><Relationship Type="http://schemas.openxmlformats.org/officeDocument/2006/relationships/image" Target="/media/image9.bin" Id="R30639bf091a44787" /><Relationship Type="http://schemas.openxmlformats.org/officeDocument/2006/relationships/image" Target="/media/image10.bin" Id="R04dadf97725a47c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расчета размера вреда, причиненного недрам вследствие нарушения законодательства Российской Федерации о недрах (с изменениями на 10 марта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