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B288BCE" w14:textId="77777777" w:rsidR="008660CC" w:rsidRPr="008660CC" w:rsidRDefault="008660CC" w:rsidP="008660C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8660CC">
        <w:rPr>
          <w:rFonts w:ascii="Arial" w:eastAsia="Times New Roman" w:hAnsi="Arial" w:cs="Arial"/>
          <w:b/>
          <w:bCs/>
          <w:sz w:val="24"/>
          <w:szCs w:val="24"/>
          <w:lang w:eastAsia="ru-RU"/>
        </w:rPr>
        <w:t>ГУБЕРНАТОР ТВЕРСКОЙ ОБЛАСТИ</w:t>
      </w: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ПОСТАНОВЛЕНИЕ</w:t>
      </w: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от 18 сентября 2018 года N 97-пг</w:t>
      </w: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w:t>
      </w:r>
    </w:p>
    <w:p w14:paraId="2D881D0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br/>
      </w:r>
    </w:p>
    <w:p w14:paraId="59CD678F"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соответствии с Федеральными законами от 24.07.2009 N 209-ФЗ "Об охоте и о сохранении охотничьих ресурсов и о внесении изменений в отдельные законодательные акты Российской Федерации", от 27.07.2010 N 210-ФЗ "Об организации предоставления государственных и муниципальных услуг" постановляю:</w:t>
      </w:r>
      <w:r w:rsidRPr="008660CC">
        <w:rPr>
          <w:rFonts w:ascii="Arial" w:eastAsia="Times New Roman" w:hAnsi="Arial" w:cs="Arial"/>
          <w:sz w:val="24"/>
          <w:szCs w:val="24"/>
          <w:lang w:eastAsia="ru-RU"/>
        </w:rPr>
        <w:br/>
      </w:r>
    </w:p>
    <w:p w14:paraId="380ABBA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ECCF1C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 Утвердить административный регламент предоставления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 (далее - Административный регламент) (прилагается).</w:t>
      </w:r>
      <w:r w:rsidRPr="008660CC">
        <w:rPr>
          <w:rFonts w:ascii="Arial" w:eastAsia="Times New Roman" w:hAnsi="Arial" w:cs="Arial"/>
          <w:sz w:val="24"/>
          <w:szCs w:val="24"/>
          <w:lang w:eastAsia="ru-RU"/>
        </w:rPr>
        <w:br/>
      </w:r>
    </w:p>
    <w:p w14:paraId="6764DE92"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3BB8179"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 Определить уполномоченным исполнительным органом государственной власти Тверской области, ответственным за реализацию Административного регламента, Министерство природных ресурсов и экологии Тверской области.</w:t>
      </w:r>
      <w:r w:rsidRPr="008660CC">
        <w:rPr>
          <w:rFonts w:ascii="Arial" w:eastAsia="Times New Roman" w:hAnsi="Arial" w:cs="Arial"/>
          <w:sz w:val="24"/>
          <w:szCs w:val="24"/>
          <w:lang w:eastAsia="ru-RU"/>
        </w:rPr>
        <w:br/>
      </w:r>
    </w:p>
    <w:p w14:paraId="6B62D127"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8FEA8F9"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 Министерству природных ресурсов и экологии Тверской области:</w:t>
      </w:r>
      <w:r w:rsidRPr="008660CC">
        <w:rPr>
          <w:rFonts w:ascii="Arial" w:eastAsia="Times New Roman" w:hAnsi="Arial" w:cs="Arial"/>
          <w:sz w:val="24"/>
          <w:szCs w:val="24"/>
          <w:lang w:eastAsia="ru-RU"/>
        </w:rPr>
        <w:br/>
      </w:r>
    </w:p>
    <w:p w14:paraId="6CA53032"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836E2E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внедрить Административный регламент в течение трех месяцев со дня принятия настоящего Постановления;</w:t>
      </w:r>
      <w:r w:rsidRPr="008660CC">
        <w:rPr>
          <w:rFonts w:ascii="Arial" w:eastAsia="Times New Roman" w:hAnsi="Arial" w:cs="Arial"/>
          <w:sz w:val="24"/>
          <w:szCs w:val="24"/>
          <w:lang w:eastAsia="ru-RU"/>
        </w:rPr>
        <w:br/>
      </w:r>
    </w:p>
    <w:p w14:paraId="0CAB91C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D03912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 течение месяца со дня вступления в силу настоящего Постановления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услуги, в соответствие с Административным регламентом;</w:t>
      </w:r>
      <w:r w:rsidRPr="008660CC">
        <w:rPr>
          <w:rFonts w:ascii="Arial" w:eastAsia="Times New Roman" w:hAnsi="Arial" w:cs="Arial"/>
          <w:sz w:val="24"/>
          <w:szCs w:val="24"/>
          <w:lang w:eastAsia="ru-RU"/>
        </w:rPr>
        <w:br/>
      </w:r>
    </w:p>
    <w:p w14:paraId="7CE4383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A4CA46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rsidRPr="008660CC">
        <w:rPr>
          <w:rFonts w:ascii="Arial" w:eastAsia="Times New Roman" w:hAnsi="Arial" w:cs="Arial"/>
          <w:sz w:val="24"/>
          <w:szCs w:val="24"/>
          <w:lang w:eastAsia="ru-RU"/>
        </w:rPr>
        <w:br/>
      </w:r>
    </w:p>
    <w:p w14:paraId="494B5C1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B185D9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4. Признать утратившим силу Постановление Губернатора Тверской области от 14.01.2014 N 10-пг "Об утверждении административного регламента предоставления государственной услуги "Заключение охотхозяйственных соглашений на территории Тверской области".</w:t>
      </w:r>
      <w:r w:rsidRPr="008660CC">
        <w:rPr>
          <w:rFonts w:ascii="Arial" w:eastAsia="Times New Roman" w:hAnsi="Arial" w:cs="Arial"/>
          <w:sz w:val="24"/>
          <w:szCs w:val="24"/>
          <w:lang w:eastAsia="ru-RU"/>
        </w:rPr>
        <w:br/>
      </w:r>
    </w:p>
    <w:p w14:paraId="20CBE43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8FE006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 Контроль за исполнением настоящего Постановления возложить на заместителя Председателя Правительства Тверской области, курирующего вопросы природных ресурсов и экологии.</w:t>
      </w:r>
      <w:r w:rsidRPr="008660CC">
        <w:rPr>
          <w:rFonts w:ascii="Arial" w:eastAsia="Times New Roman" w:hAnsi="Arial" w:cs="Arial"/>
          <w:sz w:val="24"/>
          <w:szCs w:val="24"/>
          <w:lang w:eastAsia="ru-RU"/>
        </w:rPr>
        <w:br/>
      </w:r>
    </w:p>
    <w:p w14:paraId="5361FF4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718C1A4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Отчет об исполнении пункта 3 Постановления представить в срок до 1 декабря 2018 года.</w:t>
      </w:r>
      <w:r w:rsidRPr="008660CC">
        <w:rPr>
          <w:rFonts w:ascii="Arial" w:eastAsia="Times New Roman" w:hAnsi="Arial" w:cs="Arial"/>
          <w:sz w:val="24"/>
          <w:szCs w:val="24"/>
          <w:lang w:eastAsia="ru-RU"/>
        </w:rPr>
        <w:br/>
      </w:r>
    </w:p>
    <w:p w14:paraId="26D9899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28101E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 Настоящее Постановление вступает в силу со дня его официального опубликования. 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sidRPr="008660CC">
        <w:rPr>
          <w:rFonts w:ascii="Arial" w:eastAsia="Times New Roman" w:hAnsi="Arial" w:cs="Arial"/>
          <w:sz w:val="24"/>
          <w:szCs w:val="24"/>
          <w:lang w:eastAsia="ru-RU"/>
        </w:rPr>
        <w:br/>
      </w:r>
    </w:p>
    <w:p w14:paraId="2A331220" w14:textId="77777777" w:rsidR="008660CC" w:rsidRPr="008660CC" w:rsidRDefault="008660CC" w:rsidP="008660CC">
      <w:pPr>
        <w:shd w:val="clear" w:color="auto" w:fill="FFFFFF"/>
        <w:spacing w:after="0" w:line="240" w:lineRule="auto"/>
        <w:jc w:val="right"/>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br/>
      </w:r>
      <w:r w:rsidRPr="008660CC">
        <w:rPr>
          <w:rFonts w:ascii="Arial" w:eastAsia="Times New Roman" w:hAnsi="Arial" w:cs="Arial"/>
          <w:sz w:val="24"/>
          <w:szCs w:val="24"/>
          <w:lang w:eastAsia="ru-RU"/>
        </w:rPr>
        <w:br/>
        <w:t>Губернатор Тверской области</w:t>
      </w:r>
      <w:r w:rsidRPr="008660CC">
        <w:rPr>
          <w:rFonts w:ascii="Arial" w:eastAsia="Times New Roman" w:hAnsi="Arial" w:cs="Arial"/>
          <w:sz w:val="24"/>
          <w:szCs w:val="24"/>
          <w:lang w:eastAsia="ru-RU"/>
        </w:rPr>
        <w:br/>
        <w:t>И.М.РУДЕНЯ</w:t>
      </w:r>
    </w:p>
    <w:p w14:paraId="044B1E3D" w14:textId="77777777" w:rsidR="008660CC" w:rsidRPr="008660CC" w:rsidRDefault="008660CC" w:rsidP="008660CC">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Приложение</w:t>
      </w:r>
      <w:r w:rsidRPr="008660CC">
        <w:rPr>
          <w:rFonts w:ascii="Arial" w:eastAsia="Times New Roman" w:hAnsi="Arial" w:cs="Arial"/>
          <w:b/>
          <w:bCs/>
          <w:sz w:val="24"/>
          <w:szCs w:val="24"/>
          <w:lang w:eastAsia="ru-RU"/>
        </w:rPr>
        <w:br/>
        <w:t>к Постановлению Губернатора</w:t>
      </w:r>
      <w:r w:rsidRPr="008660CC">
        <w:rPr>
          <w:rFonts w:ascii="Arial" w:eastAsia="Times New Roman" w:hAnsi="Arial" w:cs="Arial"/>
          <w:b/>
          <w:bCs/>
          <w:sz w:val="24"/>
          <w:szCs w:val="24"/>
          <w:lang w:eastAsia="ru-RU"/>
        </w:rPr>
        <w:br/>
        <w:t>Тверской области</w:t>
      </w:r>
      <w:r w:rsidRPr="008660CC">
        <w:rPr>
          <w:rFonts w:ascii="Arial" w:eastAsia="Times New Roman" w:hAnsi="Arial" w:cs="Arial"/>
          <w:b/>
          <w:bCs/>
          <w:sz w:val="24"/>
          <w:szCs w:val="24"/>
          <w:lang w:eastAsia="ru-RU"/>
        </w:rPr>
        <w:br/>
        <w:t>от 18 сентября 2018 г. N 97-пг</w:t>
      </w:r>
    </w:p>
    <w:p w14:paraId="50D3AEA6" w14:textId="77777777" w:rsidR="008660CC" w:rsidRPr="008660CC" w:rsidRDefault="008660CC" w:rsidP="008660CC">
      <w:pPr>
        <w:shd w:val="clear" w:color="auto" w:fill="FFFFFF"/>
        <w:spacing w:after="240" w:line="240" w:lineRule="auto"/>
        <w:jc w:val="center"/>
        <w:textAlignment w:val="baseline"/>
        <w:rPr>
          <w:rFonts w:ascii="Arial" w:eastAsia="Times New Roman" w:hAnsi="Arial" w:cs="Arial"/>
          <w:b/>
          <w:bCs/>
          <w:sz w:val="24"/>
          <w:szCs w:val="24"/>
          <w:lang w:eastAsia="ru-RU"/>
        </w:rPr>
      </w:pP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АДМИНИСТРАТИВНЫЙ РЕГЛАМЕНТ</w:t>
      </w:r>
      <w:r w:rsidRPr="008660CC">
        <w:rPr>
          <w:rFonts w:ascii="Arial" w:eastAsia="Times New Roman" w:hAnsi="Arial" w:cs="Arial"/>
          <w:b/>
          <w:bCs/>
          <w:sz w:val="24"/>
          <w:szCs w:val="24"/>
          <w:lang w:eastAsia="ru-RU"/>
        </w:rPr>
        <w:br/>
        <w:t> предоставления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w:t>
      </w:r>
    </w:p>
    <w:p w14:paraId="63E001C0" w14:textId="77777777" w:rsidR="008660CC" w:rsidRPr="008660CC" w:rsidRDefault="008660CC" w:rsidP="008660CC">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br/>
      </w:r>
      <w:r w:rsidRPr="008660CC">
        <w:rPr>
          <w:rFonts w:ascii="Arial" w:eastAsia="Times New Roman" w:hAnsi="Arial" w:cs="Arial"/>
          <w:b/>
          <w:bCs/>
          <w:sz w:val="24"/>
          <w:szCs w:val="24"/>
        </w:rPr>
        <w:br/>
        <w:t>Раздел I Общие положения</w:t>
      </w:r>
    </w:p>
    <w:p w14:paraId="23B00EB9" w14:textId="77777777" w:rsidR="008660CC" w:rsidRPr="008660CC" w:rsidRDefault="008660CC" w:rsidP="008660CC">
      <w:pPr>
        <w:keepNext/>
        <w:keepLines/>
        <w:shd w:val="clear" w:color="auto" w:fill="FFFFFF"/>
        <w:spacing w:after="240" w:line="276" w:lineRule="auto"/>
        <w:jc w:val="center"/>
        <w:textAlignment w:val="baseline"/>
        <w:outlineLvl w:val="3"/>
        <w:rPr>
          <w:rFonts w:ascii="Arial" w:eastAsia="Times New Roman" w:hAnsi="Arial" w:cs="Arial"/>
          <w:b/>
          <w:bCs/>
          <w:i/>
          <w:iCs/>
          <w:sz w:val="24"/>
          <w:szCs w:val="24"/>
        </w:rPr>
      </w:pPr>
      <w:r w:rsidRPr="008660CC">
        <w:rPr>
          <w:rFonts w:ascii="Arial" w:eastAsia="Times New Roman" w:hAnsi="Arial" w:cs="Arial"/>
          <w:b/>
          <w:bCs/>
          <w:i/>
          <w:iCs/>
        </w:rPr>
        <w:br/>
      </w:r>
      <w:r w:rsidRPr="008660CC">
        <w:rPr>
          <w:rFonts w:ascii="Arial" w:eastAsia="Times New Roman" w:hAnsi="Arial" w:cs="Arial"/>
          <w:b/>
          <w:bCs/>
          <w:i/>
          <w:iCs/>
        </w:rPr>
        <w:br/>
        <w:t>Подраздел I Предмет регулирования Административного регламента</w:t>
      </w:r>
    </w:p>
    <w:p w14:paraId="34319F3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EB673F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1. Административный регламент предоставления государственной услуги "Заключение охотхозяйственных соглашений без проведения аукциона на право </w:t>
      </w:r>
      <w:r w:rsidRPr="008660CC">
        <w:rPr>
          <w:rFonts w:ascii="Arial" w:eastAsia="Times New Roman" w:hAnsi="Arial" w:cs="Arial"/>
          <w:sz w:val="24"/>
          <w:szCs w:val="24"/>
          <w:lang w:eastAsia="ru-RU"/>
        </w:rPr>
        <w:lastRenderedPageBreak/>
        <w:t>заключения охотхозяйственных соглашений на территории Тверской области" (далее - Административный регламент) разработан в целях повышения качества предоставления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 (далее - государственная услуга) и устанавливает порядок предоставления государственной услуги и стандарт предоставления государственной услуги.</w:t>
      </w:r>
      <w:r w:rsidRPr="008660CC">
        <w:rPr>
          <w:rFonts w:ascii="Arial" w:eastAsia="Times New Roman" w:hAnsi="Arial" w:cs="Arial"/>
          <w:sz w:val="24"/>
          <w:szCs w:val="24"/>
          <w:lang w:eastAsia="ru-RU"/>
        </w:rPr>
        <w:br/>
      </w:r>
    </w:p>
    <w:p w14:paraId="688BF39E" w14:textId="77777777" w:rsidR="008660CC" w:rsidRPr="008660CC" w:rsidRDefault="008660CC" w:rsidP="008660CC">
      <w:pPr>
        <w:keepNext/>
        <w:keepLines/>
        <w:shd w:val="clear" w:color="auto" w:fill="FFFFFF"/>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 Круг заявителей</w:t>
      </w:r>
    </w:p>
    <w:p w14:paraId="5C0DDE6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B1AAFE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 Заявителями являются юридические лица, индивидуальные предприниматели, зарегистрированные в Российской Федерации в порядке, установленном законодательством Российской Федерации,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при исполнении ими условий таких лицензий, обратившиеся в порядке, установленном настоящим Административным регламентом, с заявлением о заключении охотхозяйственного соглашения без проведения аукциона на право заключения охотхозяйственных соглашений (далее - заявители) в Министерство природных ресурсов и экологии Тверской области (далее - уполномоченный орган).</w:t>
      </w:r>
      <w:r w:rsidRPr="008660CC">
        <w:rPr>
          <w:rFonts w:ascii="Arial" w:eastAsia="Times New Roman" w:hAnsi="Arial" w:cs="Arial"/>
          <w:sz w:val="24"/>
          <w:szCs w:val="24"/>
          <w:lang w:eastAsia="ru-RU"/>
        </w:rPr>
        <w:br/>
      </w:r>
    </w:p>
    <w:p w14:paraId="69DADC2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C3C969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 От имени заявителей - юридических лиц могут действовать лица в соответствии с учредительными документами юридических лиц без доверенности, а также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Федерацией. В предусмотренных законом случаях от имени юридического лица могут действовать его участники.</w:t>
      </w:r>
      <w:r w:rsidRPr="008660CC">
        <w:rPr>
          <w:rFonts w:ascii="Arial" w:eastAsia="Times New Roman" w:hAnsi="Arial" w:cs="Arial"/>
          <w:sz w:val="24"/>
          <w:szCs w:val="24"/>
          <w:lang w:eastAsia="ru-RU"/>
        </w:rPr>
        <w:br/>
      </w:r>
    </w:p>
    <w:p w14:paraId="0B69F13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7A572344"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 От имени заявителей - индивидуальных предпринимателей могут действовать представители в силу полномочий, оговоренных в доверенности, удостоверенной в установленном порядке в соответствии с законодательством Российской Федерации.</w:t>
      </w:r>
      <w:r w:rsidRPr="008660CC">
        <w:rPr>
          <w:rFonts w:ascii="Arial" w:eastAsia="Times New Roman" w:hAnsi="Arial" w:cs="Arial"/>
          <w:sz w:val="24"/>
          <w:szCs w:val="24"/>
          <w:lang w:eastAsia="ru-RU"/>
        </w:rPr>
        <w:br/>
      </w:r>
    </w:p>
    <w:p w14:paraId="7BF0DD90" w14:textId="77777777" w:rsidR="008660CC" w:rsidRPr="008660CC" w:rsidRDefault="008660CC" w:rsidP="008660CC">
      <w:pPr>
        <w:keepNext/>
        <w:keepLines/>
        <w:shd w:val="clear" w:color="auto" w:fill="FFFFFF"/>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III Требования к порядку информирования о предоставлении государственной услуги</w:t>
      </w:r>
    </w:p>
    <w:p w14:paraId="6270D2E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D56B51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5. Информацию о порядке предоставления государственной услуги можно получить в уполномоченном органе, на сайте уполномоченного органа в информационно-телекоммуникационной сети Интернет (далее - сайт уполномоченного органа), с помощью федеральной государственной информационной системы "Единый портал государственных и муниципальных </w:t>
      </w:r>
      <w:r w:rsidRPr="008660CC">
        <w:rPr>
          <w:rFonts w:ascii="Arial" w:eastAsia="Times New Roman" w:hAnsi="Arial" w:cs="Arial"/>
          <w:sz w:val="24"/>
          <w:szCs w:val="24"/>
          <w:lang w:eastAsia="ru-RU"/>
        </w:rPr>
        <w:lastRenderedPageBreak/>
        <w:t>услуг (функций)" (далее - Единый портал). Данная информация предоставляется бесплатно.</w:t>
      </w:r>
      <w:r w:rsidRPr="008660CC">
        <w:rPr>
          <w:rFonts w:ascii="Arial" w:eastAsia="Times New Roman" w:hAnsi="Arial" w:cs="Arial"/>
          <w:sz w:val="24"/>
          <w:szCs w:val="24"/>
          <w:lang w:eastAsia="ru-RU"/>
        </w:rPr>
        <w:br/>
      </w:r>
    </w:p>
    <w:p w14:paraId="226D10E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D2E9C47"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Сведения о месте нахождения, графике работы, справочных телефонах, адресе сайта и электронной почты уполномоченного органа указаны в приложении 1 к Административному регламенту.</w:t>
      </w:r>
      <w:r w:rsidRPr="008660CC">
        <w:rPr>
          <w:rFonts w:ascii="Arial" w:eastAsia="Times New Roman" w:hAnsi="Arial" w:cs="Arial"/>
          <w:sz w:val="24"/>
          <w:szCs w:val="24"/>
          <w:lang w:eastAsia="ru-RU"/>
        </w:rPr>
        <w:br/>
      </w:r>
    </w:p>
    <w:p w14:paraId="102E1D4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425B2D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 В уполномоченном органе можно получить информацию при личном или письменном обращении, обращении по телефону или электронной почте, на информационных стендах в помещениях уполномоченного органа.</w:t>
      </w:r>
      <w:r w:rsidRPr="008660CC">
        <w:rPr>
          <w:rFonts w:ascii="Arial" w:eastAsia="Times New Roman" w:hAnsi="Arial" w:cs="Arial"/>
          <w:sz w:val="24"/>
          <w:szCs w:val="24"/>
          <w:lang w:eastAsia="ru-RU"/>
        </w:rPr>
        <w:br/>
      </w:r>
    </w:p>
    <w:p w14:paraId="454B971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7FF0EA4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 Информирование осуществляется по следующим вопросам:</w:t>
      </w:r>
      <w:r w:rsidRPr="008660CC">
        <w:rPr>
          <w:rFonts w:ascii="Arial" w:eastAsia="Times New Roman" w:hAnsi="Arial" w:cs="Arial"/>
          <w:sz w:val="24"/>
          <w:szCs w:val="24"/>
          <w:lang w:eastAsia="ru-RU"/>
        </w:rPr>
        <w:br/>
      </w:r>
    </w:p>
    <w:p w14:paraId="5859AA12"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2DE589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источники получения информации о порядке предоставления государственной услуги (включая телефоны уполномоченного органа, сайт уполномоченного органа, адрес Единого портала);</w:t>
      </w:r>
      <w:r w:rsidRPr="008660CC">
        <w:rPr>
          <w:rFonts w:ascii="Arial" w:eastAsia="Times New Roman" w:hAnsi="Arial" w:cs="Arial"/>
          <w:sz w:val="24"/>
          <w:szCs w:val="24"/>
          <w:lang w:eastAsia="ru-RU"/>
        </w:rPr>
        <w:br/>
      </w:r>
    </w:p>
    <w:p w14:paraId="26F89F5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B04F52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8660CC">
        <w:rPr>
          <w:rFonts w:ascii="Arial" w:eastAsia="Times New Roman" w:hAnsi="Arial" w:cs="Arial"/>
          <w:sz w:val="24"/>
          <w:szCs w:val="24"/>
          <w:lang w:eastAsia="ru-RU"/>
        </w:rPr>
        <w:br/>
      </w:r>
    </w:p>
    <w:p w14:paraId="783E3E12"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6E0356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8660CC">
        <w:rPr>
          <w:rFonts w:ascii="Arial" w:eastAsia="Times New Roman" w:hAnsi="Arial" w:cs="Arial"/>
          <w:sz w:val="24"/>
          <w:szCs w:val="24"/>
          <w:lang w:eastAsia="ru-RU"/>
        </w:rPr>
        <w:br/>
      </w:r>
    </w:p>
    <w:p w14:paraId="626C48A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F2C82B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порядок заполнения заявления о предоставлении государственной услуги;</w:t>
      </w:r>
      <w:r w:rsidRPr="008660CC">
        <w:rPr>
          <w:rFonts w:ascii="Arial" w:eastAsia="Times New Roman" w:hAnsi="Arial" w:cs="Arial"/>
          <w:sz w:val="24"/>
          <w:szCs w:val="24"/>
          <w:lang w:eastAsia="ru-RU"/>
        </w:rPr>
        <w:br/>
      </w:r>
    </w:p>
    <w:p w14:paraId="199F81F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749D8B2"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источники получения документов, необходимых для предоставления государственной услуги (органы, организации и их местонахождение);</w:t>
      </w:r>
      <w:r w:rsidRPr="008660CC">
        <w:rPr>
          <w:rFonts w:ascii="Arial" w:eastAsia="Times New Roman" w:hAnsi="Arial" w:cs="Arial"/>
          <w:sz w:val="24"/>
          <w:szCs w:val="24"/>
          <w:lang w:eastAsia="ru-RU"/>
        </w:rPr>
        <w:br/>
      </w:r>
    </w:p>
    <w:p w14:paraId="070AD0B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4F61B8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процедура предоставления государственной услуги;</w:t>
      </w:r>
      <w:r w:rsidRPr="008660CC">
        <w:rPr>
          <w:rFonts w:ascii="Arial" w:eastAsia="Times New Roman" w:hAnsi="Arial" w:cs="Arial"/>
          <w:sz w:val="24"/>
          <w:szCs w:val="24"/>
          <w:lang w:eastAsia="ru-RU"/>
        </w:rPr>
        <w:br/>
      </w:r>
    </w:p>
    <w:p w14:paraId="308BE1F7"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168903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время и место приема заявителей;</w:t>
      </w:r>
      <w:r w:rsidRPr="008660CC">
        <w:rPr>
          <w:rFonts w:ascii="Arial" w:eastAsia="Times New Roman" w:hAnsi="Arial" w:cs="Arial"/>
          <w:sz w:val="24"/>
          <w:szCs w:val="24"/>
          <w:lang w:eastAsia="ru-RU"/>
        </w:rPr>
        <w:br/>
      </w:r>
    </w:p>
    <w:p w14:paraId="2371F68F"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60C9E9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сроки предоставления государственной услуги;</w:t>
      </w:r>
      <w:r w:rsidRPr="008660CC">
        <w:rPr>
          <w:rFonts w:ascii="Arial" w:eastAsia="Times New Roman" w:hAnsi="Arial" w:cs="Arial"/>
          <w:sz w:val="24"/>
          <w:szCs w:val="24"/>
          <w:lang w:eastAsia="ru-RU"/>
        </w:rPr>
        <w:br/>
      </w:r>
    </w:p>
    <w:p w14:paraId="0D2D1FF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730611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и) условия возмездности (безвозмездности) предоставления государственной услуги;</w:t>
      </w:r>
    </w:p>
    <w:p w14:paraId="3609435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 порядок обжалования действий (бездействия) и решений, осуществляемых и принимаемых в ходе предоставления государственной услуги;</w:t>
      </w:r>
      <w:r w:rsidRPr="008660CC">
        <w:rPr>
          <w:rFonts w:ascii="Arial" w:eastAsia="Times New Roman" w:hAnsi="Arial" w:cs="Arial"/>
          <w:sz w:val="24"/>
          <w:szCs w:val="24"/>
          <w:lang w:eastAsia="ru-RU"/>
        </w:rPr>
        <w:br/>
      </w:r>
    </w:p>
    <w:p w14:paraId="1C6A0D5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B8FAD0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л) иные вопросы, имеющие отношение к порядку предоставления государственной услуги.</w:t>
      </w:r>
      <w:r w:rsidRPr="008660CC">
        <w:rPr>
          <w:rFonts w:ascii="Arial" w:eastAsia="Times New Roman" w:hAnsi="Arial" w:cs="Arial"/>
          <w:sz w:val="24"/>
          <w:szCs w:val="24"/>
          <w:lang w:eastAsia="ru-RU"/>
        </w:rPr>
        <w:br/>
      </w:r>
    </w:p>
    <w:p w14:paraId="41EDFC9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2005A9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 Информирование ведется сотрудником уполномоченного органа, ответственным за предоставление государственной услуги (далее - сотрудник уполномоченного органа), в соответствии с графиком работы уполномоченного органа (приложение 1 к Административному регламенту).</w:t>
      </w:r>
      <w:r w:rsidRPr="008660CC">
        <w:rPr>
          <w:rFonts w:ascii="Arial" w:eastAsia="Times New Roman" w:hAnsi="Arial" w:cs="Arial"/>
          <w:sz w:val="24"/>
          <w:szCs w:val="24"/>
          <w:lang w:eastAsia="ru-RU"/>
        </w:rPr>
        <w:br/>
      </w:r>
    </w:p>
    <w:p w14:paraId="42A11B7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9A87E2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9. Сотрудник уполномоченного органа информирует заявителя по интересующим его вопросам, сообщает контактную информацию, указанную в приложении 1 к Административному регламенту, вручает перечень документов, необходимых для предоставления государственной услуги, а также разъясняет требования к ним.</w:t>
      </w:r>
      <w:r w:rsidRPr="008660CC">
        <w:rPr>
          <w:rFonts w:ascii="Arial" w:eastAsia="Times New Roman" w:hAnsi="Arial" w:cs="Arial"/>
          <w:sz w:val="24"/>
          <w:szCs w:val="24"/>
          <w:lang w:eastAsia="ru-RU"/>
        </w:rPr>
        <w:br/>
      </w:r>
    </w:p>
    <w:p w14:paraId="0FFD502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3F9A14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10. При ответах на телефонные звонки сотрудник уполномоченного органа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уполномоченного органа, а также фамилии, имени, отчестве и должности сотрудника, принявшего телефонный звонок.</w:t>
      </w:r>
      <w:r w:rsidRPr="008660CC">
        <w:rPr>
          <w:rFonts w:ascii="Arial" w:eastAsia="Times New Roman" w:hAnsi="Arial" w:cs="Arial"/>
          <w:sz w:val="24"/>
          <w:szCs w:val="24"/>
          <w:lang w:eastAsia="ru-RU"/>
        </w:rPr>
        <w:br/>
      </w:r>
    </w:p>
    <w:p w14:paraId="1AAD970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086FCA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11. 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уполномоченного органа или обратившемуся лицу должен быть сообщен телефонный номер, по которому можно получить необходимую информацию.</w:t>
      </w:r>
      <w:r w:rsidRPr="008660CC">
        <w:rPr>
          <w:rFonts w:ascii="Arial" w:eastAsia="Times New Roman" w:hAnsi="Arial" w:cs="Arial"/>
          <w:sz w:val="24"/>
          <w:szCs w:val="24"/>
          <w:lang w:eastAsia="ru-RU"/>
        </w:rPr>
        <w:br/>
      </w:r>
    </w:p>
    <w:p w14:paraId="259631E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E0487F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 При информировании о государственной услуге по письменным запросам заявителей ответ направляется почтой по адресу заявителя, указанному в запросе, в срок, не превышающий 5 рабочих дней со дня регистрации письменного запроса в уполномоченном органе.</w:t>
      </w:r>
      <w:r w:rsidRPr="008660CC">
        <w:rPr>
          <w:rFonts w:ascii="Arial" w:eastAsia="Times New Roman" w:hAnsi="Arial" w:cs="Arial"/>
          <w:sz w:val="24"/>
          <w:szCs w:val="24"/>
          <w:lang w:eastAsia="ru-RU"/>
        </w:rPr>
        <w:br/>
      </w:r>
    </w:p>
    <w:p w14:paraId="5EDFDE0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D5666B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 При информировании о государственной услуге в форме ответов по электронной почте ответ на обращение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уполномоченном органе.</w:t>
      </w:r>
      <w:r w:rsidRPr="008660CC">
        <w:rPr>
          <w:rFonts w:ascii="Arial" w:eastAsia="Times New Roman" w:hAnsi="Arial" w:cs="Arial"/>
          <w:sz w:val="24"/>
          <w:szCs w:val="24"/>
          <w:lang w:eastAsia="ru-RU"/>
        </w:rPr>
        <w:br/>
      </w:r>
    </w:p>
    <w:p w14:paraId="06AFA46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B4375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 На информационных стендах в помещениях уполномоченного органа размещается следующая информация:</w:t>
      </w:r>
      <w:r w:rsidRPr="008660CC">
        <w:rPr>
          <w:rFonts w:ascii="Arial" w:eastAsia="Times New Roman" w:hAnsi="Arial" w:cs="Arial"/>
          <w:sz w:val="24"/>
          <w:szCs w:val="24"/>
          <w:lang w:eastAsia="ru-RU"/>
        </w:rPr>
        <w:br/>
      </w:r>
    </w:p>
    <w:p w14:paraId="05F4786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EBAD9F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извлечения из правовых актов, содержащих положения, регулирующие деятельность по предоставлению государственной услуги;</w:t>
      </w:r>
      <w:r w:rsidRPr="008660CC">
        <w:rPr>
          <w:rFonts w:ascii="Arial" w:eastAsia="Times New Roman" w:hAnsi="Arial" w:cs="Arial"/>
          <w:sz w:val="24"/>
          <w:szCs w:val="24"/>
          <w:lang w:eastAsia="ru-RU"/>
        </w:rPr>
        <w:br/>
      </w:r>
    </w:p>
    <w:p w14:paraId="314879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45A9FE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б) блок-схема и краткое описание порядка предоставления государственной услуги;</w:t>
      </w:r>
      <w:r w:rsidRPr="008660CC">
        <w:rPr>
          <w:rFonts w:ascii="Arial" w:eastAsia="Times New Roman" w:hAnsi="Arial" w:cs="Arial"/>
          <w:sz w:val="24"/>
          <w:szCs w:val="24"/>
          <w:lang w:eastAsia="ru-RU"/>
        </w:rPr>
        <w:br/>
      </w:r>
    </w:p>
    <w:p w14:paraId="63B5495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CCC7CE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перечень документов, необходимых для получения государственной услуги;</w:t>
      </w:r>
      <w:r w:rsidRPr="008660CC">
        <w:rPr>
          <w:rFonts w:ascii="Arial" w:eastAsia="Times New Roman" w:hAnsi="Arial" w:cs="Arial"/>
          <w:sz w:val="24"/>
          <w:szCs w:val="24"/>
          <w:lang w:eastAsia="ru-RU"/>
        </w:rPr>
        <w:br/>
      </w:r>
    </w:p>
    <w:p w14:paraId="0BE191E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7A608E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образцы заполнения заявлений для предоставления государственной услуги;</w:t>
      </w:r>
      <w:r w:rsidRPr="008660CC">
        <w:rPr>
          <w:rFonts w:ascii="Arial" w:eastAsia="Times New Roman" w:hAnsi="Arial" w:cs="Arial"/>
          <w:sz w:val="24"/>
          <w:szCs w:val="24"/>
          <w:lang w:eastAsia="ru-RU"/>
        </w:rPr>
        <w:br/>
      </w:r>
    </w:p>
    <w:p w14:paraId="67B1620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B0AC95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сроки предоставления государственной услуги;</w:t>
      </w:r>
      <w:r w:rsidRPr="008660CC">
        <w:rPr>
          <w:rFonts w:ascii="Arial" w:eastAsia="Times New Roman" w:hAnsi="Arial" w:cs="Arial"/>
          <w:sz w:val="24"/>
          <w:szCs w:val="24"/>
          <w:lang w:eastAsia="ru-RU"/>
        </w:rPr>
        <w:br/>
      </w:r>
    </w:p>
    <w:p w14:paraId="07DBC35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4E0955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время приема документов, необходимых для предоставления государственной услуги;</w:t>
      </w:r>
      <w:r w:rsidRPr="008660CC">
        <w:rPr>
          <w:rFonts w:ascii="Arial" w:eastAsia="Times New Roman" w:hAnsi="Arial" w:cs="Arial"/>
          <w:sz w:val="24"/>
          <w:szCs w:val="24"/>
          <w:lang w:eastAsia="ru-RU"/>
        </w:rPr>
        <w:br/>
      </w:r>
    </w:p>
    <w:p w14:paraId="06CD730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2C1F61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основания для отказа в предоставлении государственной услуги;</w:t>
      </w:r>
      <w:r w:rsidRPr="008660CC">
        <w:rPr>
          <w:rFonts w:ascii="Arial" w:eastAsia="Times New Roman" w:hAnsi="Arial" w:cs="Arial"/>
          <w:sz w:val="24"/>
          <w:szCs w:val="24"/>
          <w:lang w:eastAsia="ru-RU"/>
        </w:rPr>
        <w:br/>
      </w:r>
    </w:p>
    <w:p w14:paraId="360B569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C06484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порядок получения консультаций и записи на прием к должностным лицам уполномоченного органа;</w:t>
      </w:r>
      <w:r w:rsidRPr="008660CC">
        <w:rPr>
          <w:rFonts w:ascii="Arial" w:eastAsia="Times New Roman" w:hAnsi="Arial" w:cs="Arial"/>
          <w:sz w:val="24"/>
          <w:szCs w:val="24"/>
          <w:lang w:eastAsia="ru-RU"/>
        </w:rPr>
        <w:br/>
      </w:r>
    </w:p>
    <w:p w14:paraId="480EDE8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D7C814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и) порядок обжалования решений и действий (бездействия) уполномоченного органа, а также его должностных лиц, государственных гражданских служащих;</w:t>
      </w:r>
      <w:r w:rsidRPr="008660CC">
        <w:rPr>
          <w:rFonts w:ascii="Arial" w:eastAsia="Times New Roman" w:hAnsi="Arial" w:cs="Arial"/>
          <w:sz w:val="24"/>
          <w:szCs w:val="24"/>
          <w:lang w:eastAsia="ru-RU"/>
        </w:rPr>
        <w:br/>
      </w:r>
    </w:p>
    <w:p w14:paraId="2C78EB5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5E870F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 раздаточные материалы, содержащие перечень документов, необходимых для получения государственной услуги, сведения об уполномоченном органе;</w:t>
      </w:r>
      <w:r w:rsidRPr="008660CC">
        <w:rPr>
          <w:rFonts w:ascii="Arial" w:eastAsia="Times New Roman" w:hAnsi="Arial" w:cs="Arial"/>
          <w:sz w:val="24"/>
          <w:szCs w:val="24"/>
          <w:lang w:eastAsia="ru-RU"/>
        </w:rPr>
        <w:br/>
      </w:r>
    </w:p>
    <w:p w14:paraId="3141CAA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4095C1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л) условия возмездности (безвозмездности) предоставления государственной услуги.</w:t>
      </w:r>
      <w:r w:rsidRPr="008660CC">
        <w:rPr>
          <w:rFonts w:ascii="Arial" w:eastAsia="Times New Roman" w:hAnsi="Arial" w:cs="Arial"/>
          <w:sz w:val="24"/>
          <w:szCs w:val="24"/>
          <w:lang w:eastAsia="ru-RU"/>
        </w:rPr>
        <w:br/>
      </w:r>
    </w:p>
    <w:p w14:paraId="361EA0E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00F300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Бланки заявлений о предоставлении государственной услуги заявители могут получить непосредственно у сотрудника уполномоченного органа либо в электронном виде на сайте уполномоченного органа и на Едином портале.</w:t>
      </w:r>
      <w:r w:rsidRPr="008660CC">
        <w:rPr>
          <w:rFonts w:ascii="Arial" w:eastAsia="Times New Roman" w:hAnsi="Arial" w:cs="Arial"/>
          <w:sz w:val="24"/>
          <w:szCs w:val="24"/>
          <w:lang w:eastAsia="ru-RU"/>
        </w:rPr>
        <w:br/>
      </w:r>
    </w:p>
    <w:p w14:paraId="71B3722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C2E758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 На сайте уполномоченного органа размещается следующая информация:</w:t>
      </w:r>
      <w:r w:rsidRPr="008660CC">
        <w:rPr>
          <w:rFonts w:ascii="Arial" w:eastAsia="Times New Roman" w:hAnsi="Arial" w:cs="Arial"/>
          <w:sz w:val="24"/>
          <w:szCs w:val="24"/>
          <w:lang w:eastAsia="ru-RU"/>
        </w:rPr>
        <w:br/>
      </w:r>
    </w:p>
    <w:p w14:paraId="6D5F29D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6D4CB4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полный текст Административного регламента;</w:t>
      </w:r>
      <w:r w:rsidRPr="008660CC">
        <w:rPr>
          <w:rFonts w:ascii="Arial" w:eastAsia="Times New Roman" w:hAnsi="Arial" w:cs="Arial"/>
          <w:sz w:val="24"/>
          <w:szCs w:val="24"/>
          <w:lang w:eastAsia="ru-RU"/>
        </w:rPr>
        <w:br/>
      </w:r>
    </w:p>
    <w:p w14:paraId="5C869EF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38DF4B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извлечения из нормативных правовых актов, содержащих положения, регулирующие деятельность по предоставлению государственной услуги;</w:t>
      </w:r>
      <w:r w:rsidRPr="008660CC">
        <w:rPr>
          <w:rFonts w:ascii="Arial" w:eastAsia="Times New Roman" w:hAnsi="Arial" w:cs="Arial"/>
          <w:sz w:val="24"/>
          <w:szCs w:val="24"/>
          <w:lang w:eastAsia="ru-RU"/>
        </w:rPr>
        <w:br/>
      </w:r>
    </w:p>
    <w:p w14:paraId="67F157F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0C93A0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в) перечень документов, необходимых для предоставления государственной услуги;</w:t>
      </w:r>
      <w:r w:rsidRPr="008660CC">
        <w:rPr>
          <w:rFonts w:ascii="Arial" w:eastAsia="Times New Roman" w:hAnsi="Arial" w:cs="Arial"/>
          <w:sz w:val="24"/>
          <w:szCs w:val="24"/>
          <w:lang w:eastAsia="ru-RU"/>
        </w:rPr>
        <w:br/>
      </w:r>
    </w:p>
    <w:p w14:paraId="32C43CC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D5D033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образцы оформления заявлений для предоставления государственной услуги;</w:t>
      </w:r>
      <w:r w:rsidRPr="008660CC">
        <w:rPr>
          <w:rFonts w:ascii="Arial" w:eastAsia="Times New Roman" w:hAnsi="Arial" w:cs="Arial"/>
          <w:sz w:val="24"/>
          <w:szCs w:val="24"/>
          <w:lang w:eastAsia="ru-RU"/>
        </w:rPr>
        <w:br/>
      </w:r>
    </w:p>
    <w:p w14:paraId="645091F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1FDAEA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формы заявлений о предоставлении государственной услуги;</w:t>
      </w:r>
      <w:r w:rsidRPr="008660CC">
        <w:rPr>
          <w:rFonts w:ascii="Arial" w:eastAsia="Times New Roman" w:hAnsi="Arial" w:cs="Arial"/>
          <w:sz w:val="24"/>
          <w:szCs w:val="24"/>
          <w:lang w:eastAsia="ru-RU"/>
        </w:rPr>
        <w:br/>
      </w:r>
    </w:p>
    <w:p w14:paraId="7C219C9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0817D5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сроки предоставления государственной услуги;</w:t>
      </w:r>
      <w:r w:rsidRPr="008660CC">
        <w:rPr>
          <w:rFonts w:ascii="Arial" w:eastAsia="Times New Roman" w:hAnsi="Arial" w:cs="Arial"/>
          <w:sz w:val="24"/>
          <w:szCs w:val="24"/>
          <w:lang w:eastAsia="ru-RU"/>
        </w:rPr>
        <w:br/>
      </w:r>
    </w:p>
    <w:p w14:paraId="72B14DD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703FA8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ответы на часто задаваемые вопросы;</w:t>
      </w:r>
      <w:r w:rsidRPr="008660CC">
        <w:rPr>
          <w:rFonts w:ascii="Arial" w:eastAsia="Times New Roman" w:hAnsi="Arial" w:cs="Arial"/>
          <w:sz w:val="24"/>
          <w:szCs w:val="24"/>
          <w:lang w:eastAsia="ru-RU"/>
        </w:rPr>
        <w:br/>
      </w:r>
    </w:p>
    <w:p w14:paraId="0EAF33E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26738D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схема проезда до уполномоченного органа;</w:t>
      </w:r>
      <w:r w:rsidRPr="008660CC">
        <w:rPr>
          <w:rFonts w:ascii="Arial" w:eastAsia="Times New Roman" w:hAnsi="Arial" w:cs="Arial"/>
          <w:sz w:val="24"/>
          <w:szCs w:val="24"/>
          <w:lang w:eastAsia="ru-RU"/>
        </w:rPr>
        <w:br/>
      </w:r>
    </w:p>
    <w:p w14:paraId="7CFBE5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6B05E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и) режим работы сотрудников уполномоченного органа;</w:t>
      </w:r>
      <w:r w:rsidRPr="008660CC">
        <w:rPr>
          <w:rFonts w:ascii="Arial" w:eastAsia="Times New Roman" w:hAnsi="Arial" w:cs="Arial"/>
          <w:sz w:val="24"/>
          <w:szCs w:val="24"/>
          <w:lang w:eastAsia="ru-RU"/>
        </w:rPr>
        <w:br/>
      </w:r>
    </w:p>
    <w:p w14:paraId="1727727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F5FA1D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 порядок записи на прием к должностным лицам уполномоченного органа;</w:t>
      </w:r>
      <w:r w:rsidRPr="008660CC">
        <w:rPr>
          <w:rFonts w:ascii="Arial" w:eastAsia="Times New Roman" w:hAnsi="Arial" w:cs="Arial"/>
          <w:sz w:val="24"/>
          <w:szCs w:val="24"/>
          <w:lang w:eastAsia="ru-RU"/>
        </w:rPr>
        <w:br/>
      </w:r>
    </w:p>
    <w:p w14:paraId="72CF8D3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F68687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л) условия возмездности (безвозмездности) предоставления государственной услуги.</w:t>
      </w:r>
      <w:r w:rsidRPr="008660CC">
        <w:rPr>
          <w:rFonts w:ascii="Arial" w:eastAsia="Times New Roman" w:hAnsi="Arial" w:cs="Arial"/>
          <w:sz w:val="24"/>
          <w:szCs w:val="24"/>
          <w:lang w:eastAsia="ru-RU"/>
        </w:rPr>
        <w:br/>
      </w:r>
    </w:p>
    <w:p w14:paraId="037C8B2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BF31C8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16. На Едином портале размещается следующая информация:</w:t>
      </w:r>
      <w:r w:rsidRPr="008660CC">
        <w:rPr>
          <w:rFonts w:ascii="Arial" w:eastAsia="Times New Roman" w:hAnsi="Arial" w:cs="Arial"/>
          <w:sz w:val="24"/>
          <w:szCs w:val="24"/>
          <w:lang w:eastAsia="ru-RU"/>
        </w:rPr>
        <w:br/>
      </w:r>
    </w:p>
    <w:p w14:paraId="189B2EB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45B954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наименование государственной услуги;</w:t>
      </w:r>
      <w:r w:rsidRPr="008660CC">
        <w:rPr>
          <w:rFonts w:ascii="Arial" w:eastAsia="Times New Roman" w:hAnsi="Arial" w:cs="Arial"/>
          <w:sz w:val="24"/>
          <w:szCs w:val="24"/>
          <w:lang w:eastAsia="ru-RU"/>
        </w:rPr>
        <w:br/>
      </w:r>
    </w:p>
    <w:p w14:paraId="187B394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A51739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наименование уполномоченного органа;</w:t>
      </w:r>
      <w:r w:rsidRPr="008660CC">
        <w:rPr>
          <w:rFonts w:ascii="Arial" w:eastAsia="Times New Roman" w:hAnsi="Arial" w:cs="Arial"/>
          <w:sz w:val="24"/>
          <w:szCs w:val="24"/>
          <w:lang w:eastAsia="ru-RU"/>
        </w:rPr>
        <w:br/>
      </w:r>
    </w:p>
    <w:p w14:paraId="31CC726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B4D874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наименования органов и организаций, участвующих в предоставлении государственной услуги;</w:t>
      </w:r>
      <w:r w:rsidRPr="008660CC">
        <w:rPr>
          <w:rFonts w:ascii="Arial" w:eastAsia="Times New Roman" w:hAnsi="Arial" w:cs="Arial"/>
          <w:sz w:val="24"/>
          <w:szCs w:val="24"/>
          <w:lang w:eastAsia="ru-RU"/>
        </w:rPr>
        <w:br/>
      </w:r>
    </w:p>
    <w:p w14:paraId="384B689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FF737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наименования регулирующих предоставление государственной услуги нормативных правовых актов с указанием их реквизитов;</w:t>
      </w:r>
      <w:r w:rsidRPr="008660CC">
        <w:rPr>
          <w:rFonts w:ascii="Arial" w:eastAsia="Times New Roman" w:hAnsi="Arial" w:cs="Arial"/>
          <w:sz w:val="24"/>
          <w:szCs w:val="24"/>
          <w:lang w:eastAsia="ru-RU"/>
        </w:rPr>
        <w:br/>
      </w:r>
    </w:p>
    <w:p w14:paraId="0A2764D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4555FF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наименование Административного регламента с указанием реквизитов утвердившего его нормативного правового акта;</w:t>
      </w:r>
      <w:r w:rsidRPr="008660CC">
        <w:rPr>
          <w:rFonts w:ascii="Arial" w:eastAsia="Times New Roman" w:hAnsi="Arial" w:cs="Arial"/>
          <w:sz w:val="24"/>
          <w:szCs w:val="24"/>
          <w:lang w:eastAsia="ru-RU"/>
        </w:rPr>
        <w:br/>
      </w:r>
    </w:p>
    <w:p w14:paraId="7A4FF70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8C48F0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е) сведения об информировании по вопросам предоставления государственной услуги;</w:t>
      </w:r>
      <w:r w:rsidRPr="008660CC">
        <w:rPr>
          <w:rFonts w:ascii="Arial" w:eastAsia="Times New Roman" w:hAnsi="Arial" w:cs="Arial"/>
          <w:sz w:val="24"/>
          <w:szCs w:val="24"/>
          <w:lang w:eastAsia="ru-RU"/>
        </w:rPr>
        <w:br/>
      </w:r>
    </w:p>
    <w:p w14:paraId="57AFBE1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C1D055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категории заявителей, которым предоставляется государственная услуга;</w:t>
      </w:r>
      <w:r w:rsidRPr="008660CC">
        <w:rPr>
          <w:rFonts w:ascii="Arial" w:eastAsia="Times New Roman" w:hAnsi="Arial" w:cs="Arial"/>
          <w:sz w:val="24"/>
          <w:szCs w:val="24"/>
          <w:lang w:eastAsia="ru-RU"/>
        </w:rPr>
        <w:br/>
      </w:r>
    </w:p>
    <w:p w14:paraId="5063049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1B500B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требования к местам предоставления государственной услуги;</w:t>
      </w:r>
      <w:r w:rsidRPr="008660CC">
        <w:rPr>
          <w:rFonts w:ascii="Arial" w:eastAsia="Times New Roman" w:hAnsi="Arial" w:cs="Arial"/>
          <w:sz w:val="24"/>
          <w:szCs w:val="24"/>
          <w:lang w:eastAsia="ru-RU"/>
        </w:rPr>
        <w:br/>
      </w:r>
    </w:p>
    <w:p w14:paraId="17E8FB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0010AC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и) максимально допустимые сроки предоставления государственной услуги;</w:t>
      </w:r>
      <w:r w:rsidRPr="008660CC">
        <w:rPr>
          <w:rFonts w:ascii="Arial" w:eastAsia="Times New Roman" w:hAnsi="Arial" w:cs="Arial"/>
          <w:sz w:val="24"/>
          <w:szCs w:val="24"/>
          <w:lang w:eastAsia="ru-RU"/>
        </w:rPr>
        <w:br/>
      </w:r>
    </w:p>
    <w:p w14:paraId="2307C19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B9AD8B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 документы, подлежащие представлению заявителем для получения государственной услуги, способы получения документов заявителем и порядок представления документов с указанием услуг, в результате предоставления которых могут быть получены такие документы;</w:t>
      </w:r>
      <w:r w:rsidRPr="008660CC">
        <w:rPr>
          <w:rFonts w:ascii="Arial" w:eastAsia="Times New Roman" w:hAnsi="Arial" w:cs="Arial"/>
          <w:sz w:val="24"/>
          <w:szCs w:val="24"/>
          <w:lang w:eastAsia="ru-RU"/>
        </w:rPr>
        <w:br/>
      </w:r>
    </w:p>
    <w:p w14:paraId="7E79691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2C11AE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л) формы заявлений и иных документов, заполнение которых заявителем необходимо для обращения в уполномоченный орган в целях получения государственной услуги;</w:t>
      </w:r>
      <w:r w:rsidRPr="008660CC">
        <w:rPr>
          <w:rFonts w:ascii="Arial" w:eastAsia="Times New Roman" w:hAnsi="Arial" w:cs="Arial"/>
          <w:sz w:val="24"/>
          <w:szCs w:val="24"/>
          <w:lang w:eastAsia="ru-RU"/>
        </w:rPr>
        <w:br/>
      </w:r>
    </w:p>
    <w:p w14:paraId="1530F1E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1BCB4F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 условия возмездности (безвозмездности) предоставления государственной услуги;</w:t>
      </w:r>
      <w:r w:rsidRPr="008660CC">
        <w:rPr>
          <w:rFonts w:ascii="Arial" w:eastAsia="Times New Roman" w:hAnsi="Arial" w:cs="Arial"/>
          <w:sz w:val="24"/>
          <w:szCs w:val="24"/>
          <w:lang w:eastAsia="ru-RU"/>
        </w:rPr>
        <w:br/>
      </w:r>
    </w:p>
    <w:p w14:paraId="0F7701E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38FFDA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н) информация об административных процедурах, подлежащих выполнению уполномоченным органом при предоставлении государственной услуги, в том числе информация о максимальной длительности административных процедур;</w:t>
      </w:r>
      <w:r w:rsidRPr="008660CC">
        <w:rPr>
          <w:rFonts w:ascii="Arial" w:eastAsia="Times New Roman" w:hAnsi="Arial" w:cs="Arial"/>
          <w:sz w:val="24"/>
          <w:szCs w:val="24"/>
          <w:lang w:eastAsia="ru-RU"/>
        </w:rPr>
        <w:br/>
      </w:r>
    </w:p>
    <w:p w14:paraId="26023B7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EAF47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о) адреса сайтов в информационно-телекоммуникационной сети Интернет организаций, участвующих в предоставлении государственной услуги, адреса их электронной почты, телефоны;</w:t>
      </w:r>
      <w:r w:rsidRPr="008660CC">
        <w:rPr>
          <w:rFonts w:ascii="Arial" w:eastAsia="Times New Roman" w:hAnsi="Arial" w:cs="Arial"/>
          <w:sz w:val="24"/>
          <w:szCs w:val="24"/>
          <w:lang w:eastAsia="ru-RU"/>
        </w:rPr>
        <w:br/>
      </w:r>
    </w:p>
    <w:p w14:paraId="65477D3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29CBAB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 сведения о способах и формах обжалования решений и действий (бездействия) уполномоченного органа, его должностных лиц, государственных гражданских служащих, а также сведения о должностных лицах, уполномоченных на рассмотрение жалоб, их контактные данные;</w:t>
      </w:r>
      <w:r w:rsidRPr="008660CC">
        <w:rPr>
          <w:rFonts w:ascii="Arial" w:eastAsia="Times New Roman" w:hAnsi="Arial" w:cs="Arial"/>
          <w:sz w:val="24"/>
          <w:szCs w:val="24"/>
          <w:lang w:eastAsia="ru-RU"/>
        </w:rPr>
        <w:br/>
      </w:r>
    </w:p>
    <w:p w14:paraId="51B30C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CE873B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р) основания для отказа в предоставлении государственной услуги;</w:t>
      </w:r>
      <w:r w:rsidRPr="008660CC">
        <w:rPr>
          <w:rFonts w:ascii="Arial" w:eastAsia="Times New Roman" w:hAnsi="Arial" w:cs="Arial"/>
          <w:sz w:val="24"/>
          <w:szCs w:val="24"/>
          <w:lang w:eastAsia="ru-RU"/>
        </w:rPr>
        <w:br/>
      </w:r>
    </w:p>
    <w:p w14:paraId="5CAD481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EB3952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с) текст Административного регламента;</w:t>
      </w:r>
      <w:r w:rsidRPr="008660CC">
        <w:rPr>
          <w:rFonts w:ascii="Arial" w:eastAsia="Times New Roman" w:hAnsi="Arial" w:cs="Arial"/>
          <w:sz w:val="24"/>
          <w:szCs w:val="24"/>
          <w:lang w:eastAsia="ru-RU"/>
        </w:rPr>
        <w:br/>
      </w:r>
    </w:p>
    <w:p w14:paraId="4A6E3AE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1D7B22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т) сведения о дате вступления в силу Административного регламента;</w:t>
      </w:r>
      <w:r w:rsidRPr="008660CC">
        <w:rPr>
          <w:rFonts w:ascii="Arial" w:eastAsia="Times New Roman" w:hAnsi="Arial" w:cs="Arial"/>
          <w:sz w:val="24"/>
          <w:szCs w:val="24"/>
          <w:lang w:eastAsia="ru-RU"/>
        </w:rPr>
        <w:br/>
      </w:r>
    </w:p>
    <w:p w14:paraId="4ADB298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D547A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у) сведения о внесении изменений в Административный регламент с указанием реквизитов нормативных правовых актов, которыми такие изменения внесены;</w:t>
      </w:r>
      <w:r w:rsidRPr="008660CC">
        <w:rPr>
          <w:rFonts w:ascii="Arial" w:eastAsia="Times New Roman" w:hAnsi="Arial" w:cs="Arial"/>
          <w:sz w:val="24"/>
          <w:szCs w:val="24"/>
          <w:lang w:eastAsia="ru-RU"/>
        </w:rPr>
        <w:br/>
      </w:r>
    </w:p>
    <w:p w14:paraId="152AF58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C1A6C2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ф) дата, с которой действие Административного регламента временно приостановлено, и продолжительность такого приостановления (при наличии временного приостановления действия Административного регламента);</w:t>
      </w:r>
      <w:r w:rsidRPr="008660CC">
        <w:rPr>
          <w:rFonts w:ascii="Arial" w:eastAsia="Times New Roman" w:hAnsi="Arial" w:cs="Arial"/>
          <w:sz w:val="24"/>
          <w:szCs w:val="24"/>
          <w:lang w:eastAsia="ru-RU"/>
        </w:rPr>
        <w:br/>
      </w:r>
    </w:p>
    <w:p w14:paraId="0CB2DBE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4ABAD7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х) дата прекращения действия Административного регламента (признания его утратившим силу).</w:t>
      </w:r>
      <w:r w:rsidRPr="008660CC">
        <w:rPr>
          <w:rFonts w:ascii="Arial" w:eastAsia="Times New Roman" w:hAnsi="Arial" w:cs="Arial"/>
          <w:sz w:val="24"/>
          <w:szCs w:val="24"/>
          <w:lang w:eastAsia="ru-RU"/>
        </w:rPr>
        <w:br/>
      </w:r>
    </w:p>
    <w:p w14:paraId="092AD26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AD66B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17. Информация на Едином портале, на сайте уполномоченного органа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8660CC">
        <w:rPr>
          <w:rFonts w:ascii="Arial" w:eastAsia="Times New Roman" w:hAnsi="Arial" w:cs="Arial"/>
          <w:sz w:val="24"/>
          <w:szCs w:val="24"/>
          <w:lang w:eastAsia="ru-RU"/>
        </w:rPr>
        <w:br/>
      </w:r>
    </w:p>
    <w:p w14:paraId="1EF7008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4DCBD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представление им персональных данных.</w:t>
      </w:r>
      <w:r w:rsidRPr="008660CC">
        <w:rPr>
          <w:rFonts w:ascii="Arial" w:eastAsia="Times New Roman" w:hAnsi="Arial" w:cs="Arial"/>
          <w:sz w:val="24"/>
          <w:szCs w:val="24"/>
          <w:lang w:eastAsia="ru-RU"/>
        </w:rPr>
        <w:br/>
      </w:r>
    </w:p>
    <w:p w14:paraId="234F317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02868D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18. При информировании на Едином портале по вопросам получения государственной услуги ответ размещается в личном кабинете заявителя, обратившегося за информацией, а также направляется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уполномоченном органе.</w:t>
      </w:r>
      <w:r w:rsidRPr="008660CC">
        <w:rPr>
          <w:rFonts w:ascii="Arial" w:eastAsia="Times New Roman" w:hAnsi="Arial" w:cs="Arial"/>
          <w:sz w:val="24"/>
          <w:szCs w:val="24"/>
          <w:lang w:eastAsia="ru-RU"/>
        </w:rPr>
        <w:br/>
      </w:r>
    </w:p>
    <w:p w14:paraId="194B8B3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228F89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19. Ответ на запрос должен содержать ответ на поставленные вопросы, фамилию, инициалы имени и отчества (при наличии) и номер телефона исполнителя. Письменный ответ подписывается Министром природных ресурсов и экологии Тверской области (далее - руководитель уполномоченного органа); ответ, направляемый в электронном виде, подписывается электронной подписью руководителя уполномоченного органа, вид которой установлен законодательством.</w:t>
      </w:r>
      <w:r w:rsidRPr="008660CC">
        <w:rPr>
          <w:rFonts w:ascii="Arial" w:eastAsia="Times New Roman" w:hAnsi="Arial" w:cs="Arial"/>
          <w:sz w:val="24"/>
          <w:szCs w:val="24"/>
          <w:lang w:eastAsia="ru-RU"/>
        </w:rPr>
        <w:br/>
      </w:r>
    </w:p>
    <w:p w14:paraId="78D5FF30" w14:textId="77777777" w:rsidR="008660CC" w:rsidRPr="008660CC" w:rsidRDefault="008660CC" w:rsidP="008660CC">
      <w:pPr>
        <w:keepNext/>
        <w:keepLines/>
        <w:spacing w:after="240" w:line="276" w:lineRule="auto"/>
        <w:jc w:val="center"/>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lastRenderedPageBreak/>
        <w:br/>
      </w:r>
      <w:r w:rsidRPr="008660CC">
        <w:rPr>
          <w:rFonts w:ascii="Arial" w:eastAsia="Times New Roman" w:hAnsi="Arial" w:cs="Arial"/>
          <w:b/>
          <w:bCs/>
          <w:sz w:val="24"/>
          <w:szCs w:val="24"/>
        </w:rPr>
        <w:br/>
        <w:t>Раздел II Стандарт предоставления государственной услуги</w:t>
      </w:r>
    </w:p>
    <w:p w14:paraId="44ABCD13"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sz w:val="24"/>
          <w:szCs w:val="24"/>
        </w:rPr>
      </w:pPr>
      <w:r w:rsidRPr="008660CC">
        <w:rPr>
          <w:rFonts w:ascii="Arial" w:eastAsia="Times New Roman" w:hAnsi="Arial" w:cs="Arial"/>
          <w:b/>
          <w:bCs/>
          <w:i/>
          <w:iCs/>
        </w:rPr>
        <w:br/>
      </w:r>
      <w:r w:rsidRPr="008660CC">
        <w:rPr>
          <w:rFonts w:ascii="Arial" w:eastAsia="Times New Roman" w:hAnsi="Arial" w:cs="Arial"/>
          <w:b/>
          <w:bCs/>
          <w:i/>
          <w:iCs/>
        </w:rPr>
        <w:br/>
        <w:t>Подраздел I Наименование государственной услуги</w:t>
      </w:r>
    </w:p>
    <w:p w14:paraId="0DE72D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C526D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20. Наименование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w:t>
      </w:r>
      <w:r w:rsidRPr="008660CC">
        <w:rPr>
          <w:rFonts w:ascii="Arial" w:eastAsia="Times New Roman" w:hAnsi="Arial" w:cs="Arial"/>
          <w:sz w:val="24"/>
          <w:szCs w:val="24"/>
          <w:lang w:eastAsia="ru-RU"/>
        </w:rPr>
        <w:br/>
      </w:r>
    </w:p>
    <w:p w14:paraId="3E7044A6"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 Наименование исполнительного органа государственной власти Тверской области, предоставляющего государственную услугу</w:t>
      </w:r>
    </w:p>
    <w:p w14:paraId="74066AD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53DD8C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21. Государственная услуга предоставляется уполномоченным органом.</w:t>
      </w:r>
      <w:r w:rsidRPr="008660CC">
        <w:rPr>
          <w:rFonts w:ascii="Arial" w:eastAsia="Times New Roman" w:hAnsi="Arial" w:cs="Arial"/>
          <w:sz w:val="24"/>
          <w:szCs w:val="24"/>
          <w:lang w:eastAsia="ru-RU"/>
        </w:rPr>
        <w:br/>
      </w:r>
    </w:p>
    <w:p w14:paraId="20B325E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3C1412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22. При предоставлении государственной услуги уполномоченный орган осуществляет взаимодействие с:</w:t>
      </w:r>
      <w:r w:rsidRPr="008660CC">
        <w:rPr>
          <w:rFonts w:ascii="Arial" w:eastAsia="Times New Roman" w:hAnsi="Arial" w:cs="Arial"/>
          <w:sz w:val="24"/>
          <w:szCs w:val="24"/>
          <w:lang w:eastAsia="ru-RU"/>
        </w:rPr>
        <w:br/>
      </w:r>
    </w:p>
    <w:p w14:paraId="77ECED7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75E39C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Министерством имущественных и земельных отношений Тверской области - при получении сведений о земельных участках, расположенных в границах охотничьих угодий, не предоставленных физическим лицам, юридическим лицам и находящихся в государственной собственности, а также при определении годового размера арендной платы за предоставляемые в аренду и расположенные в границах охотничьего угодья земельные участки;</w:t>
      </w:r>
      <w:r w:rsidRPr="008660CC">
        <w:rPr>
          <w:rFonts w:ascii="Arial" w:eastAsia="Times New Roman" w:hAnsi="Arial" w:cs="Arial"/>
          <w:sz w:val="24"/>
          <w:szCs w:val="24"/>
          <w:lang w:eastAsia="ru-RU"/>
        </w:rPr>
        <w:br/>
      </w:r>
    </w:p>
    <w:p w14:paraId="54DB81C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40F6EA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Министерством лесного хозяйства Тверской области - при получении сведений о лесных участках, расположенных в границах охотничьих угодий, не предоставленных физическим лицам, юридическим лицам и находящихся в государственной собственности (если предоставление таких лесных участков осуществляется органами исполнительной власти Тверской области), а также при определении годового размера арендной платы за предоставляемые в аренду и расположенные в границах охотничьего угодья лесные участки;</w:t>
      </w:r>
      <w:r w:rsidRPr="008660CC">
        <w:rPr>
          <w:rFonts w:ascii="Arial" w:eastAsia="Times New Roman" w:hAnsi="Arial" w:cs="Arial"/>
          <w:sz w:val="24"/>
          <w:szCs w:val="24"/>
          <w:lang w:eastAsia="ru-RU"/>
        </w:rPr>
        <w:br/>
      </w:r>
    </w:p>
    <w:p w14:paraId="5F1442E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75749A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Управлением Федеральной налоговой службы по Тверской области - в целях подтверждения сведений о постановке заявителя на учет в налоговом органе, а также сведений о государственной регистрации заявителя, если он является юридическим лицом или индивидуальным предпринимателем.</w:t>
      </w:r>
      <w:r w:rsidRPr="008660CC">
        <w:rPr>
          <w:rFonts w:ascii="Arial" w:eastAsia="Times New Roman" w:hAnsi="Arial" w:cs="Arial"/>
          <w:sz w:val="24"/>
          <w:szCs w:val="24"/>
          <w:lang w:eastAsia="ru-RU"/>
        </w:rPr>
        <w:br/>
      </w:r>
    </w:p>
    <w:p w14:paraId="5AB2165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D0FCCB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23. При предоставлении государственной услуги уполномоченный орган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w:t>
      </w:r>
      <w:r w:rsidRPr="008660CC">
        <w:rPr>
          <w:rFonts w:ascii="Arial" w:eastAsia="Times New Roman" w:hAnsi="Arial" w:cs="Arial"/>
          <w:sz w:val="24"/>
          <w:szCs w:val="24"/>
          <w:lang w:eastAsia="ru-RU"/>
        </w:rPr>
        <w:lastRenderedPageBreak/>
        <w:t>уполномоченный орган,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государственной услуги.</w:t>
      </w:r>
      <w:r w:rsidRPr="008660CC">
        <w:rPr>
          <w:rFonts w:ascii="Arial" w:eastAsia="Times New Roman" w:hAnsi="Arial" w:cs="Arial"/>
          <w:sz w:val="24"/>
          <w:szCs w:val="24"/>
          <w:lang w:eastAsia="ru-RU"/>
        </w:rPr>
        <w:br/>
      </w:r>
    </w:p>
    <w:p w14:paraId="622C67E8"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III Результат предоставления государственной услуги</w:t>
      </w:r>
    </w:p>
    <w:p w14:paraId="5C9B25B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703CA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24. Результатами предоставления государственной услуги являются:</w:t>
      </w:r>
      <w:r w:rsidRPr="008660CC">
        <w:rPr>
          <w:rFonts w:ascii="Arial" w:eastAsia="Times New Roman" w:hAnsi="Arial" w:cs="Arial"/>
          <w:sz w:val="24"/>
          <w:szCs w:val="24"/>
          <w:lang w:eastAsia="ru-RU"/>
        </w:rPr>
        <w:br/>
      </w:r>
    </w:p>
    <w:p w14:paraId="777D9B7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8C14EA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заключение охотхозяйственного соглашения без проведения аукциона с заявителем;</w:t>
      </w:r>
      <w:r w:rsidRPr="008660CC">
        <w:rPr>
          <w:rFonts w:ascii="Arial" w:eastAsia="Times New Roman" w:hAnsi="Arial" w:cs="Arial"/>
          <w:sz w:val="24"/>
          <w:szCs w:val="24"/>
          <w:lang w:eastAsia="ru-RU"/>
        </w:rPr>
        <w:br/>
      </w:r>
    </w:p>
    <w:p w14:paraId="1AF3991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E45C0B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отказ в предоставлении государственной услуги.</w:t>
      </w:r>
      <w:r w:rsidRPr="008660CC">
        <w:rPr>
          <w:rFonts w:ascii="Arial" w:eastAsia="Times New Roman" w:hAnsi="Arial" w:cs="Arial"/>
          <w:sz w:val="24"/>
          <w:szCs w:val="24"/>
          <w:lang w:eastAsia="ru-RU"/>
        </w:rPr>
        <w:br/>
      </w:r>
    </w:p>
    <w:p w14:paraId="24FEAB0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8F526F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Результат предоставления государственной услуги по выбору заявителя может быть предоставлен в форме документа на бумажном носителе, а также в форме электронного документа, подписанного руководителем уполномоченного органа с использованием усиленной квалифицированной электронной подписи, в соответствии с законодательством.</w:t>
      </w:r>
      <w:r w:rsidRPr="008660CC">
        <w:rPr>
          <w:rFonts w:ascii="Arial" w:eastAsia="Times New Roman" w:hAnsi="Arial" w:cs="Arial"/>
          <w:sz w:val="24"/>
          <w:szCs w:val="24"/>
          <w:lang w:eastAsia="ru-RU"/>
        </w:rPr>
        <w:br/>
      </w:r>
    </w:p>
    <w:p w14:paraId="4FE53E6E"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IV Срок предоставления государственной услуги</w:t>
      </w:r>
    </w:p>
    <w:p w14:paraId="2898D43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A12C63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25. Срок проведения государственной услуги не должен превышать три месяца со дня поступления в уполномоченный орган заявления о заключении охотхозяйственного соглашения без проведения аукциона (далее - заявление) и документов, указанных в пунктах 30, 31 подраздела VIII раздела II Административного регламента.</w:t>
      </w:r>
      <w:r w:rsidRPr="008660CC">
        <w:rPr>
          <w:rFonts w:ascii="Arial" w:eastAsia="Times New Roman" w:hAnsi="Arial" w:cs="Arial"/>
          <w:sz w:val="24"/>
          <w:szCs w:val="24"/>
          <w:lang w:eastAsia="ru-RU"/>
        </w:rPr>
        <w:br/>
      </w:r>
    </w:p>
    <w:p w14:paraId="0D4AB2E1"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V Условия, порядок и срок приостановления предоставления государственной услуги</w:t>
      </w:r>
    </w:p>
    <w:p w14:paraId="05BD0A2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03A43C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26. Возможность приостановления предоставления государственной услуги законодательством Российской Федерации и законодательством Тверской области не предусмотрена.</w:t>
      </w:r>
    </w:p>
    <w:p w14:paraId="1647983E"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t>Подраздел VI Срок выдачи (направления) документов, являющихся результатом предоставления государственной услуги</w:t>
      </w:r>
    </w:p>
    <w:p w14:paraId="53A83FA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9F3EF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27. Охотхозяйственное соглашение, заключаемое без проведения аукциона на право заключения охотхозяйственных соглашений, выдается (направляется) заявителю в день подписания охотхозяйственного соглашения уполномоченным органом и заявителем.</w:t>
      </w:r>
      <w:r w:rsidRPr="008660CC">
        <w:rPr>
          <w:rFonts w:ascii="Arial" w:eastAsia="Times New Roman" w:hAnsi="Arial" w:cs="Arial"/>
          <w:sz w:val="24"/>
          <w:szCs w:val="24"/>
          <w:lang w:eastAsia="ru-RU"/>
        </w:rPr>
        <w:br/>
      </w:r>
    </w:p>
    <w:p w14:paraId="10404EC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E1AB3E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28. Уведомление об отказе в предоставлении государственной услуги направляется заявителю в течение пяти рабочих дней со дня принятия уполномоченным органом соответствующего решения.</w:t>
      </w:r>
      <w:r w:rsidRPr="008660CC">
        <w:rPr>
          <w:rFonts w:ascii="Arial" w:eastAsia="Times New Roman" w:hAnsi="Arial" w:cs="Arial"/>
          <w:sz w:val="24"/>
          <w:szCs w:val="24"/>
          <w:lang w:eastAsia="ru-RU"/>
        </w:rPr>
        <w:br/>
      </w:r>
    </w:p>
    <w:p w14:paraId="3174AB0A"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VII Перечень нормативных правовых актов, регулирующих отношения, возникающие в связи с предоставлением государственной услуги</w:t>
      </w:r>
    </w:p>
    <w:p w14:paraId="63D27DB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D2DC29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29. Предоставление государственной услуги осуществляется в соответствии с:</w:t>
      </w:r>
      <w:r w:rsidRPr="008660CC">
        <w:rPr>
          <w:rFonts w:ascii="Arial" w:eastAsia="Times New Roman" w:hAnsi="Arial" w:cs="Arial"/>
          <w:sz w:val="24"/>
          <w:szCs w:val="24"/>
          <w:lang w:eastAsia="ru-RU"/>
        </w:rPr>
        <w:br/>
      </w:r>
    </w:p>
    <w:p w14:paraId="7F8E6D3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6010C2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Земельным кодексом Российской Федерации;</w:t>
      </w:r>
      <w:r w:rsidRPr="008660CC">
        <w:rPr>
          <w:rFonts w:ascii="Arial" w:eastAsia="Times New Roman" w:hAnsi="Arial" w:cs="Arial"/>
          <w:sz w:val="24"/>
          <w:szCs w:val="24"/>
          <w:lang w:eastAsia="ru-RU"/>
        </w:rPr>
        <w:br/>
      </w:r>
    </w:p>
    <w:p w14:paraId="413C3C7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EE864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Лесным кодексом Российской Федерации;</w:t>
      </w:r>
      <w:r w:rsidRPr="008660CC">
        <w:rPr>
          <w:rFonts w:ascii="Arial" w:eastAsia="Times New Roman" w:hAnsi="Arial" w:cs="Arial"/>
          <w:sz w:val="24"/>
          <w:szCs w:val="24"/>
          <w:lang w:eastAsia="ru-RU"/>
        </w:rPr>
        <w:br/>
      </w:r>
    </w:p>
    <w:p w14:paraId="74597AA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7C34F5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w:t>
      </w:r>
      <w:r w:rsidRPr="008660CC">
        <w:rPr>
          <w:rFonts w:ascii="Arial" w:eastAsia="Times New Roman" w:hAnsi="Arial" w:cs="Arial"/>
          <w:sz w:val="24"/>
          <w:szCs w:val="24"/>
          <w:lang w:eastAsia="ru-RU"/>
        </w:rPr>
        <w:br/>
      </w:r>
    </w:p>
    <w:p w14:paraId="0AC8251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446ED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Федеральным законом от 27.07.2010 N 210-ФЗ "Об организации предоставления государственных и муниципальных услуг" (далее - Федеральный закон N 210-ФЗ);</w:t>
      </w:r>
      <w:r w:rsidRPr="008660CC">
        <w:rPr>
          <w:rFonts w:ascii="Arial" w:eastAsia="Times New Roman" w:hAnsi="Arial" w:cs="Arial"/>
          <w:sz w:val="24"/>
          <w:szCs w:val="24"/>
          <w:lang w:eastAsia="ru-RU"/>
        </w:rPr>
        <w:br/>
      </w:r>
    </w:p>
    <w:p w14:paraId="4B5D663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926BDE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Федеральным законом от 06.04.2011 N 63-ФЗ "Об электронной подписи";</w:t>
      </w:r>
      <w:r w:rsidRPr="008660CC">
        <w:rPr>
          <w:rFonts w:ascii="Arial" w:eastAsia="Times New Roman" w:hAnsi="Arial" w:cs="Arial"/>
          <w:sz w:val="24"/>
          <w:szCs w:val="24"/>
          <w:lang w:eastAsia="ru-RU"/>
        </w:rPr>
        <w:br/>
      </w:r>
    </w:p>
    <w:p w14:paraId="3E4FCE5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6AB926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Постановлением Правительства Российской Федерации от 08.09.2010 N 697 "О единой системе межведомственного электронного взаимодействия";</w:t>
      </w:r>
      <w:r w:rsidRPr="008660CC">
        <w:rPr>
          <w:rFonts w:ascii="Arial" w:eastAsia="Times New Roman" w:hAnsi="Arial" w:cs="Arial"/>
          <w:sz w:val="24"/>
          <w:szCs w:val="24"/>
          <w:lang w:eastAsia="ru-RU"/>
        </w:rPr>
        <w:br/>
      </w:r>
    </w:p>
    <w:p w14:paraId="4F1C7F7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352D05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Постановлением Правительства Российской Федерации от 30.06.2010 N 490 "О ставках платы за единицу площади охотничьего угодья при заключении охотхозяйственных соглашений без проведения аукциона на право заключения охотхозяйственных соглашений" (далее - Постановление Правительства РФ N 490);</w:t>
      </w:r>
      <w:r w:rsidRPr="008660CC">
        <w:rPr>
          <w:rFonts w:ascii="Arial" w:eastAsia="Times New Roman" w:hAnsi="Arial" w:cs="Arial"/>
          <w:sz w:val="24"/>
          <w:szCs w:val="24"/>
          <w:lang w:eastAsia="ru-RU"/>
        </w:rPr>
        <w:br/>
      </w:r>
    </w:p>
    <w:p w14:paraId="6B0FB12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0D438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Постановлением Правительства Российской Федерации от 26.03.2016 N 236 "О требованиях к предоставлению в электронной форме государственных и муниципальных услуг";</w:t>
      </w:r>
      <w:r w:rsidRPr="008660CC">
        <w:rPr>
          <w:rFonts w:ascii="Arial" w:eastAsia="Times New Roman" w:hAnsi="Arial" w:cs="Arial"/>
          <w:sz w:val="24"/>
          <w:szCs w:val="24"/>
          <w:lang w:eastAsia="ru-RU"/>
        </w:rPr>
        <w:br/>
      </w:r>
    </w:p>
    <w:p w14:paraId="1BE4317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C4973A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и) Приказом Министерства природных ресурсов и экологии Российской Федерации от 31.03.2010 N 93 "Об утверждении примерной формы охотхозяйственного соглашения" (далее - Приказ Минприроды России N 93);</w:t>
      </w:r>
      <w:r w:rsidRPr="008660CC">
        <w:rPr>
          <w:rFonts w:ascii="Arial" w:eastAsia="Times New Roman" w:hAnsi="Arial" w:cs="Arial"/>
          <w:sz w:val="24"/>
          <w:szCs w:val="24"/>
          <w:lang w:eastAsia="ru-RU"/>
        </w:rPr>
        <w:br/>
      </w:r>
    </w:p>
    <w:p w14:paraId="48E6789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CAD88D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 Постановлением Правительства Тверской области от 12.09.2012 N 521-пп "Об организации межведомственного информационного взаимодействия при предоставлении государственных услуг Тверской области" (далее - Постановление Правительства Тверской области N 521-пп);</w:t>
      </w:r>
      <w:r w:rsidRPr="008660CC">
        <w:rPr>
          <w:rFonts w:ascii="Arial" w:eastAsia="Times New Roman" w:hAnsi="Arial" w:cs="Arial"/>
          <w:sz w:val="24"/>
          <w:szCs w:val="24"/>
          <w:lang w:eastAsia="ru-RU"/>
        </w:rPr>
        <w:br/>
      </w:r>
    </w:p>
    <w:p w14:paraId="38681C6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D15F23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л) Постановлением Правительства Тверской области от 11.11.2014 N 568-пп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их должностных лиц, государственных гражданских служащих Тверской области" (далее - Положение о рассмотрении жалоб, утвержденное Постановлением Правительства Тверской области N 568-пп).</w:t>
      </w:r>
      <w:r w:rsidRPr="008660CC">
        <w:rPr>
          <w:rFonts w:ascii="Arial" w:eastAsia="Times New Roman" w:hAnsi="Arial" w:cs="Arial"/>
          <w:sz w:val="24"/>
          <w:szCs w:val="24"/>
          <w:lang w:eastAsia="ru-RU"/>
        </w:rPr>
        <w:br/>
      </w:r>
    </w:p>
    <w:p w14:paraId="1DF9B8D7"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1034E4E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83F234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30. Для получения государственной услуги заявитель (его уполномоченный представитель) представляет:</w:t>
      </w:r>
      <w:r w:rsidRPr="008660CC">
        <w:rPr>
          <w:rFonts w:ascii="Arial" w:eastAsia="Times New Roman" w:hAnsi="Arial" w:cs="Arial"/>
          <w:sz w:val="24"/>
          <w:szCs w:val="24"/>
          <w:lang w:eastAsia="ru-RU"/>
        </w:rPr>
        <w:br/>
      </w:r>
    </w:p>
    <w:p w14:paraId="09382F3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B77DFB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заявление о предоставлении государственной услуги согласно приложению 2 к Административному регламенту;</w:t>
      </w:r>
      <w:r w:rsidRPr="008660CC">
        <w:rPr>
          <w:rFonts w:ascii="Arial" w:eastAsia="Times New Roman" w:hAnsi="Arial" w:cs="Arial"/>
          <w:sz w:val="24"/>
          <w:szCs w:val="24"/>
          <w:lang w:eastAsia="ru-RU"/>
        </w:rPr>
        <w:br/>
      </w:r>
    </w:p>
    <w:p w14:paraId="50CF4D8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DEBF5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карту-схему границ испрашиваемой территории.</w:t>
      </w:r>
      <w:r w:rsidRPr="008660CC">
        <w:rPr>
          <w:rFonts w:ascii="Arial" w:eastAsia="Times New Roman" w:hAnsi="Arial" w:cs="Arial"/>
          <w:sz w:val="24"/>
          <w:szCs w:val="24"/>
          <w:lang w:eastAsia="ru-RU"/>
        </w:rPr>
        <w:br/>
      </w:r>
    </w:p>
    <w:p w14:paraId="6B5E368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85ECA6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31. В случае подачи документов, необходимых для получения государственной услуги, представителем заявителя указанное лицо дополнительно представляет:</w:t>
      </w:r>
      <w:r w:rsidRPr="008660CC">
        <w:rPr>
          <w:rFonts w:ascii="Arial" w:eastAsia="Times New Roman" w:hAnsi="Arial" w:cs="Arial"/>
          <w:sz w:val="24"/>
          <w:szCs w:val="24"/>
          <w:lang w:eastAsia="ru-RU"/>
        </w:rPr>
        <w:br/>
      </w:r>
    </w:p>
    <w:p w14:paraId="0787F13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53E9BD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документ, удостоверяющий личность (в том числе паспорт гражданина Российской Федерации либо иной документ, признаваемый в соответствии с законодательством Российской Федерации документом, удостоверяющим личность);</w:t>
      </w:r>
      <w:r w:rsidRPr="008660CC">
        <w:rPr>
          <w:rFonts w:ascii="Arial" w:eastAsia="Times New Roman" w:hAnsi="Arial" w:cs="Arial"/>
          <w:sz w:val="24"/>
          <w:szCs w:val="24"/>
          <w:lang w:eastAsia="ru-RU"/>
        </w:rPr>
        <w:br/>
      </w:r>
    </w:p>
    <w:p w14:paraId="4DEE13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171C14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документ, подтверждающий полномочия представителя заявителя, в том числе доверенность, оформленную в установленном законодательством порядке.</w:t>
      </w:r>
      <w:r w:rsidRPr="008660CC">
        <w:rPr>
          <w:rFonts w:ascii="Arial" w:eastAsia="Times New Roman" w:hAnsi="Arial" w:cs="Arial"/>
          <w:sz w:val="24"/>
          <w:szCs w:val="24"/>
          <w:lang w:eastAsia="ru-RU"/>
        </w:rPr>
        <w:br/>
      </w:r>
    </w:p>
    <w:p w14:paraId="4410703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5AE13B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32. Заявитель вправе представить документы, которые находятся в распоряжении исполнительных органов государственной власти, органов местного самоуправления, организаций, необходимые для предоставления государственной услуги.</w:t>
      </w:r>
      <w:r w:rsidRPr="008660CC">
        <w:rPr>
          <w:rFonts w:ascii="Arial" w:eastAsia="Times New Roman" w:hAnsi="Arial" w:cs="Arial"/>
          <w:sz w:val="24"/>
          <w:szCs w:val="24"/>
          <w:lang w:eastAsia="ru-RU"/>
        </w:rPr>
        <w:br/>
      </w:r>
    </w:p>
    <w:p w14:paraId="423771F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1B7DF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33. Документы, представляемые для получения государственной услуги, должны иметь надлежащие подписи уполномоченных должностных лиц, оформленные соответствующим образом. Тексты документов должны быть написаны разборчиво, наименования юридических лиц - без сокращений, с указанием их мест нахождения.</w:t>
      </w:r>
      <w:r w:rsidRPr="008660CC">
        <w:rPr>
          <w:rFonts w:ascii="Arial" w:eastAsia="Times New Roman" w:hAnsi="Arial" w:cs="Arial"/>
          <w:sz w:val="24"/>
          <w:szCs w:val="24"/>
          <w:lang w:eastAsia="ru-RU"/>
        </w:rPr>
        <w:br/>
      </w:r>
    </w:p>
    <w:p w14:paraId="0DBD901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C4E27F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Копии документов должны быть заверены надлежащим образом или представлены с предъявлением оригиналов.</w:t>
      </w:r>
      <w:r w:rsidRPr="008660CC">
        <w:rPr>
          <w:rFonts w:ascii="Arial" w:eastAsia="Times New Roman" w:hAnsi="Arial" w:cs="Arial"/>
          <w:sz w:val="24"/>
          <w:szCs w:val="24"/>
          <w:lang w:eastAsia="ru-RU"/>
        </w:rPr>
        <w:br/>
      </w:r>
    </w:p>
    <w:p w14:paraId="1D5EEAA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D5C883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34. Заявители представляют заявление и документы, необходимые для получения государственной услуги, непосредственно в уполномоченный орган на бумажном носителе или направляют в адрес уполномоченного органа заказным почтовым отправлением с уведомлением о вручении и описью вложения либо направляют в форме электронных документов, заверенных электронной подписью, через Единый портал.</w:t>
      </w:r>
      <w:r w:rsidRPr="008660CC">
        <w:rPr>
          <w:rFonts w:ascii="Arial" w:eastAsia="Times New Roman" w:hAnsi="Arial" w:cs="Arial"/>
          <w:sz w:val="24"/>
          <w:szCs w:val="24"/>
          <w:lang w:eastAsia="ru-RU"/>
        </w:rPr>
        <w:br/>
      </w:r>
    </w:p>
    <w:p w14:paraId="41E2A2B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E89F0B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35. При направлении документов почтовым отправлением копии документов должны быть заверены в установленном законодательством порядке.</w:t>
      </w:r>
      <w:r w:rsidRPr="008660CC">
        <w:rPr>
          <w:rFonts w:ascii="Arial" w:eastAsia="Times New Roman" w:hAnsi="Arial" w:cs="Arial"/>
          <w:sz w:val="24"/>
          <w:szCs w:val="24"/>
          <w:lang w:eastAsia="ru-RU"/>
        </w:rPr>
        <w:br/>
      </w:r>
    </w:p>
    <w:p w14:paraId="7CE3B3C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675C93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36. Формирование запроса о предоставлении государственной услуги на Едином портале осуществляется посредством заполнения заявителем электронной формы запроса без необходимости дополнительной подачи запроса в какой-либо иной форме. На Едином портале размещается образец заполнения электронной формы запроса.</w:t>
      </w:r>
      <w:r w:rsidRPr="008660CC">
        <w:rPr>
          <w:rFonts w:ascii="Arial" w:eastAsia="Times New Roman" w:hAnsi="Arial" w:cs="Arial"/>
          <w:sz w:val="24"/>
          <w:szCs w:val="24"/>
          <w:lang w:eastAsia="ru-RU"/>
        </w:rPr>
        <w:br/>
      </w:r>
    </w:p>
    <w:p w14:paraId="2FB4313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ED20C9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r w:rsidRPr="008660CC">
        <w:rPr>
          <w:rFonts w:ascii="Arial" w:eastAsia="Times New Roman" w:hAnsi="Arial" w:cs="Arial"/>
          <w:sz w:val="24"/>
          <w:szCs w:val="24"/>
          <w:lang w:eastAsia="ru-RU"/>
        </w:rPr>
        <w:br/>
      </w:r>
    </w:p>
    <w:p w14:paraId="4B38BF8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B17DE3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37. При формировании запроса заявителю обеспечивается:</w:t>
      </w:r>
      <w:r w:rsidRPr="008660CC">
        <w:rPr>
          <w:rFonts w:ascii="Arial" w:eastAsia="Times New Roman" w:hAnsi="Arial" w:cs="Arial"/>
          <w:sz w:val="24"/>
          <w:szCs w:val="24"/>
          <w:lang w:eastAsia="ru-RU"/>
        </w:rPr>
        <w:br/>
      </w:r>
    </w:p>
    <w:p w14:paraId="3DB4540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A08299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возможность копирования и сохранения запроса и прилагаемых к нему документов;</w:t>
      </w:r>
      <w:r w:rsidRPr="008660CC">
        <w:rPr>
          <w:rFonts w:ascii="Arial" w:eastAsia="Times New Roman" w:hAnsi="Arial" w:cs="Arial"/>
          <w:sz w:val="24"/>
          <w:szCs w:val="24"/>
          <w:lang w:eastAsia="ru-RU"/>
        </w:rPr>
        <w:br/>
      </w:r>
    </w:p>
    <w:p w14:paraId="362F932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A2CA2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б) возможность печати на бумажном носителе копии электронной формы запроса и прилагаемых к нему документов;</w:t>
      </w:r>
      <w:r w:rsidRPr="008660CC">
        <w:rPr>
          <w:rFonts w:ascii="Arial" w:eastAsia="Times New Roman" w:hAnsi="Arial" w:cs="Arial"/>
          <w:sz w:val="24"/>
          <w:szCs w:val="24"/>
          <w:lang w:eastAsia="ru-RU"/>
        </w:rPr>
        <w:br/>
      </w:r>
    </w:p>
    <w:p w14:paraId="7D5EE01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C8E08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сохранение ранее введенных в электронную форму запроса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запроса;</w:t>
      </w:r>
      <w:r w:rsidRPr="008660CC">
        <w:rPr>
          <w:rFonts w:ascii="Arial" w:eastAsia="Times New Roman" w:hAnsi="Arial" w:cs="Arial"/>
          <w:sz w:val="24"/>
          <w:szCs w:val="24"/>
          <w:lang w:eastAsia="ru-RU"/>
        </w:rPr>
        <w:br/>
      </w:r>
    </w:p>
    <w:p w14:paraId="245A57D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8E785F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сайте уполномоченного органа (в части, касающейся сведений, отсутствующих в единой системе идентификации и аутентификации);</w:t>
      </w:r>
      <w:r w:rsidRPr="008660CC">
        <w:rPr>
          <w:rFonts w:ascii="Arial" w:eastAsia="Times New Roman" w:hAnsi="Arial" w:cs="Arial"/>
          <w:sz w:val="24"/>
          <w:szCs w:val="24"/>
          <w:lang w:eastAsia="ru-RU"/>
        </w:rPr>
        <w:br/>
      </w:r>
    </w:p>
    <w:p w14:paraId="250AAEB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5DE855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возможность вернуться на любой из этапов заполнения электронной формы запроса без потери ранее введенной информации;</w:t>
      </w:r>
      <w:r w:rsidRPr="008660CC">
        <w:rPr>
          <w:rFonts w:ascii="Arial" w:eastAsia="Times New Roman" w:hAnsi="Arial" w:cs="Arial"/>
          <w:sz w:val="24"/>
          <w:szCs w:val="24"/>
          <w:lang w:eastAsia="ru-RU"/>
        </w:rPr>
        <w:br/>
      </w:r>
    </w:p>
    <w:p w14:paraId="64AE3E0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B8EBA8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возможность доступа заявителя на Едином портале к ранее поданным запросам в течение не менее одного года, а также частично сформированным запросам - в течение не менее трех месяцев.</w:t>
      </w:r>
      <w:r w:rsidRPr="008660CC">
        <w:rPr>
          <w:rFonts w:ascii="Arial" w:eastAsia="Times New Roman" w:hAnsi="Arial" w:cs="Arial"/>
          <w:sz w:val="24"/>
          <w:szCs w:val="24"/>
          <w:lang w:eastAsia="ru-RU"/>
        </w:rPr>
        <w:br/>
      </w:r>
    </w:p>
    <w:p w14:paraId="7D96D66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EAB6BC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38. Сформированный и подписанный с использованием электронной подписи в порядке, предусмотренном законодательством Российской Федерации, запрос и прилагаемые к нему документы направляются в уполномоченный орган посредством Единого портала.</w:t>
      </w:r>
      <w:r w:rsidRPr="008660CC">
        <w:rPr>
          <w:rFonts w:ascii="Arial" w:eastAsia="Times New Roman" w:hAnsi="Arial" w:cs="Arial"/>
          <w:sz w:val="24"/>
          <w:szCs w:val="24"/>
          <w:lang w:eastAsia="ru-RU"/>
        </w:rPr>
        <w:br/>
      </w:r>
    </w:p>
    <w:p w14:paraId="3152AD0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BC3AE9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Необходимость повторного представления заявителем таких документов на бумажном носителе отсутствует.</w:t>
      </w:r>
      <w:r w:rsidRPr="008660CC">
        <w:rPr>
          <w:rFonts w:ascii="Arial" w:eastAsia="Times New Roman" w:hAnsi="Arial" w:cs="Arial"/>
          <w:sz w:val="24"/>
          <w:szCs w:val="24"/>
          <w:lang w:eastAsia="ru-RU"/>
        </w:rPr>
        <w:br/>
      </w:r>
    </w:p>
    <w:p w14:paraId="2D0CDB2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1401EE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39. Уполномоченный орган не вправе требовать от заявителя:</w:t>
      </w:r>
      <w:r w:rsidRPr="008660CC">
        <w:rPr>
          <w:rFonts w:ascii="Arial" w:eastAsia="Times New Roman" w:hAnsi="Arial" w:cs="Arial"/>
          <w:sz w:val="24"/>
          <w:szCs w:val="24"/>
          <w:lang w:eastAsia="ru-RU"/>
        </w:rPr>
        <w:br/>
      </w:r>
    </w:p>
    <w:p w14:paraId="73EED63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C9DDD3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660CC">
        <w:rPr>
          <w:rFonts w:ascii="Arial" w:eastAsia="Times New Roman" w:hAnsi="Arial" w:cs="Arial"/>
          <w:sz w:val="24"/>
          <w:szCs w:val="24"/>
          <w:lang w:eastAsia="ru-RU"/>
        </w:rPr>
        <w:br/>
      </w:r>
    </w:p>
    <w:p w14:paraId="3F3B84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958262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б)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w:t>
      </w:r>
      <w:r w:rsidRPr="008660CC">
        <w:rPr>
          <w:rFonts w:ascii="Arial" w:eastAsia="Times New Roman" w:hAnsi="Arial" w:cs="Arial"/>
          <w:sz w:val="24"/>
          <w:szCs w:val="24"/>
          <w:lang w:eastAsia="ru-RU"/>
        </w:rPr>
        <w:lastRenderedPageBreak/>
        <w:t>находятся в распоряжении уполномоченного органа, иных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p>
    <w:p w14:paraId="75BD8534"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w:t>
      </w:r>
    </w:p>
    <w:p w14:paraId="02AC1B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FAA774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40. Для получения государственной услуги заявитель вправе по собственной инициативе представить в уполномоченный орган следующие документы, подлежащие получению в рамках межведомственного информационного взаимодействия:</w:t>
      </w:r>
      <w:r w:rsidRPr="008660CC">
        <w:rPr>
          <w:rFonts w:ascii="Arial" w:eastAsia="Times New Roman" w:hAnsi="Arial" w:cs="Arial"/>
          <w:sz w:val="24"/>
          <w:szCs w:val="24"/>
          <w:lang w:eastAsia="ru-RU"/>
        </w:rPr>
        <w:br/>
      </w:r>
    </w:p>
    <w:p w14:paraId="69AF6E7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A2E6DA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копию свидетельства о постановке заявителя на учет в налоговом органе;</w:t>
      </w:r>
      <w:r w:rsidRPr="008660CC">
        <w:rPr>
          <w:rFonts w:ascii="Arial" w:eastAsia="Times New Roman" w:hAnsi="Arial" w:cs="Arial"/>
          <w:sz w:val="24"/>
          <w:szCs w:val="24"/>
          <w:lang w:eastAsia="ru-RU"/>
        </w:rPr>
        <w:br/>
      </w:r>
    </w:p>
    <w:p w14:paraId="32317B0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F48BF5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выписку из Единого государственного реестра юридических лиц или из Единого государственного реестра индивидуальных предпринимателей;</w:t>
      </w:r>
      <w:r w:rsidRPr="008660CC">
        <w:rPr>
          <w:rFonts w:ascii="Arial" w:eastAsia="Times New Roman" w:hAnsi="Arial" w:cs="Arial"/>
          <w:sz w:val="24"/>
          <w:szCs w:val="24"/>
          <w:lang w:eastAsia="ru-RU"/>
        </w:rPr>
        <w:br/>
      </w:r>
    </w:p>
    <w:p w14:paraId="14E033C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2E6F3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перечень лесных участков, расположенных в границах испрашиваемой территории, для осуществления пользования в целях размещения объектов охотничьей инфраструктуры и (или) в целях, не связанных с их размещением;</w:t>
      </w:r>
      <w:r w:rsidRPr="008660CC">
        <w:rPr>
          <w:rFonts w:ascii="Arial" w:eastAsia="Times New Roman" w:hAnsi="Arial" w:cs="Arial"/>
          <w:sz w:val="24"/>
          <w:szCs w:val="24"/>
          <w:lang w:eastAsia="ru-RU"/>
        </w:rPr>
        <w:br/>
      </w:r>
    </w:p>
    <w:p w14:paraId="286CA33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ABE248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перечень земельных участков, расположенных в границах испрашиваемой территории, для осуществления пользования в целях размещения объектов охотничьей инфраструктуры и (или) в целях, не связанных с их размещением;</w:t>
      </w:r>
      <w:r w:rsidRPr="008660CC">
        <w:rPr>
          <w:rFonts w:ascii="Arial" w:eastAsia="Times New Roman" w:hAnsi="Arial" w:cs="Arial"/>
          <w:sz w:val="24"/>
          <w:szCs w:val="24"/>
          <w:lang w:eastAsia="ru-RU"/>
        </w:rPr>
        <w:br/>
      </w:r>
    </w:p>
    <w:p w14:paraId="1B8D68E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AFE2F6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документ, подтверждающий площадь испрашиваемой территории в указанных границах;</w:t>
      </w:r>
      <w:r w:rsidRPr="008660CC">
        <w:rPr>
          <w:rFonts w:ascii="Arial" w:eastAsia="Times New Roman" w:hAnsi="Arial" w:cs="Arial"/>
          <w:sz w:val="24"/>
          <w:szCs w:val="24"/>
          <w:lang w:eastAsia="ru-RU"/>
        </w:rPr>
        <w:br/>
      </w:r>
    </w:p>
    <w:p w14:paraId="246E235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04EAA0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платежное поручение с отметкой банка, подтверждающей полную оплату ставки платы за единицу площади охотничьего угодья при заключении охотхозяйственных соглашений без проведения аукциона на право заключения охотхозяйственных соглашений.</w:t>
      </w:r>
      <w:r w:rsidRPr="008660CC">
        <w:rPr>
          <w:rFonts w:ascii="Arial" w:eastAsia="Times New Roman" w:hAnsi="Arial" w:cs="Arial"/>
          <w:sz w:val="24"/>
          <w:szCs w:val="24"/>
          <w:lang w:eastAsia="ru-RU"/>
        </w:rPr>
        <w:br/>
      </w:r>
    </w:p>
    <w:p w14:paraId="54DDBE2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9D603A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41. В случае, если документы, которые заявитель вправе представить для получения государственной услуги, не представлены им по собственной инициативе, сотрудники уполномоченного органа самостоятельно запрашивают необходимые документы в федеральных органах исполнительной власти, исполнительных органах государственной власти субъектов Российской Федерации, органах местного самоуправления и подведомственных государственным органам или органам местного самоуправления организациях </w:t>
      </w:r>
      <w:r w:rsidRPr="008660CC">
        <w:rPr>
          <w:rFonts w:ascii="Arial" w:eastAsia="Times New Roman" w:hAnsi="Arial" w:cs="Arial"/>
          <w:sz w:val="24"/>
          <w:szCs w:val="24"/>
          <w:lang w:eastAsia="ru-RU"/>
        </w:rPr>
        <w:lastRenderedPageBreak/>
        <w:t>(если указанные документы либо содержащиеся в них сведения находятся в распоряжении таких органов или организаций).</w:t>
      </w:r>
      <w:r w:rsidRPr="008660CC">
        <w:rPr>
          <w:rFonts w:ascii="Arial" w:eastAsia="Times New Roman" w:hAnsi="Arial" w:cs="Arial"/>
          <w:sz w:val="24"/>
          <w:szCs w:val="24"/>
          <w:lang w:eastAsia="ru-RU"/>
        </w:rPr>
        <w:br/>
      </w:r>
    </w:p>
    <w:p w14:paraId="02567A02"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 Перечень оснований для отказа в приеме документов, необходимых для предоставления государственной услуги</w:t>
      </w:r>
    </w:p>
    <w:p w14:paraId="4A93408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E1F051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42. Оснований для отказа в приеме документов, необходимых для предоставления государственной услуги, законодательством Российской Федерации и Тверской области не предусмотрено.</w:t>
      </w:r>
      <w:r w:rsidRPr="008660CC">
        <w:rPr>
          <w:rFonts w:ascii="Arial" w:eastAsia="Times New Roman" w:hAnsi="Arial" w:cs="Arial"/>
          <w:sz w:val="24"/>
          <w:szCs w:val="24"/>
          <w:lang w:eastAsia="ru-RU"/>
        </w:rPr>
        <w:br/>
      </w:r>
    </w:p>
    <w:p w14:paraId="5712F482"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XI Перечень оснований для отказа в предоставлении государственной услуги</w:t>
      </w:r>
    </w:p>
    <w:p w14:paraId="0D3AFF1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B57C88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43. Основаниями для отказа в предоставлении государственной услуги являются:</w:t>
      </w:r>
      <w:r w:rsidRPr="008660CC">
        <w:rPr>
          <w:rFonts w:ascii="Arial" w:eastAsia="Times New Roman" w:hAnsi="Arial" w:cs="Arial"/>
          <w:sz w:val="24"/>
          <w:szCs w:val="24"/>
          <w:lang w:eastAsia="ru-RU"/>
        </w:rPr>
        <w:br/>
      </w:r>
    </w:p>
    <w:p w14:paraId="61B3BF7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7C5712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несоответствие заявителя требованиям, предусмотренным в пункте 2 подраздела II раздела I Административного регламента;</w:t>
      </w:r>
      <w:r w:rsidRPr="008660CC">
        <w:rPr>
          <w:rFonts w:ascii="Arial" w:eastAsia="Times New Roman" w:hAnsi="Arial" w:cs="Arial"/>
          <w:sz w:val="24"/>
          <w:szCs w:val="24"/>
          <w:lang w:eastAsia="ru-RU"/>
        </w:rPr>
        <w:br/>
      </w:r>
    </w:p>
    <w:p w14:paraId="7C92CA1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65FEE4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наличие в заявлении и (или) документах, представленных заявителем, недостоверной или искаженной информации;</w:t>
      </w:r>
      <w:r w:rsidRPr="008660CC">
        <w:rPr>
          <w:rFonts w:ascii="Arial" w:eastAsia="Times New Roman" w:hAnsi="Arial" w:cs="Arial"/>
          <w:sz w:val="24"/>
          <w:szCs w:val="24"/>
          <w:lang w:eastAsia="ru-RU"/>
        </w:rPr>
        <w:br/>
      </w:r>
    </w:p>
    <w:p w14:paraId="4944376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90EA46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непредставление заявителем недостающих документов в срок, установленный в уведомлении о представлении недостающих документов;</w:t>
      </w:r>
      <w:r w:rsidRPr="008660CC">
        <w:rPr>
          <w:rFonts w:ascii="Arial" w:eastAsia="Times New Roman" w:hAnsi="Arial" w:cs="Arial"/>
          <w:sz w:val="24"/>
          <w:szCs w:val="24"/>
          <w:lang w:eastAsia="ru-RU"/>
        </w:rPr>
        <w:br/>
      </w:r>
    </w:p>
    <w:p w14:paraId="21C563B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C8F906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неисполнение условий долгосрочной лицензии на пользование животным миром в отношении охотничьих ресурсов;</w:t>
      </w:r>
      <w:r w:rsidRPr="008660CC">
        <w:rPr>
          <w:rFonts w:ascii="Arial" w:eastAsia="Times New Roman" w:hAnsi="Arial" w:cs="Arial"/>
          <w:sz w:val="24"/>
          <w:szCs w:val="24"/>
          <w:lang w:eastAsia="ru-RU"/>
        </w:rPr>
        <w:br/>
      </w:r>
    </w:p>
    <w:p w14:paraId="1AA4150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3C7F50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истечение срока действия долгосрочной лицензии на пользование животным миром в отношении охотничьих ресурсов до окончания срока предоставления государственной услуги.</w:t>
      </w:r>
      <w:r w:rsidRPr="008660CC">
        <w:rPr>
          <w:rFonts w:ascii="Arial" w:eastAsia="Times New Roman" w:hAnsi="Arial" w:cs="Arial"/>
          <w:sz w:val="24"/>
          <w:szCs w:val="24"/>
          <w:lang w:eastAsia="ru-RU"/>
        </w:rPr>
        <w:br/>
      </w:r>
    </w:p>
    <w:p w14:paraId="490EEF12"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XII Перечень услуг, которые являются необходимыми и обязательными для предоставления государственной услуги</w:t>
      </w:r>
    </w:p>
    <w:p w14:paraId="5CF658D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1BBC92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44. Услуги, которые являются необходимыми и обязательными для предоставления государственной услуги, отсутствуют.</w:t>
      </w:r>
      <w:r w:rsidRPr="008660CC">
        <w:rPr>
          <w:rFonts w:ascii="Arial" w:eastAsia="Times New Roman" w:hAnsi="Arial" w:cs="Arial"/>
          <w:sz w:val="24"/>
          <w:szCs w:val="24"/>
          <w:lang w:eastAsia="ru-RU"/>
        </w:rPr>
        <w:br/>
      </w:r>
    </w:p>
    <w:p w14:paraId="4C21108C"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lastRenderedPageBreak/>
        <w:br/>
      </w:r>
      <w:r w:rsidRPr="008660CC">
        <w:rPr>
          <w:rFonts w:ascii="Arial" w:eastAsia="Times New Roman" w:hAnsi="Arial" w:cs="Arial"/>
          <w:b/>
          <w:bCs/>
          <w:i/>
          <w:iCs/>
        </w:rPr>
        <w:br/>
        <w:t>Подраздел XIII Порядок, размер и основания взимания государственной пошлины или иной платы, взимаемой за предоставление государственной услуги</w:t>
      </w:r>
    </w:p>
    <w:p w14:paraId="2B849F0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9D4C2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45. Заявители при заключении охотхозяйственных соглашений обязаны единовременно внести плату за заключение таких соглашений, определяемую как произведение ставки платы за единицу площади охотничьего угодья (в соответствии со ставками платы за единицу площади охотничьего угодья при заключении охотхозяйственных соглашений без проведения аукциона на право заключения охотхозяйственных соглашений, утвержденными Постановлением Правительства РФ N 490) и площади соответствующего охотничьего угодья.</w:t>
      </w:r>
      <w:r w:rsidRPr="008660CC">
        <w:rPr>
          <w:rFonts w:ascii="Arial" w:eastAsia="Times New Roman" w:hAnsi="Arial" w:cs="Arial"/>
          <w:sz w:val="24"/>
          <w:szCs w:val="24"/>
          <w:lang w:eastAsia="ru-RU"/>
        </w:rPr>
        <w:br/>
      </w:r>
    </w:p>
    <w:p w14:paraId="123794B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9517BA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46. Требование пункта 45 настоящего подраздела о единовременном внесении платы за заключение охотхозяйственных соглашений не распространяется на заявителей,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 Лесным кодексом Российской Федерации.</w:t>
      </w:r>
      <w:r w:rsidRPr="008660CC">
        <w:rPr>
          <w:rFonts w:ascii="Arial" w:eastAsia="Times New Roman" w:hAnsi="Arial" w:cs="Arial"/>
          <w:sz w:val="24"/>
          <w:szCs w:val="24"/>
          <w:lang w:eastAsia="ru-RU"/>
        </w:rPr>
        <w:br/>
      </w:r>
    </w:p>
    <w:p w14:paraId="4602D9CA"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XIV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766A05E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C7161D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47. В связи с отсутствием услуг, необходимых и обязательных для предоставления государственной услуги, порядок, размер и основания взимания платы за предоставление таких услуг не установлены.</w:t>
      </w:r>
      <w:r w:rsidRPr="008660CC">
        <w:rPr>
          <w:rFonts w:ascii="Arial" w:eastAsia="Times New Roman" w:hAnsi="Arial" w:cs="Arial"/>
          <w:sz w:val="24"/>
          <w:szCs w:val="24"/>
          <w:lang w:eastAsia="ru-RU"/>
        </w:rPr>
        <w:br/>
      </w:r>
    </w:p>
    <w:p w14:paraId="04C400FA"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XV Максимальный срок ожидания в очереди при подаче запроса (заявления)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6E66384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28AFF1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48. Максимальный срок ожидания в очереди при подаче заявления о предоставлении государственной услуги, получении результата предоставления государственной услуги не должен превышать 15 минут.</w:t>
      </w:r>
      <w:r w:rsidRPr="008660CC">
        <w:rPr>
          <w:rFonts w:ascii="Arial" w:eastAsia="Times New Roman" w:hAnsi="Arial" w:cs="Arial"/>
          <w:sz w:val="24"/>
          <w:szCs w:val="24"/>
          <w:lang w:eastAsia="ru-RU"/>
        </w:rPr>
        <w:br/>
      </w:r>
    </w:p>
    <w:p w14:paraId="0969382E"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lastRenderedPageBreak/>
        <w:br/>
      </w:r>
      <w:r w:rsidRPr="008660CC">
        <w:rPr>
          <w:rFonts w:ascii="Arial" w:eastAsia="Times New Roman" w:hAnsi="Arial" w:cs="Arial"/>
          <w:b/>
          <w:bCs/>
          <w:i/>
          <w:iCs/>
        </w:rPr>
        <w:br/>
        <w:t>Подраздел XVI Срок и порядок регистрации запроса (заявления) о предоставлении государственной услуги и услуги, предоставляемой организацией, участвующей в предоставлении государственной услуги</w:t>
      </w:r>
    </w:p>
    <w:p w14:paraId="249CE4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20526A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49. Заявление о предоставлении государственной услуги подлежит обязательной регистрации в следующие сроки:</w:t>
      </w:r>
      <w:r w:rsidRPr="008660CC">
        <w:rPr>
          <w:rFonts w:ascii="Arial" w:eastAsia="Times New Roman" w:hAnsi="Arial" w:cs="Arial"/>
          <w:sz w:val="24"/>
          <w:szCs w:val="24"/>
          <w:lang w:eastAsia="ru-RU"/>
        </w:rPr>
        <w:br/>
      </w:r>
    </w:p>
    <w:p w14:paraId="0AA81D1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E701D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поданное заявителем непосредственно в уполномоченный орган - в день обращения заявителя. Регистрация заявления осуществляется сотрудником уполномоченного органа;</w:t>
      </w:r>
      <w:r w:rsidRPr="008660CC">
        <w:rPr>
          <w:rFonts w:ascii="Arial" w:eastAsia="Times New Roman" w:hAnsi="Arial" w:cs="Arial"/>
          <w:sz w:val="24"/>
          <w:szCs w:val="24"/>
          <w:lang w:eastAsia="ru-RU"/>
        </w:rPr>
        <w:br/>
      </w:r>
    </w:p>
    <w:p w14:paraId="5E38AD2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F581A9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поступившее на почтовый адрес уполномоченного органа - в день поступления в уполномоченный орган. Регистрация заявления осуществляется сотрудником уполномоченного органа, ответственным за делопроизводство (далее - делопроизводитель уполномоченного органа);</w:t>
      </w:r>
      <w:r w:rsidRPr="008660CC">
        <w:rPr>
          <w:rFonts w:ascii="Arial" w:eastAsia="Times New Roman" w:hAnsi="Arial" w:cs="Arial"/>
          <w:sz w:val="24"/>
          <w:szCs w:val="24"/>
          <w:lang w:eastAsia="ru-RU"/>
        </w:rPr>
        <w:br/>
      </w:r>
    </w:p>
    <w:p w14:paraId="3200259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AAFB1F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поступившее в электронной форме через Единый портал - в день поступления в уполномоченный орган, а если дата поступления заявления и прилагаемых к нему документов является нерабочим днем, - в первый рабочий день после дня их поступления в уполномоченный орган. Регистрация заявления и прилагаемых к нему документов осуществляется сотрудником уполномоченного органа, при этом уведомление о приеме и регистрации заявления и прилагаемых к нему документов, содержащее сведения о факте приема заявления и прилагаемых к нему документов и начале процедуры предоставления государственной услуги, а также сведения о дате и времени окончания предоставления государственной услуги, размещаются в личном кабинете заявителя на Едином портале либо направляются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514AC724"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XVII Требования к помещениям, в которых предоставляется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w:t>
      </w:r>
    </w:p>
    <w:p w14:paraId="3CC6805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635DE9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50. Требования к зданию (помещениям) уполномоченного органа:</w:t>
      </w:r>
      <w:r w:rsidRPr="008660CC">
        <w:rPr>
          <w:rFonts w:ascii="Arial" w:eastAsia="Times New Roman" w:hAnsi="Arial" w:cs="Arial"/>
          <w:sz w:val="24"/>
          <w:szCs w:val="24"/>
          <w:lang w:eastAsia="ru-RU"/>
        </w:rPr>
        <w:br/>
      </w:r>
    </w:p>
    <w:p w14:paraId="7BA9636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C566B3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здание должно быть расположено в пределах десятиминутной пешей доступности взрослого здорового человека от остановки общественного транспорта;</w:t>
      </w:r>
      <w:r w:rsidRPr="008660CC">
        <w:rPr>
          <w:rFonts w:ascii="Arial" w:eastAsia="Times New Roman" w:hAnsi="Arial" w:cs="Arial"/>
          <w:sz w:val="24"/>
          <w:szCs w:val="24"/>
          <w:lang w:eastAsia="ru-RU"/>
        </w:rPr>
        <w:br/>
      </w:r>
    </w:p>
    <w:p w14:paraId="0A5CC55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40AC38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б) центральный вход в здание должен быть оборудован вывеской, содержащей информацию о наименовании, месте нахождения и режиме работы уполномоченного органа;</w:t>
      </w:r>
    </w:p>
    <w:p w14:paraId="4BFC5C6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в здании должны быть созданы условия для беспрепятственного доступа инвалидов к получению государственной услуги в соответствии с требованиями, установленными законодательными и иными нормативными правовыми актами, включая:</w:t>
      </w:r>
      <w:r w:rsidRPr="008660CC">
        <w:rPr>
          <w:rFonts w:ascii="Arial" w:eastAsia="Times New Roman" w:hAnsi="Arial" w:cs="Arial"/>
          <w:sz w:val="24"/>
          <w:szCs w:val="24"/>
          <w:lang w:eastAsia="ru-RU"/>
        </w:rPr>
        <w:br/>
      </w:r>
    </w:p>
    <w:p w14:paraId="2B728C8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85E31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возможность беспрепятственного входа в помещения и выхода из них;</w:t>
      </w:r>
      <w:r w:rsidRPr="008660CC">
        <w:rPr>
          <w:rFonts w:ascii="Arial" w:eastAsia="Times New Roman" w:hAnsi="Arial" w:cs="Arial"/>
          <w:sz w:val="24"/>
          <w:szCs w:val="24"/>
          <w:lang w:eastAsia="ru-RU"/>
        </w:rPr>
        <w:br/>
      </w:r>
    </w:p>
    <w:p w14:paraId="7F65F79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5D76C7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возможность посадки в транспортное средство и высадки из него перед входом в здание, в том числе с использованием кресла-коляски, с помощью сотрудников уполномоченного органа;</w:t>
      </w:r>
      <w:r w:rsidRPr="008660CC">
        <w:rPr>
          <w:rFonts w:ascii="Arial" w:eastAsia="Times New Roman" w:hAnsi="Arial" w:cs="Arial"/>
          <w:sz w:val="24"/>
          <w:szCs w:val="24"/>
          <w:lang w:eastAsia="ru-RU"/>
        </w:rPr>
        <w:br/>
      </w:r>
    </w:p>
    <w:p w14:paraId="3467DAC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F40F92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возможность самостоятельного передвижения по зданию и прилегающей территории в целях доступа к месту предоставления государственной услуги, передвижения с помощью сотрудников уполномоченного органа, ассистивных и вспомогательных технологий, а также сменного кресла-коляски;</w:t>
      </w:r>
      <w:r w:rsidRPr="008660CC">
        <w:rPr>
          <w:rFonts w:ascii="Arial" w:eastAsia="Times New Roman" w:hAnsi="Arial" w:cs="Arial"/>
          <w:sz w:val="24"/>
          <w:szCs w:val="24"/>
          <w:lang w:eastAsia="ru-RU"/>
        </w:rPr>
        <w:br/>
      </w:r>
    </w:p>
    <w:p w14:paraId="4AA4415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A6B62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 по зданию и прилегающей территории уполномоченного органа;</w:t>
      </w:r>
      <w:r w:rsidRPr="008660CC">
        <w:rPr>
          <w:rFonts w:ascii="Arial" w:eastAsia="Times New Roman" w:hAnsi="Arial" w:cs="Arial"/>
          <w:sz w:val="24"/>
          <w:szCs w:val="24"/>
          <w:lang w:eastAsia="ru-RU"/>
        </w:rPr>
        <w:br/>
      </w:r>
    </w:p>
    <w:p w14:paraId="249F3B7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BB90AA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допуск в здание и на прилегающую территорию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8660CC">
        <w:rPr>
          <w:rFonts w:ascii="Arial" w:eastAsia="Times New Roman" w:hAnsi="Arial" w:cs="Arial"/>
          <w:sz w:val="24"/>
          <w:szCs w:val="24"/>
          <w:lang w:eastAsia="ru-RU"/>
        </w:rPr>
        <w:br/>
      </w:r>
    </w:p>
    <w:p w14:paraId="54DAEBB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D91515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размещение носителей информации о порядке предоставления государственной услуги инвалидам с учетом ограничений их жизнедеятельности, в том числе дублирование необходимой для получения государственной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8660CC">
        <w:rPr>
          <w:rFonts w:ascii="Arial" w:eastAsia="Times New Roman" w:hAnsi="Arial" w:cs="Arial"/>
          <w:sz w:val="24"/>
          <w:szCs w:val="24"/>
          <w:lang w:eastAsia="ru-RU"/>
        </w:rPr>
        <w:br/>
      </w:r>
    </w:p>
    <w:p w14:paraId="7AE9BD6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41534E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оказание сотрудниками уполномоченного органа необходимой помощи инвалидам, связанной с разъяснением в доступной для них форме порядка предоставления и получения государственной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государственной услуги;</w:t>
      </w:r>
      <w:r w:rsidRPr="008660CC">
        <w:rPr>
          <w:rFonts w:ascii="Arial" w:eastAsia="Times New Roman" w:hAnsi="Arial" w:cs="Arial"/>
          <w:sz w:val="24"/>
          <w:szCs w:val="24"/>
          <w:lang w:eastAsia="ru-RU"/>
        </w:rPr>
        <w:br/>
      </w:r>
    </w:p>
    <w:p w14:paraId="6C9B32D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8FA79D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обеспечение допуска сурдопереводчика и тифлосурдопереводчика;</w:t>
      </w:r>
      <w:r w:rsidRPr="008660CC">
        <w:rPr>
          <w:rFonts w:ascii="Arial" w:eastAsia="Times New Roman" w:hAnsi="Arial" w:cs="Arial"/>
          <w:sz w:val="24"/>
          <w:szCs w:val="24"/>
          <w:lang w:eastAsia="ru-RU"/>
        </w:rPr>
        <w:br/>
      </w:r>
    </w:p>
    <w:p w14:paraId="5C20D9D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351D17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оказание сотрудниками уполномоченного органа иной необходимой инвалидам помощи в преодолении барьеров, мешающих получению ими государственной услуги наравне с другими лицами.</w:t>
      </w:r>
      <w:r w:rsidRPr="008660CC">
        <w:rPr>
          <w:rFonts w:ascii="Arial" w:eastAsia="Times New Roman" w:hAnsi="Arial" w:cs="Arial"/>
          <w:sz w:val="24"/>
          <w:szCs w:val="24"/>
          <w:lang w:eastAsia="ru-RU"/>
        </w:rPr>
        <w:br/>
      </w:r>
    </w:p>
    <w:p w14:paraId="24DCA8B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040D45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51. При наличии соответствующей возможности возле здания уполномоченного органа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r w:rsidRPr="008660CC">
        <w:rPr>
          <w:rFonts w:ascii="Arial" w:eastAsia="Times New Roman" w:hAnsi="Arial" w:cs="Arial"/>
          <w:sz w:val="24"/>
          <w:szCs w:val="24"/>
          <w:lang w:eastAsia="ru-RU"/>
        </w:rPr>
        <w:br/>
      </w:r>
    </w:p>
    <w:p w14:paraId="121EC40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1522F4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52. Для парковки специальных автотранспортных средств инвалидов на стоянке (парковке) выделяется не менее 10% мест (но не менее одного места), которые не должны занимать иные транспортные средства.</w:t>
      </w:r>
      <w:r w:rsidRPr="008660CC">
        <w:rPr>
          <w:rFonts w:ascii="Arial" w:eastAsia="Times New Roman" w:hAnsi="Arial" w:cs="Arial"/>
          <w:sz w:val="24"/>
          <w:szCs w:val="24"/>
          <w:lang w:eastAsia="ru-RU"/>
        </w:rPr>
        <w:br/>
      </w:r>
    </w:p>
    <w:p w14:paraId="08EBC9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88EA0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53. При наличии соответствующей возможности помещения, в которых осуществляется непосредственное взаимодействие с сотрудниками уполномоченного органа, предоставляющими государственную услугу, размещаются на первом этаже здания.</w:t>
      </w:r>
      <w:r w:rsidRPr="008660CC">
        <w:rPr>
          <w:rFonts w:ascii="Arial" w:eastAsia="Times New Roman" w:hAnsi="Arial" w:cs="Arial"/>
          <w:sz w:val="24"/>
          <w:szCs w:val="24"/>
          <w:lang w:eastAsia="ru-RU"/>
        </w:rPr>
        <w:br/>
      </w:r>
    </w:p>
    <w:p w14:paraId="72C0333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27A52C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54. Помещения уполномоченного органа должны соответствовать санитарно-эпидемиологическим требованиям, предусмотренным для общественных помещений.</w:t>
      </w:r>
      <w:r w:rsidRPr="008660CC">
        <w:rPr>
          <w:rFonts w:ascii="Arial" w:eastAsia="Times New Roman" w:hAnsi="Arial" w:cs="Arial"/>
          <w:sz w:val="24"/>
          <w:szCs w:val="24"/>
          <w:lang w:eastAsia="ru-RU"/>
        </w:rPr>
        <w:br/>
      </w:r>
    </w:p>
    <w:p w14:paraId="39C739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AF1B70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55. В местах ожидания приема для предоставления государственной услуги должны быть предусмотрены сидячие места для посетителей. Количество мест ожидания определяется исходя из фактической нагрузки и возможностей для их размещения в здании уполномоченного органа.</w:t>
      </w:r>
      <w:r w:rsidRPr="008660CC">
        <w:rPr>
          <w:rFonts w:ascii="Arial" w:eastAsia="Times New Roman" w:hAnsi="Arial" w:cs="Arial"/>
          <w:sz w:val="24"/>
          <w:szCs w:val="24"/>
          <w:lang w:eastAsia="ru-RU"/>
        </w:rPr>
        <w:br/>
      </w:r>
    </w:p>
    <w:p w14:paraId="160656A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C368AA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56. В местах ожидания и непосредственного предоставления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sidRPr="008660CC">
        <w:rPr>
          <w:rFonts w:ascii="Arial" w:eastAsia="Times New Roman" w:hAnsi="Arial" w:cs="Arial"/>
          <w:sz w:val="24"/>
          <w:szCs w:val="24"/>
          <w:lang w:eastAsia="ru-RU"/>
        </w:rPr>
        <w:br/>
      </w:r>
    </w:p>
    <w:p w14:paraId="2372D20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6F160A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57.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заявлений.</w:t>
      </w:r>
      <w:r w:rsidRPr="008660CC">
        <w:rPr>
          <w:rFonts w:ascii="Arial" w:eastAsia="Times New Roman" w:hAnsi="Arial" w:cs="Arial"/>
          <w:sz w:val="24"/>
          <w:szCs w:val="24"/>
          <w:lang w:eastAsia="ru-RU"/>
        </w:rPr>
        <w:br/>
      </w:r>
    </w:p>
    <w:p w14:paraId="7516441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23EA9C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58. Кабинеты сотрудников уполномоченного органа, непосредственно предоставляющих государственную услугу, должны быть оборудованы информационными табличками (вывесками) с указанием:</w:t>
      </w:r>
      <w:r w:rsidRPr="008660CC">
        <w:rPr>
          <w:rFonts w:ascii="Arial" w:eastAsia="Times New Roman" w:hAnsi="Arial" w:cs="Arial"/>
          <w:sz w:val="24"/>
          <w:szCs w:val="24"/>
          <w:lang w:eastAsia="ru-RU"/>
        </w:rPr>
        <w:br/>
      </w:r>
    </w:p>
    <w:p w14:paraId="6905051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0A1720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номера кабинета;</w:t>
      </w:r>
      <w:r w:rsidRPr="008660CC">
        <w:rPr>
          <w:rFonts w:ascii="Arial" w:eastAsia="Times New Roman" w:hAnsi="Arial" w:cs="Arial"/>
          <w:sz w:val="24"/>
          <w:szCs w:val="24"/>
          <w:lang w:eastAsia="ru-RU"/>
        </w:rPr>
        <w:br/>
      </w:r>
    </w:p>
    <w:p w14:paraId="4C9FC67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88C9F5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фамилии, имени, отчества и должности сотрудника уполномоченного органа, осуществляющего прием заявителей;</w:t>
      </w:r>
      <w:r w:rsidRPr="008660CC">
        <w:rPr>
          <w:rFonts w:ascii="Arial" w:eastAsia="Times New Roman" w:hAnsi="Arial" w:cs="Arial"/>
          <w:sz w:val="24"/>
          <w:szCs w:val="24"/>
          <w:lang w:eastAsia="ru-RU"/>
        </w:rPr>
        <w:br/>
      </w:r>
    </w:p>
    <w:p w14:paraId="35CA8E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6CC646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времени приема заявителей.</w:t>
      </w:r>
      <w:r w:rsidRPr="008660CC">
        <w:rPr>
          <w:rFonts w:ascii="Arial" w:eastAsia="Times New Roman" w:hAnsi="Arial" w:cs="Arial"/>
          <w:sz w:val="24"/>
          <w:szCs w:val="24"/>
          <w:lang w:eastAsia="ru-RU"/>
        </w:rPr>
        <w:br/>
      </w:r>
    </w:p>
    <w:p w14:paraId="5A35D7A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E9F1FF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59. Рабочее место сотрудника уполномоченного органа, осуществляющего прием заявителей, оснащается настенной вывеской или настольной табличкой с указанием его фамилии, имени, отчества и должности.</w:t>
      </w:r>
      <w:r w:rsidRPr="008660CC">
        <w:rPr>
          <w:rFonts w:ascii="Arial" w:eastAsia="Times New Roman" w:hAnsi="Arial" w:cs="Arial"/>
          <w:sz w:val="24"/>
          <w:szCs w:val="24"/>
          <w:lang w:eastAsia="ru-RU"/>
        </w:rPr>
        <w:br/>
      </w:r>
    </w:p>
    <w:p w14:paraId="199B5C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4870B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60. Уполномоченный орган должен быть оснащен рабочими местами для сотрудников, непосредственно предоставляющих государственную услугу, с доступом к автоматизированным информационным системам, обеспечивающим:</w:t>
      </w:r>
      <w:r w:rsidRPr="008660CC">
        <w:rPr>
          <w:rFonts w:ascii="Arial" w:eastAsia="Times New Roman" w:hAnsi="Arial" w:cs="Arial"/>
          <w:sz w:val="24"/>
          <w:szCs w:val="24"/>
          <w:lang w:eastAsia="ru-RU"/>
        </w:rPr>
        <w:br/>
      </w:r>
    </w:p>
    <w:p w14:paraId="0E1847E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8AA69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регистрацию и обработку запросов, поступивших через Единый портал;</w:t>
      </w:r>
      <w:r w:rsidRPr="008660CC">
        <w:rPr>
          <w:rFonts w:ascii="Arial" w:eastAsia="Times New Roman" w:hAnsi="Arial" w:cs="Arial"/>
          <w:sz w:val="24"/>
          <w:szCs w:val="24"/>
          <w:lang w:eastAsia="ru-RU"/>
        </w:rPr>
        <w:br/>
      </w:r>
    </w:p>
    <w:p w14:paraId="66266BA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AFD2D0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формирование межведомственных запросов в органы власти и организации для сбора или подтверждения данных о заявителе, необходимых для обоснованного принятия решения о предоставлении государственной услуги;</w:t>
      </w:r>
      <w:r w:rsidRPr="008660CC">
        <w:rPr>
          <w:rFonts w:ascii="Arial" w:eastAsia="Times New Roman" w:hAnsi="Arial" w:cs="Arial"/>
          <w:sz w:val="24"/>
          <w:szCs w:val="24"/>
          <w:lang w:eastAsia="ru-RU"/>
        </w:rPr>
        <w:br/>
      </w:r>
    </w:p>
    <w:p w14:paraId="0DB632D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1C8A01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ведение и хранение дела заявителя в электронной форме;</w:t>
      </w:r>
      <w:r w:rsidRPr="008660CC">
        <w:rPr>
          <w:rFonts w:ascii="Arial" w:eastAsia="Times New Roman" w:hAnsi="Arial" w:cs="Arial"/>
          <w:sz w:val="24"/>
          <w:szCs w:val="24"/>
          <w:lang w:eastAsia="ru-RU"/>
        </w:rPr>
        <w:br/>
      </w:r>
    </w:p>
    <w:p w14:paraId="28B2919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587EB4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предоставление по запросу заявителя сведений о ходе предоставления государственной услуги;</w:t>
      </w:r>
      <w:r w:rsidRPr="008660CC">
        <w:rPr>
          <w:rFonts w:ascii="Arial" w:eastAsia="Times New Roman" w:hAnsi="Arial" w:cs="Arial"/>
          <w:sz w:val="24"/>
          <w:szCs w:val="24"/>
          <w:lang w:eastAsia="ru-RU"/>
        </w:rPr>
        <w:br/>
      </w:r>
    </w:p>
    <w:p w14:paraId="2A5AD1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926BDC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формирование результата предоставления государственной услуги по желанию заявителя в форме электронного документа.</w:t>
      </w:r>
      <w:r w:rsidRPr="008660CC">
        <w:rPr>
          <w:rFonts w:ascii="Arial" w:eastAsia="Times New Roman" w:hAnsi="Arial" w:cs="Arial"/>
          <w:sz w:val="24"/>
          <w:szCs w:val="24"/>
          <w:lang w:eastAsia="ru-RU"/>
        </w:rPr>
        <w:br/>
      </w:r>
    </w:p>
    <w:p w14:paraId="5E4A8EA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D4F41C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61. Уполномоченный орган обязан обеспечить защиту сведений о фактах, событиях и обстоятельствах жизни заявителя, позволяющих идентифицировать его личность, в том числе путем обеспечения конфиденциальности информации на всех этапах взаимодействия с заявителем. 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его представителю либо правопреемнику при предъявлении документов, подтверждающих их полномочия.</w:t>
      </w:r>
      <w:r w:rsidRPr="008660CC">
        <w:rPr>
          <w:rFonts w:ascii="Arial" w:eastAsia="Times New Roman" w:hAnsi="Arial" w:cs="Arial"/>
          <w:sz w:val="24"/>
          <w:szCs w:val="24"/>
          <w:lang w:eastAsia="ru-RU"/>
        </w:rPr>
        <w:br/>
      </w:r>
    </w:p>
    <w:p w14:paraId="149A85F2"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lastRenderedPageBreak/>
        <w:br/>
      </w:r>
      <w:r w:rsidRPr="008660CC">
        <w:rPr>
          <w:rFonts w:ascii="Arial" w:eastAsia="Times New Roman" w:hAnsi="Arial" w:cs="Arial"/>
          <w:b/>
          <w:bCs/>
          <w:i/>
          <w:iCs/>
        </w:rPr>
        <w:br/>
        <w:t>Подраздел XVIII Показатели доступности и качества государственной услуги</w:t>
      </w:r>
    </w:p>
    <w:p w14:paraId="0711601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09F4D2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62. Показатели доступности государственной услуги:</w:t>
      </w:r>
      <w:r w:rsidRPr="008660CC">
        <w:rPr>
          <w:rFonts w:ascii="Arial" w:eastAsia="Times New Roman" w:hAnsi="Arial" w:cs="Arial"/>
          <w:sz w:val="24"/>
          <w:szCs w:val="24"/>
          <w:lang w:eastAsia="ru-RU"/>
        </w:rPr>
        <w:br/>
      </w:r>
    </w:p>
    <w:p w14:paraId="3A5EECD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6B0C5A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степень информированности заявителей о порядке предоставления государственной услуги (доступность информации о государственной услуге, возможность выбора способа получения информации);</w:t>
      </w:r>
      <w:r w:rsidRPr="008660CC">
        <w:rPr>
          <w:rFonts w:ascii="Arial" w:eastAsia="Times New Roman" w:hAnsi="Arial" w:cs="Arial"/>
          <w:sz w:val="24"/>
          <w:szCs w:val="24"/>
          <w:lang w:eastAsia="ru-RU"/>
        </w:rPr>
        <w:br/>
      </w:r>
    </w:p>
    <w:p w14:paraId="269A7CF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FB8000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возможность выбора заявителем формы обращения за предоставлением государственной услуги;</w:t>
      </w:r>
      <w:r w:rsidRPr="008660CC">
        <w:rPr>
          <w:rFonts w:ascii="Arial" w:eastAsia="Times New Roman" w:hAnsi="Arial" w:cs="Arial"/>
          <w:sz w:val="24"/>
          <w:szCs w:val="24"/>
          <w:lang w:eastAsia="ru-RU"/>
        </w:rPr>
        <w:br/>
      </w:r>
    </w:p>
    <w:p w14:paraId="20E58AD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10B6D5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количество взаимодействий заявителя с должностными лицами и их продолжительность;</w:t>
      </w:r>
      <w:r w:rsidRPr="008660CC">
        <w:rPr>
          <w:rFonts w:ascii="Arial" w:eastAsia="Times New Roman" w:hAnsi="Arial" w:cs="Arial"/>
          <w:sz w:val="24"/>
          <w:szCs w:val="24"/>
          <w:lang w:eastAsia="ru-RU"/>
        </w:rPr>
        <w:br/>
      </w:r>
    </w:p>
    <w:p w14:paraId="4E6D536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32673B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8660CC">
        <w:rPr>
          <w:rFonts w:ascii="Arial" w:eastAsia="Times New Roman" w:hAnsi="Arial" w:cs="Arial"/>
          <w:sz w:val="24"/>
          <w:szCs w:val="24"/>
          <w:lang w:eastAsia="ru-RU"/>
        </w:rPr>
        <w:br/>
      </w:r>
    </w:p>
    <w:p w14:paraId="0532C5C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7DAD61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предоставление государственной услуги в срок в соответствии со стандартом ее предоставления, установленным Административным регламентом.</w:t>
      </w:r>
      <w:r w:rsidRPr="008660CC">
        <w:rPr>
          <w:rFonts w:ascii="Arial" w:eastAsia="Times New Roman" w:hAnsi="Arial" w:cs="Arial"/>
          <w:sz w:val="24"/>
          <w:szCs w:val="24"/>
          <w:lang w:eastAsia="ru-RU"/>
        </w:rPr>
        <w:br/>
      </w:r>
    </w:p>
    <w:p w14:paraId="7152EB1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510E16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63. Показателями качества государственной услуги являются:</w:t>
      </w:r>
      <w:r w:rsidRPr="008660CC">
        <w:rPr>
          <w:rFonts w:ascii="Arial" w:eastAsia="Times New Roman" w:hAnsi="Arial" w:cs="Arial"/>
          <w:sz w:val="24"/>
          <w:szCs w:val="24"/>
          <w:lang w:eastAsia="ru-RU"/>
        </w:rPr>
        <w:br/>
      </w:r>
    </w:p>
    <w:p w14:paraId="43A46B4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5B3B55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сокращение фактического срока предоставления государственной услуги относительно срока, установленного Административным регламентом;</w:t>
      </w:r>
      <w:r w:rsidRPr="008660CC">
        <w:rPr>
          <w:rFonts w:ascii="Arial" w:eastAsia="Times New Roman" w:hAnsi="Arial" w:cs="Arial"/>
          <w:sz w:val="24"/>
          <w:szCs w:val="24"/>
          <w:lang w:eastAsia="ru-RU"/>
        </w:rPr>
        <w:br/>
      </w:r>
    </w:p>
    <w:p w14:paraId="2A3FC54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B813C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соблюдение стандарта предоставления государственной услуги;</w:t>
      </w:r>
      <w:r w:rsidRPr="008660CC">
        <w:rPr>
          <w:rFonts w:ascii="Arial" w:eastAsia="Times New Roman" w:hAnsi="Arial" w:cs="Arial"/>
          <w:sz w:val="24"/>
          <w:szCs w:val="24"/>
          <w:lang w:eastAsia="ru-RU"/>
        </w:rPr>
        <w:br/>
      </w:r>
    </w:p>
    <w:p w14:paraId="57F005F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E22861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отсутствие обоснованных жалоб заявителей на действия (бездействие) сотрудников уполномоченного органа при предоставлении государственной услуги;</w:t>
      </w:r>
      <w:r w:rsidRPr="008660CC">
        <w:rPr>
          <w:rFonts w:ascii="Arial" w:eastAsia="Times New Roman" w:hAnsi="Arial" w:cs="Arial"/>
          <w:sz w:val="24"/>
          <w:szCs w:val="24"/>
          <w:lang w:eastAsia="ru-RU"/>
        </w:rPr>
        <w:br/>
      </w:r>
    </w:p>
    <w:p w14:paraId="7D7DF4C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24050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увеличение доли получателей государственной услуги, удовлетворенных качеством ее предоставления.</w:t>
      </w:r>
      <w:r w:rsidRPr="008660CC">
        <w:rPr>
          <w:rFonts w:ascii="Arial" w:eastAsia="Times New Roman" w:hAnsi="Arial" w:cs="Arial"/>
          <w:sz w:val="24"/>
          <w:szCs w:val="24"/>
          <w:lang w:eastAsia="ru-RU"/>
        </w:rPr>
        <w:br/>
      </w:r>
    </w:p>
    <w:p w14:paraId="54E2BBAF"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lastRenderedPageBreak/>
        <w:br/>
      </w:r>
      <w:r w:rsidRPr="008660CC">
        <w:rPr>
          <w:rFonts w:ascii="Arial" w:eastAsia="Times New Roman" w:hAnsi="Arial" w:cs="Arial"/>
          <w:b/>
          <w:bCs/>
          <w:i/>
          <w:iCs/>
        </w:rPr>
        <w:br/>
        <w:t>Подраздел XIX Иные требования к предоставлению государственной услуги</w:t>
      </w:r>
    </w:p>
    <w:p w14:paraId="1946FAF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317DAF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64. Помимо подачи документов, необходимых для получения государственной услуги, непосредственно в уполномоченный орган или направления указанных документов на почтовый адрес уполномоченного органа заявители могут обратиться за получением государственной услуги через Единый портал.</w:t>
      </w:r>
      <w:r w:rsidRPr="008660CC">
        <w:rPr>
          <w:rFonts w:ascii="Arial" w:eastAsia="Times New Roman" w:hAnsi="Arial" w:cs="Arial"/>
          <w:sz w:val="24"/>
          <w:szCs w:val="24"/>
          <w:lang w:eastAsia="ru-RU"/>
        </w:rPr>
        <w:br/>
      </w:r>
    </w:p>
    <w:p w14:paraId="5538C0E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D4E139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65. При предоставлении государственной услуги в электронной форме посредством Единого портала заявителю обеспечивается:</w:t>
      </w:r>
      <w:r w:rsidRPr="008660CC">
        <w:rPr>
          <w:rFonts w:ascii="Arial" w:eastAsia="Times New Roman" w:hAnsi="Arial" w:cs="Arial"/>
          <w:sz w:val="24"/>
          <w:szCs w:val="24"/>
          <w:lang w:eastAsia="ru-RU"/>
        </w:rPr>
        <w:br/>
      </w:r>
    </w:p>
    <w:p w14:paraId="3752A3B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5F296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информирование о предоставлении государственной услуги;</w:t>
      </w:r>
      <w:r w:rsidRPr="008660CC">
        <w:rPr>
          <w:rFonts w:ascii="Arial" w:eastAsia="Times New Roman" w:hAnsi="Arial" w:cs="Arial"/>
          <w:sz w:val="24"/>
          <w:szCs w:val="24"/>
          <w:lang w:eastAsia="ru-RU"/>
        </w:rPr>
        <w:br/>
      </w:r>
    </w:p>
    <w:p w14:paraId="75C4154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E7236D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запись на прием в уполномоченный орган;</w:t>
      </w:r>
      <w:r w:rsidRPr="008660CC">
        <w:rPr>
          <w:rFonts w:ascii="Arial" w:eastAsia="Times New Roman" w:hAnsi="Arial" w:cs="Arial"/>
          <w:sz w:val="24"/>
          <w:szCs w:val="24"/>
          <w:lang w:eastAsia="ru-RU"/>
        </w:rPr>
        <w:br/>
      </w:r>
    </w:p>
    <w:p w14:paraId="7EAF9A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1D7131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формирование и направление запроса о предоставлении государственной услуги и прилагаемых к нему документов;</w:t>
      </w:r>
      <w:r w:rsidRPr="008660CC">
        <w:rPr>
          <w:rFonts w:ascii="Arial" w:eastAsia="Times New Roman" w:hAnsi="Arial" w:cs="Arial"/>
          <w:sz w:val="24"/>
          <w:szCs w:val="24"/>
          <w:lang w:eastAsia="ru-RU"/>
        </w:rPr>
        <w:br/>
      </w:r>
    </w:p>
    <w:p w14:paraId="230464F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AA180F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прием и регистрация запроса о предоставлении государственной услуги и прилагаемых к нему документов;</w:t>
      </w:r>
      <w:r w:rsidRPr="008660CC">
        <w:rPr>
          <w:rFonts w:ascii="Arial" w:eastAsia="Times New Roman" w:hAnsi="Arial" w:cs="Arial"/>
          <w:sz w:val="24"/>
          <w:szCs w:val="24"/>
          <w:lang w:eastAsia="ru-RU"/>
        </w:rPr>
        <w:br/>
      </w:r>
    </w:p>
    <w:p w14:paraId="20DD508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567524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получение сведений о ходе предоставления государственной услуги;</w:t>
      </w:r>
      <w:r w:rsidRPr="008660CC">
        <w:rPr>
          <w:rFonts w:ascii="Arial" w:eastAsia="Times New Roman" w:hAnsi="Arial" w:cs="Arial"/>
          <w:sz w:val="24"/>
          <w:szCs w:val="24"/>
          <w:lang w:eastAsia="ru-RU"/>
        </w:rPr>
        <w:br/>
      </w:r>
    </w:p>
    <w:p w14:paraId="47CCB56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358061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получение результата предоставления государственной услуги;</w:t>
      </w:r>
      <w:r w:rsidRPr="008660CC">
        <w:rPr>
          <w:rFonts w:ascii="Arial" w:eastAsia="Times New Roman" w:hAnsi="Arial" w:cs="Arial"/>
          <w:sz w:val="24"/>
          <w:szCs w:val="24"/>
          <w:lang w:eastAsia="ru-RU"/>
        </w:rPr>
        <w:br/>
      </w:r>
    </w:p>
    <w:p w14:paraId="32ED5EE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75E2AD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осуществление оценки качества предоставления государственной услуги;</w:t>
      </w:r>
      <w:r w:rsidRPr="008660CC">
        <w:rPr>
          <w:rFonts w:ascii="Arial" w:eastAsia="Times New Roman" w:hAnsi="Arial" w:cs="Arial"/>
          <w:sz w:val="24"/>
          <w:szCs w:val="24"/>
          <w:lang w:eastAsia="ru-RU"/>
        </w:rPr>
        <w:br/>
      </w:r>
    </w:p>
    <w:p w14:paraId="529D738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D661FE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 досудебное (внесудебное) обжалование решений и действий (бездействия) уполномоченного органа, его должностных лиц, государственных гражданских служащих при предоставлении государственной услуги.</w:t>
      </w:r>
      <w:r w:rsidRPr="008660CC">
        <w:rPr>
          <w:rFonts w:ascii="Arial" w:eastAsia="Times New Roman" w:hAnsi="Arial" w:cs="Arial"/>
          <w:sz w:val="24"/>
          <w:szCs w:val="24"/>
          <w:lang w:eastAsia="ru-RU"/>
        </w:rPr>
        <w:br/>
      </w:r>
    </w:p>
    <w:p w14:paraId="51E3495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781A03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66. При предоставлении государственной услуги запрещается отказывать:</w:t>
      </w:r>
      <w:r w:rsidRPr="008660CC">
        <w:rPr>
          <w:rFonts w:ascii="Arial" w:eastAsia="Times New Roman" w:hAnsi="Arial" w:cs="Arial"/>
          <w:sz w:val="24"/>
          <w:szCs w:val="24"/>
          <w:lang w:eastAsia="ru-RU"/>
        </w:rPr>
        <w:br/>
      </w:r>
    </w:p>
    <w:p w14:paraId="62EB4ED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3D770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в приеме запроса о предоставлении государственной услуги и прилагаемых к нему документов в случае, если запрос о предоставлении государственной услуги и прилагаемые к нему документы поданы в соответствии с информацией о сроках и порядке предоставления государственной услуги, опубликованной на Едином портале;</w:t>
      </w:r>
      <w:r w:rsidRPr="008660CC">
        <w:rPr>
          <w:rFonts w:ascii="Arial" w:eastAsia="Times New Roman" w:hAnsi="Arial" w:cs="Arial"/>
          <w:sz w:val="24"/>
          <w:szCs w:val="24"/>
          <w:lang w:eastAsia="ru-RU"/>
        </w:rPr>
        <w:br/>
      </w:r>
    </w:p>
    <w:p w14:paraId="690C6CA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CB25C4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 предоставлении государственной услуги в случае, если запрос о предоставлении государственной услуги и прилагаемые к нему документы поданы в соответствии с информацией о сроках и порядке предоставления государственной услуги, опубликованной на Едином портале.</w:t>
      </w:r>
      <w:r w:rsidRPr="008660CC">
        <w:rPr>
          <w:rFonts w:ascii="Arial" w:eastAsia="Times New Roman" w:hAnsi="Arial" w:cs="Arial"/>
          <w:sz w:val="24"/>
          <w:szCs w:val="24"/>
          <w:lang w:eastAsia="ru-RU"/>
        </w:rPr>
        <w:br/>
      </w:r>
    </w:p>
    <w:p w14:paraId="018BD0F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BDB4E4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67. Заявителям предоставляется возможность для предварительной записи на подачу заявлений и документов. Предварительная запись может осуществляться следующими способами по выбору заявителя:</w:t>
      </w:r>
      <w:r w:rsidRPr="008660CC">
        <w:rPr>
          <w:rFonts w:ascii="Arial" w:eastAsia="Times New Roman" w:hAnsi="Arial" w:cs="Arial"/>
          <w:sz w:val="24"/>
          <w:szCs w:val="24"/>
          <w:lang w:eastAsia="ru-RU"/>
        </w:rPr>
        <w:br/>
      </w:r>
    </w:p>
    <w:p w14:paraId="57577B8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22B893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при личном обращении заявителя в уполномоченный орган;</w:t>
      </w:r>
      <w:r w:rsidRPr="008660CC">
        <w:rPr>
          <w:rFonts w:ascii="Arial" w:eastAsia="Times New Roman" w:hAnsi="Arial" w:cs="Arial"/>
          <w:sz w:val="24"/>
          <w:szCs w:val="24"/>
          <w:lang w:eastAsia="ru-RU"/>
        </w:rPr>
        <w:br/>
      </w:r>
    </w:p>
    <w:p w14:paraId="6B3CF22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C21B75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при обращении в уполномоченный орган по телефону;</w:t>
      </w:r>
      <w:r w:rsidRPr="008660CC">
        <w:rPr>
          <w:rFonts w:ascii="Arial" w:eastAsia="Times New Roman" w:hAnsi="Arial" w:cs="Arial"/>
          <w:sz w:val="24"/>
          <w:szCs w:val="24"/>
          <w:lang w:eastAsia="ru-RU"/>
        </w:rPr>
        <w:br/>
      </w:r>
    </w:p>
    <w:p w14:paraId="5482D52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A38FA0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через сайт уполномоченного органа;</w:t>
      </w:r>
      <w:r w:rsidRPr="008660CC">
        <w:rPr>
          <w:rFonts w:ascii="Arial" w:eastAsia="Times New Roman" w:hAnsi="Arial" w:cs="Arial"/>
          <w:sz w:val="24"/>
          <w:szCs w:val="24"/>
          <w:lang w:eastAsia="ru-RU"/>
        </w:rPr>
        <w:br/>
      </w:r>
    </w:p>
    <w:p w14:paraId="36DC16B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45F305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через Единый портал.</w:t>
      </w:r>
      <w:r w:rsidRPr="008660CC">
        <w:rPr>
          <w:rFonts w:ascii="Arial" w:eastAsia="Times New Roman" w:hAnsi="Arial" w:cs="Arial"/>
          <w:sz w:val="24"/>
          <w:szCs w:val="24"/>
          <w:lang w:eastAsia="ru-RU"/>
        </w:rPr>
        <w:br/>
      </w:r>
    </w:p>
    <w:p w14:paraId="42CF0BC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C034FF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68. При организации записи на прием в уполномоченный орган заявителю обеспечивается возможность:</w:t>
      </w:r>
      <w:r w:rsidRPr="008660CC">
        <w:rPr>
          <w:rFonts w:ascii="Arial" w:eastAsia="Times New Roman" w:hAnsi="Arial" w:cs="Arial"/>
          <w:sz w:val="24"/>
          <w:szCs w:val="24"/>
          <w:lang w:eastAsia="ru-RU"/>
        </w:rPr>
        <w:br/>
      </w:r>
    </w:p>
    <w:p w14:paraId="461EC66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5AE9FA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ознакомления с расписанием работы уполномоченного органа, а также с доступными для записи на прием датами и интервалами времени приема;</w:t>
      </w:r>
      <w:r w:rsidRPr="008660CC">
        <w:rPr>
          <w:rFonts w:ascii="Arial" w:eastAsia="Times New Roman" w:hAnsi="Arial" w:cs="Arial"/>
          <w:sz w:val="24"/>
          <w:szCs w:val="24"/>
          <w:lang w:eastAsia="ru-RU"/>
        </w:rPr>
        <w:br/>
      </w:r>
    </w:p>
    <w:p w14:paraId="372EDC8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BCDDB6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записи в любые свободные для приема дату и время в пределах установленного в уполномоченном органе графика приема заявителей.</w:t>
      </w:r>
      <w:r w:rsidRPr="008660CC">
        <w:rPr>
          <w:rFonts w:ascii="Arial" w:eastAsia="Times New Roman" w:hAnsi="Arial" w:cs="Arial"/>
          <w:sz w:val="24"/>
          <w:szCs w:val="24"/>
          <w:lang w:eastAsia="ru-RU"/>
        </w:rPr>
        <w:br/>
      </w:r>
    </w:p>
    <w:p w14:paraId="43664A5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63EE29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69. При предварительной записи заявитель сообщает следующие данные:</w:t>
      </w:r>
      <w:r w:rsidRPr="008660CC">
        <w:rPr>
          <w:rFonts w:ascii="Arial" w:eastAsia="Times New Roman" w:hAnsi="Arial" w:cs="Arial"/>
          <w:sz w:val="24"/>
          <w:szCs w:val="24"/>
          <w:lang w:eastAsia="ru-RU"/>
        </w:rPr>
        <w:br/>
      </w:r>
    </w:p>
    <w:p w14:paraId="7587A5C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FEFA4D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фамилию, имя, отчество (последнее при наличии);</w:t>
      </w:r>
      <w:r w:rsidRPr="008660CC">
        <w:rPr>
          <w:rFonts w:ascii="Arial" w:eastAsia="Times New Roman" w:hAnsi="Arial" w:cs="Arial"/>
          <w:sz w:val="24"/>
          <w:szCs w:val="24"/>
          <w:lang w:eastAsia="ru-RU"/>
        </w:rPr>
        <w:br/>
      </w:r>
    </w:p>
    <w:p w14:paraId="579405D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B1611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контактный номер телефона;</w:t>
      </w:r>
      <w:r w:rsidRPr="008660CC">
        <w:rPr>
          <w:rFonts w:ascii="Arial" w:eastAsia="Times New Roman" w:hAnsi="Arial" w:cs="Arial"/>
          <w:sz w:val="24"/>
          <w:szCs w:val="24"/>
          <w:lang w:eastAsia="ru-RU"/>
        </w:rPr>
        <w:br/>
      </w:r>
    </w:p>
    <w:p w14:paraId="03E7D5C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001F6C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адрес электронной почты (при обращении через сайт уполномоченного органа);</w:t>
      </w:r>
      <w:r w:rsidRPr="008660CC">
        <w:rPr>
          <w:rFonts w:ascii="Arial" w:eastAsia="Times New Roman" w:hAnsi="Arial" w:cs="Arial"/>
          <w:sz w:val="24"/>
          <w:szCs w:val="24"/>
          <w:lang w:eastAsia="ru-RU"/>
        </w:rPr>
        <w:br/>
      </w:r>
    </w:p>
    <w:p w14:paraId="16644FC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155ADA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желаемые дату и время обращения.</w:t>
      </w:r>
      <w:r w:rsidRPr="008660CC">
        <w:rPr>
          <w:rFonts w:ascii="Arial" w:eastAsia="Times New Roman" w:hAnsi="Arial" w:cs="Arial"/>
          <w:sz w:val="24"/>
          <w:szCs w:val="24"/>
          <w:lang w:eastAsia="ru-RU"/>
        </w:rPr>
        <w:br/>
      </w:r>
    </w:p>
    <w:p w14:paraId="6EF3E57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DB7D5F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70. Если запись осуществляется через Единый портал, 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8660CC">
        <w:rPr>
          <w:rFonts w:ascii="Arial" w:eastAsia="Times New Roman" w:hAnsi="Arial" w:cs="Arial"/>
          <w:sz w:val="24"/>
          <w:szCs w:val="24"/>
          <w:lang w:eastAsia="ru-RU"/>
        </w:rPr>
        <w:br/>
      </w:r>
    </w:p>
    <w:p w14:paraId="3098FBD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802320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71. Заявителю сообщаются дата и время приема документов, а также номер кабинета, в который ему следует обратиться. При личном обращении заявителю выдается талон-подтверждение. Заявителю, записавшемуся на прием через сайт уполномоченного органа или Единый портал, направляется уведомление, содержащее сведения о дате, времени и месте приема.</w:t>
      </w:r>
      <w:r w:rsidRPr="008660CC">
        <w:rPr>
          <w:rFonts w:ascii="Arial" w:eastAsia="Times New Roman" w:hAnsi="Arial" w:cs="Arial"/>
          <w:sz w:val="24"/>
          <w:szCs w:val="24"/>
          <w:lang w:eastAsia="ru-RU"/>
        </w:rPr>
        <w:br/>
      </w:r>
    </w:p>
    <w:p w14:paraId="07464F5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F5DE4B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r w:rsidRPr="008660CC">
        <w:rPr>
          <w:rFonts w:ascii="Arial" w:eastAsia="Times New Roman" w:hAnsi="Arial" w:cs="Arial"/>
          <w:sz w:val="24"/>
          <w:szCs w:val="24"/>
          <w:lang w:eastAsia="ru-RU"/>
        </w:rPr>
        <w:br/>
      </w:r>
    </w:p>
    <w:p w14:paraId="401C17D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0CBB1B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72. Запись заявителей на определенную дату заканчивается за сутки до наступления этой даты.</w:t>
      </w:r>
      <w:r w:rsidRPr="008660CC">
        <w:rPr>
          <w:rFonts w:ascii="Arial" w:eastAsia="Times New Roman" w:hAnsi="Arial" w:cs="Arial"/>
          <w:sz w:val="24"/>
          <w:szCs w:val="24"/>
          <w:lang w:eastAsia="ru-RU"/>
        </w:rPr>
        <w:br/>
      </w:r>
    </w:p>
    <w:p w14:paraId="716E1AD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809788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Заявитель в любое время вправе отказаться от предварительной записи.</w:t>
      </w:r>
      <w:r w:rsidRPr="008660CC">
        <w:rPr>
          <w:rFonts w:ascii="Arial" w:eastAsia="Times New Roman" w:hAnsi="Arial" w:cs="Arial"/>
          <w:sz w:val="24"/>
          <w:szCs w:val="24"/>
          <w:lang w:eastAsia="ru-RU"/>
        </w:rPr>
        <w:br/>
      </w:r>
    </w:p>
    <w:p w14:paraId="0E61068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44CAE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отсутствие заявителей, обратившихся по предварительной записи, осуществляется прием заявителей, обратившихся в порядке очереди.</w:t>
      </w:r>
      <w:r w:rsidRPr="008660CC">
        <w:rPr>
          <w:rFonts w:ascii="Arial" w:eastAsia="Times New Roman" w:hAnsi="Arial" w:cs="Arial"/>
          <w:sz w:val="24"/>
          <w:szCs w:val="24"/>
          <w:lang w:eastAsia="ru-RU"/>
        </w:rPr>
        <w:br/>
      </w:r>
    </w:p>
    <w:p w14:paraId="5927DF0C" w14:textId="77777777" w:rsidR="008660CC" w:rsidRPr="008660CC" w:rsidRDefault="008660CC" w:rsidP="008660CC">
      <w:pPr>
        <w:keepNext/>
        <w:keepLines/>
        <w:spacing w:after="240" w:line="276" w:lineRule="auto"/>
        <w:jc w:val="center"/>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br/>
      </w:r>
      <w:r w:rsidRPr="008660CC">
        <w:rPr>
          <w:rFonts w:ascii="Arial" w:eastAsia="Times New Roman" w:hAnsi="Arial" w:cs="Arial"/>
          <w:b/>
          <w:bCs/>
          <w:sz w:val="24"/>
          <w:szCs w:val="24"/>
        </w:rPr>
        <w:b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9A4A9D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D15BA0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73. Предоставление государственной услуги включает в себя следующие административные процедуры:</w:t>
      </w:r>
      <w:r w:rsidRPr="008660CC">
        <w:rPr>
          <w:rFonts w:ascii="Arial" w:eastAsia="Times New Roman" w:hAnsi="Arial" w:cs="Arial"/>
          <w:sz w:val="24"/>
          <w:szCs w:val="24"/>
          <w:lang w:eastAsia="ru-RU"/>
        </w:rPr>
        <w:br/>
      </w:r>
    </w:p>
    <w:p w14:paraId="758EC5E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14C33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прием и регистрация документов;</w:t>
      </w:r>
      <w:r w:rsidRPr="008660CC">
        <w:rPr>
          <w:rFonts w:ascii="Arial" w:eastAsia="Times New Roman" w:hAnsi="Arial" w:cs="Arial"/>
          <w:sz w:val="24"/>
          <w:szCs w:val="24"/>
          <w:lang w:eastAsia="ru-RU"/>
        </w:rPr>
        <w:br/>
      </w:r>
    </w:p>
    <w:p w14:paraId="6363487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2E01B0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проверка представленных документов;</w:t>
      </w:r>
      <w:r w:rsidRPr="008660CC">
        <w:rPr>
          <w:rFonts w:ascii="Arial" w:eastAsia="Times New Roman" w:hAnsi="Arial" w:cs="Arial"/>
          <w:sz w:val="24"/>
          <w:szCs w:val="24"/>
          <w:lang w:eastAsia="ru-RU"/>
        </w:rPr>
        <w:br/>
      </w:r>
    </w:p>
    <w:p w14:paraId="1A79D56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EFBAB3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формирование и направление межведомственных запросов;</w:t>
      </w:r>
      <w:r w:rsidRPr="008660CC">
        <w:rPr>
          <w:rFonts w:ascii="Arial" w:eastAsia="Times New Roman" w:hAnsi="Arial" w:cs="Arial"/>
          <w:sz w:val="24"/>
          <w:szCs w:val="24"/>
          <w:lang w:eastAsia="ru-RU"/>
        </w:rPr>
        <w:br/>
      </w:r>
    </w:p>
    <w:p w14:paraId="27E3AF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DEF0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г) принятие решения о заключении либо об отказе в заключении охотхозяйственного соглашения без проведения аукциона на право заключения охотхозяйственного соглашения и выдача (направление) заявителю результата предоставления государственной услуги.</w:t>
      </w:r>
      <w:r w:rsidRPr="008660CC">
        <w:rPr>
          <w:rFonts w:ascii="Arial" w:eastAsia="Times New Roman" w:hAnsi="Arial" w:cs="Arial"/>
          <w:sz w:val="24"/>
          <w:szCs w:val="24"/>
          <w:lang w:eastAsia="ru-RU"/>
        </w:rPr>
        <w:br/>
      </w:r>
    </w:p>
    <w:p w14:paraId="57CBACA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AC208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74. Блок-схема предоставления государственной услуги приведена в приложении 3 к Административному регламенту.</w:t>
      </w:r>
      <w:r w:rsidRPr="008660CC">
        <w:rPr>
          <w:rFonts w:ascii="Arial" w:eastAsia="Times New Roman" w:hAnsi="Arial" w:cs="Arial"/>
          <w:sz w:val="24"/>
          <w:szCs w:val="24"/>
          <w:lang w:eastAsia="ru-RU"/>
        </w:rPr>
        <w:br/>
      </w:r>
    </w:p>
    <w:p w14:paraId="55686695"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 Прием и регистрация документов</w:t>
      </w:r>
    </w:p>
    <w:p w14:paraId="21343AE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BC52C9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75. Основанием для начала выполнения административной процедуры является:</w:t>
      </w:r>
      <w:r w:rsidRPr="008660CC">
        <w:rPr>
          <w:rFonts w:ascii="Arial" w:eastAsia="Times New Roman" w:hAnsi="Arial" w:cs="Arial"/>
          <w:sz w:val="24"/>
          <w:szCs w:val="24"/>
          <w:lang w:eastAsia="ru-RU"/>
        </w:rPr>
        <w:br/>
      </w:r>
    </w:p>
    <w:p w14:paraId="064BF02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A47C4A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обращение заявителя непосредственно в уполномоченный орган с заявлением о предоставлении государственной услуги;</w:t>
      </w:r>
      <w:r w:rsidRPr="008660CC">
        <w:rPr>
          <w:rFonts w:ascii="Arial" w:eastAsia="Times New Roman" w:hAnsi="Arial" w:cs="Arial"/>
          <w:sz w:val="24"/>
          <w:szCs w:val="24"/>
          <w:lang w:eastAsia="ru-RU"/>
        </w:rPr>
        <w:br/>
      </w:r>
    </w:p>
    <w:p w14:paraId="1E5124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A005AC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поступление документов заявителя в уполномоченный орган посредством почтовой связи;</w:t>
      </w:r>
      <w:r w:rsidRPr="008660CC">
        <w:rPr>
          <w:rFonts w:ascii="Arial" w:eastAsia="Times New Roman" w:hAnsi="Arial" w:cs="Arial"/>
          <w:sz w:val="24"/>
          <w:szCs w:val="24"/>
          <w:lang w:eastAsia="ru-RU"/>
        </w:rPr>
        <w:br/>
      </w:r>
    </w:p>
    <w:p w14:paraId="6AA8318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180033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поступление документов заявителя в уполномоченный орган в электронном виде через Единый портал.</w:t>
      </w:r>
      <w:r w:rsidRPr="008660CC">
        <w:rPr>
          <w:rFonts w:ascii="Arial" w:eastAsia="Times New Roman" w:hAnsi="Arial" w:cs="Arial"/>
          <w:sz w:val="24"/>
          <w:szCs w:val="24"/>
          <w:lang w:eastAsia="ru-RU"/>
        </w:rPr>
        <w:br/>
      </w:r>
    </w:p>
    <w:p w14:paraId="37076D2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2F26E4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76. При обращении заявителя (представителя заявителя) непосредственно в уполномоченный орган делопроизводитель уполномоченного органа:</w:t>
      </w:r>
      <w:r w:rsidRPr="008660CC">
        <w:rPr>
          <w:rFonts w:ascii="Arial" w:eastAsia="Times New Roman" w:hAnsi="Arial" w:cs="Arial"/>
          <w:sz w:val="24"/>
          <w:szCs w:val="24"/>
          <w:lang w:eastAsia="ru-RU"/>
        </w:rPr>
        <w:br/>
      </w:r>
    </w:p>
    <w:p w14:paraId="197D1A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F6A598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удостоверяет личность заявителя (личность и полномочия представителя заявителя);</w:t>
      </w:r>
      <w:r w:rsidRPr="008660CC">
        <w:rPr>
          <w:rFonts w:ascii="Arial" w:eastAsia="Times New Roman" w:hAnsi="Arial" w:cs="Arial"/>
          <w:sz w:val="24"/>
          <w:szCs w:val="24"/>
          <w:lang w:eastAsia="ru-RU"/>
        </w:rPr>
        <w:br/>
      </w:r>
    </w:p>
    <w:p w14:paraId="5DFA4D4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673EC6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осуществляет прием документов;</w:t>
      </w:r>
      <w:r w:rsidRPr="008660CC">
        <w:rPr>
          <w:rFonts w:ascii="Arial" w:eastAsia="Times New Roman" w:hAnsi="Arial" w:cs="Arial"/>
          <w:sz w:val="24"/>
          <w:szCs w:val="24"/>
          <w:lang w:eastAsia="ru-RU"/>
        </w:rPr>
        <w:br/>
      </w:r>
    </w:p>
    <w:p w14:paraId="0841AB3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A52883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при отсутствии у заявителя (представителя заявителя) заполненного заявления или неправильном его заполнении помогает заявителю (представителю заявителя) собственноручно заполнить заявление либо заполняет заявление с использованием электронного печатного устройства, распечатывает заявление и передает его на подпись заявителю (представителю заявителя);</w:t>
      </w:r>
      <w:r w:rsidRPr="008660CC">
        <w:rPr>
          <w:rFonts w:ascii="Arial" w:eastAsia="Times New Roman" w:hAnsi="Arial" w:cs="Arial"/>
          <w:sz w:val="24"/>
          <w:szCs w:val="24"/>
          <w:lang w:eastAsia="ru-RU"/>
        </w:rPr>
        <w:br/>
      </w:r>
    </w:p>
    <w:p w14:paraId="2B3F9B8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23DD70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если копии документов, представленных для получения государственной услуги, не заверены в установленном порядке, удостоверяет копии представленных документов на основании их оригиналов личной подписью;</w:t>
      </w:r>
      <w:r w:rsidRPr="008660CC">
        <w:rPr>
          <w:rFonts w:ascii="Arial" w:eastAsia="Times New Roman" w:hAnsi="Arial" w:cs="Arial"/>
          <w:sz w:val="24"/>
          <w:szCs w:val="24"/>
          <w:lang w:eastAsia="ru-RU"/>
        </w:rPr>
        <w:br/>
      </w:r>
    </w:p>
    <w:p w14:paraId="596E99E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31330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д) регистрирует заявление в журнале регистрации входящей корреспонденции уполномоченного органа;</w:t>
      </w:r>
      <w:r w:rsidRPr="008660CC">
        <w:rPr>
          <w:rFonts w:ascii="Arial" w:eastAsia="Times New Roman" w:hAnsi="Arial" w:cs="Arial"/>
          <w:sz w:val="24"/>
          <w:szCs w:val="24"/>
          <w:lang w:eastAsia="ru-RU"/>
        </w:rPr>
        <w:br/>
      </w:r>
    </w:p>
    <w:p w14:paraId="1246C1D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F862A7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копирует заявление с присвоенным входящим номером и передает его копию заявителю;</w:t>
      </w:r>
    </w:p>
    <w:p w14:paraId="1919242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передает комплект документов заявителя сотруднику уполномоченного органа.</w:t>
      </w:r>
      <w:r w:rsidRPr="008660CC">
        <w:rPr>
          <w:rFonts w:ascii="Arial" w:eastAsia="Times New Roman" w:hAnsi="Arial" w:cs="Arial"/>
          <w:sz w:val="24"/>
          <w:szCs w:val="24"/>
          <w:lang w:eastAsia="ru-RU"/>
        </w:rPr>
        <w:br/>
      </w:r>
    </w:p>
    <w:p w14:paraId="748BBF3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03431F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действий - 15 минут.</w:t>
      </w:r>
      <w:r w:rsidRPr="008660CC">
        <w:rPr>
          <w:rFonts w:ascii="Arial" w:eastAsia="Times New Roman" w:hAnsi="Arial" w:cs="Arial"/>
          <w:sz w:val="24"/>
          <w:szCs w:val="24"/>
          <w:lang w:eastAsia="ru-RU"/>
        </w:rPr>
        <w:br/>
      </w:r>
    </w:p>
    <w:p w14:paraId="5D6CDFF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4D8D26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77. При поступлении документов заявителя в уполномоченный орган посредством почтовой связи делопроизводитель уполномоченного органа выполняет действия, указанные в подпунктах "д", "ж" пункта 76 настоящего подраздела.</w:t>
      </w:r>
      <w:r w:rsidRPr="008660CC">
        <w:rPr>
          <w:rFonts w:ascii="Arial" w:eastAsia="Times New Roman" w:hAnsi="Arial" w:cs="Arial"/>
          <w:sz w:val="24"/>
          <w:szCs w:val="24"/>
          <w:lang w:eastAsia="ru-RU"/>
        </w:rPr>
        <w:br/>
      </w:r>
    </w:p>
    <w:p w14:paraId="7D0CCB2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EDA7C2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действий - 20 минут.</w:t>
      </w:r>
      <w:r w:rsidRPr="008660CC">
        <w:rPr>
          <w:rFonts w:ascii="Arial" w:eastAsia="Times New Roman" w:hAnsi="Arial" w:cs="Arial"/>
          <w:sz w:val="24"/>
          <w:szCs w:val="24"/>
          <w:lang w:eastAsia="ru-RU"/>
        </w:rPr>
        <w:br/>
      </w:r>
    </w:p>
    <w:p w14:paraId="4EDA782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E3F633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78. При поступлении документов заявителя в уполномоченный орган в электронном виде через Единый портал делопроизводитель уполномоченного органа:</w:t>
      </w:r>
      <w:r w:rsidRPr="008660CC">
        <w:rPr>
          <w:rFonts w:ascii="Arial" w:eastAsia="Times New Roman" w:hAnsi="Arial" w:cs="Arial"/>
          <w:sz w:val="24"/>
          <w:szCs w:val="24"/>
          <w:lang w:eastAsia="ru-RU"/>
        </w:rPr>
        <w:br/>
      </w:r>
    </w:p>
    <w:p w14:paraId="50CE8EB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F46233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после завершения осуществляемого в автоматическом режиме форматно-логического контроля запроса регистрирует поступившие документы в электронном журнале регистрации входящих запросов;</w:t>
      </w:r>
      <w:r w:rsidRPr="008660CC">
        <w:rPr>
          <w:rFonts w:ascii="Arial" w:eastAsia="Times New Roman" w:hAnsi="Arial" w:cs="Arial"/>
          <w:sz w:val="24"/>
          <w:szCs w:val="24"/>
          <w:lang w:eastAsia="ru-RU"/>
        </w:rPr>
        <w:br/>
      </w:r>
    </w:p>
    <w:p w14:paraId="60C14D1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2B85FD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формирует уведомление о приеме и регистрации запроса и прилагаемых к нему документов, содержащее сведения о факте приема запроса и прилагаемых к нему документов и начале процедуры предоставления государственной услуги, а также сведения о дате и времени окончания предоставления государственной услуги, которое размещает в личном кабинете заявителя на Едином портале либо направляет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2640F90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59E06D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выводит поступившие документы на бумажный носитель, формирует пакет документов заявителя и передает его сотруднику уполномоченного органа.</w:t>
      </w:r>
      <w:r w:rsidRPr="008660CC">
        <w:rPr>
          <w:rFonts w:ascii="Arial" w:eastAsia="Times New Roman" w:hAnsi="Arial" w:cs="Arial"/>
          <w:sz w:val="24"/>
          <w:szCs w:val="24"/>
          <w:lang w:eastAsia="ru-RU"/>
        </w:rPr>
        <w:br/>
      </w:r>
    </w:p>
    <w:p w14:paraId="3A7A222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A7D122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действий - 20 минут.</w:t>
      </w:r>
      <w:r w:rsidRPr="008660CC">
        <w:rPr>
          <w:rFonts w:ascii="Arial" w:eastAsia="Times New Roman" w:hAnsi="Arial" w:cs="Arial"/>
          <w:sz w:val="24"/>
          <w:szCs w:val="24"/>
          <w:lang w:eastAsia="ru-RU"/>
        </w:rPr>
        <w:br/>
      </w:r>
    </w:p>
    <w:p w14:paraId="2B2E2FC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5EC5F7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79. Сотрудник уполномоченного органа осуществляет регистрацию заявления в журнале регистрации заявлений и формирует комплект документов заявителя, который подлежит хранению в течение 3 лет с момента окончания предоставления государственной услуги.</w:t>
      </w:r>
      <w:r w:rsidRPr="008660CC">
        <w:rPr>
          <w:rFonts w:ascii="Arial" w:eastAsia="Times New Roman" w:hAnsi="Arial" w:cs="Arial"/>
          <w:sz w:val="24"/>
          <w:szCs w:val="24"/>
          <w:lang w:eastAsia="ru-RU"/>
        </w:rPr>
        <w:br/>
      </w:r>
    </w:p>
    <w:p w14:paraId="7817B84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104E69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Максимальный срок выполнения действия - 1 час.</w:t>
      </w:r>
      <w:r w:rsidRPr="008660CC">
        <w:rPr>
          <w:rFonts w:ascii="Arial" w:eastAsia="Times New Roman" w:hAnsi="Arial" w:cs="Arial"/>
          <w:sz w:val="24"/>
          <w:szCs w:val="24"/>
          <w:lang w:eastAsia="ru-RU"/>
        </w:rPr>
        <w:br/>
      </w:r>
    </w:p>
    <w:p w14:paraId="740EF94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D7D40F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80. Результатом выполнения административной процедуры является поступление документов заявителя в уполномоченный орган.</w:t>
      </w:r>
      <w:r w:rsidRPr="008660CC">
        <w:rPr>
          <w:rFonts w:ascii="Arial" w:eastAsia="Times New Roman" w:hAnsi="Arial" w:cs="Arial"/>
          <w:sz w:val="24"/>
          <w:szCs w:val="24"/>
          <w:lang w:eastAsia="ru-RU"/>
        </w:rPr>
        <w:br/>
      </w:r>
    </w:p>
    <w:p w14:paraId="4932952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490ED6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81. Результат выполнения административной процедуры фиксируется в журнале регистрации входящей корреспонденции уполномоченного органа.</w:t>
      </w:r>
      <w:r w:rsidRPr="008660CC">
        <w:rPr>
          <w:rFonts w:ascii="Arial" w:eastAsia="Times New Roman" w:hAnsi="Arial" w:cs="Arial"/>
          <w:sz w:val="24"/>
          <w:szCs w:val="24"/>
          <w:lang w:eastAsia="ru-RU"/>
        </w:rPr>
        <w:br/>
      </w:r>
    </w:p>
    <w:p w14:paraId="36EF97E0"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 Проверка представленных документов</w:t>
      </w:r>
    </w:p>
    <w:p w14:paraId="20A24CF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D6F320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82. Основанием для начала выполнения административной процедуры является сформированный сотрудником уполномоченного органа комплект документов заявителя.</w:t>
      </w:r>
      <w:r w:rsidRPr="008660CC">
        <w:rPr>
          <w:rFonts w:ascii="Arial" w:eastAsia="Times New Roman" w:hAnsi="Arial" w:cs="Arial"/>
          <w:sz w:val="24"/>
          <w:szCs w:val="24"/>
          <w:lang w:eastAsia="ru-RU"/>
        </w:rPr>
        <w:br/>
      </w:r>
    </w:p>
    <w:p w14:paraId="7DDE83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C5CC4E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83. Сотрудник уполномоченного органа осуществляет проверку:</w:t>
      </w:r>
      <w:r w:rsidRPr="008660CC">
        <w:rPr>
          <w:rFonts w:ascii="Arial" w:eastAsia="Times New Roman" w:hAnsi="Arial" w:cs="Arial"/>
          <w:sz w:val="24"/>
          <w:szCs w:val="24"/>
          <w:lang w:eastAsia="ru-RU"/>
        </w:rPr>
        <w:br/>
      </w:r>
    </w:p>
    <w:p w14:paraId="6DFB79F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3829F3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правильности оформления заявления о предоставлении государственной услуги;</w:t>
      </w:r>
      <w:r w:rsidRPr="008660CC">
        <w:rPr>
          <w:rFonts w:ascii="Arial" w:eastAsia="Times New Roman" w:hAnsi="Arial" w:cs="Arial"/>
          <w:sz w:val="24"/>
          <w:szCs w:val="24"/>
          <w:lang w:eastAsia="ru-RU"/>
        </w:rPr>
        <w:br/>
      </w:r>
    </w:p>
    <w:p w14:paraId="2523F57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F8C142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представленных заявителем документов на предмет их соответствия требованиям, указанным в пунктах 30, 31 и 33 подраздела VIII раздела II Административного регламента.</w:t>
      </w:r>
      <w:r w:rsidRPr="008660CC">
        <w:rPr>
          <w:rFonts w:ascii="Arial" w:eastAsia="Times New Roman" w:hAnsi="Arial" w:cs="Arial"/>
          <w:sz w:val="24"/>
          <w:szCs w:val="24"/>
          <w:lang w:eastAsia="ru-RU"/>
        </w:rPr>
        <w:br/>
      </w:r>
    </w:p>
    <w:p w14:paraId="6BEDA15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6534E9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84. Если все документы, необходимые для предоставления государственной услуги, находятся в распоряжении сотрудника уполномоченного органа, он переходит к выполнению административных действий, указанных в подразделе IV настоящего раздела.</w:t>
      </w:r>
      <w:r w:rsidRPr="008660CC">
        <w:rPr>
          <w:rFonts w:ascii="Arial" w:eastAsia="Times New Roman" w:hAnsi="Arial" w:cs="Arial"/>
          <w:sz w:val="24"/>
          <w:szCs w:val="24"/>
          <w:lang w:eastAsia="ru-RU"/>
        </w:rPr>
        <w:br/>
      </w:r>
    </w:p>
    <w:p w14:paraId="14FBA5F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519DE4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85. Если заявителем не представлены документы, подлежащие получению в рамках межведомственного информационного взаимодействия, сотрудник уполномоченного органа готовит проекты межведомственных запросов в порядке, установленном подразделом III настоящего раздела.</w:t>
      </w:r>
      <w:r w:rsidRPr="008660CC">
        <w:rPr>
          <w:rFonts w:ascii="Arial" w:eastAsia="Times New Roman" w:hAnsi="Arial" w:cs="Arial"/>
          <w:sz w:val="24"/>
          <w:szCs w:val="24"/>
          <w:lang w:eastAsia="ru-RU"/>
        </w:rPr>
        <w:br/>
      </w:r>
    </w:p>
    <w:p w14:paraId="1C71077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738002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86. При обнаружении отсутствия необходимых документов, обязанность по предоставлению которых лежит на заявителе, либо несоответствия представленных документов установленным требованиям сотрудник уполномоченного органа готовит в произвольной форме проект уведомления заявителя о выявленных недостатках и передает его на подпись руководителю уполномоченного органа.</w:t>
      </w:r>
      <w:r w:rsidRPr="008660CC">
        <w:rPr>
          <w:rFonts w:ascii="Arial" w:eastAsia="Times New Roman" w:hAnsi="Arial" w:cs="Arial"/>
          <w:sz w:val="24"/>
          <w:szCs w:val="24"/>
          <w:lang w:eastAsia="ru-RU"/>
        </w:rPr>
        <w:br/>
      </w:r>
    </w:p>
    <w:p w14:paraId="7A6A9A2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6A9B18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Максимальный срок выполнения действий - 3 рабочих дня.</w:t>
      </w:r>
      <w:r w:rsidRPr="008660CC">
        <w:rPr>
          <w:rFonts w:ascii="Arial" w:eastAsia="Times New Roman" w:hAnsi="Arial" w:cs="Arial"/>
          <w:sz w:val="24"/>
          <w:szCs w:val="24"/>
          <w:lang w:eastAsia="ru-RU"/>
        </w:rPr>
        <w:br/>
      </w:r>
    </w:p>
    <w:p w14:paraId="170C41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C2EA52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87. Руководитель уполномоченного органа подписывает уведомление и передает его делопроизводителю уполномоченного органа для регистрации и отправки заявителю.</w:t>
      </w:r>
      <w:r w:rsidRPr="008660CC">
        <w:rPr>
          <w:rFonts w:ascii="Arial" w:eastAsia="Times New Roman" w:hAnsi="Arial" w:cs="Arial"/>
          <w:sz w:val="24"/>
          <w:szCs w:val="24"/>
          <w:lang w:eastAsia="ru-RU"/>
        </w:rPr>
        <w:br/>
      </w:r>
    </w:p>
    <w:p w14:paraId="3482E8F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D311C9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действия - 1 рабочий день.</w:t>
      </w:r>
      <w:r w:rsidRPr="008660CC">
        <w:rPr>
          <w:rFonts w:ascii="Arial" w:eastAsia="Times New Roman" w:hAnsi="Arial" w:cs="Arial"/>
          <w:sz w:val="24"/>
          <w:szCs w:val="24"/>
          <w:lang w:eastAsia="ru-RU"/>
        </w:rPr>
        <w:br/>
      </w:r>
    </w:p>
    <w:p w14:paraId="0023595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726980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88. Делопроизводитель уполномоченного органа:</w:t>
      </w:r>
      <w:r w:rsidRPr="008660CC">
        <w:rPr>
          <w:rFonts w:ascii="Arial" w:eastAsia="Times New Roman" w:hAnsi="Arial" w:cs="Arial"/>
          <w:sz w:val="24"/>
          <w:szCs w:val="24"/>
          <w:lang w:eastAsia="ru-RU"/>
        </w:rPr>
        <w:br/>
      </w:r>
    </w:p>
    <w:p w14:paraId="4EA2F3F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C767ED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регистрирует уведомление в журнале регистрации исходящей корреспонденции уполномоченного органа;</w:t>
      </w:r>
      <w:r w:rsidRPr="008660CC">
        <w:rPr>
          <w:rFonts w:ascii="Arial" w:eastAsia="Times New Roman" w:hAnsi="Arial" w:cs="Arial"/>
          <w:sz w:val="24"/>
          <w:szCs w:val="24"/>
          <w:lang w:eastAsia="ru-RU"/>
        </w:rPr>
        <w:br/>
      </w:r>
    </w:p>
    <w:p w14:paraId="48ED8AD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BF57BC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снимает копию уведомления и передает ее сотруднику уполномоченного органа для вложения в персональное дело заявителя;</w:t>
      </w:r>
      <w:r w:rsidRPr="008660CC">
        <w:rPr>
          <w:rFonts w:ascii="Arial" w:eastAsia="Times New Roman" w:hAnsi="Arial" w:cs="Arial"/>
          <w:sz w:val="24"/>
          <w:szCs w:val="24"/>
          <w:lang w:eastAsia="ru-RU"/>
        </w:rPr>
        <w:br/>
      </w:r>
    </w:p>
    <w:p w14:paraId="739986C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3D4A7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направляет уведомление в адрес заявителя почтовым отправлением с уведомлением о вручении.</w:t>
      </w:r>
      <w:r w:rsidRPr="008660CC">
        <w:rPr>
          <w:rFonts w:ascii="Arial" w:eastAsia="Times New Roman" w:hAnsi="Arial" w:cs="Arial"/>
          <w:sz w:val="24"/>
          <w:szCs w:val="24"/>
          <w:lang w:eastAsia="ru-RU"/>
        </w:rPr>
        <w:br/>
      </w:r>
    </w:p>
    <w:p w14:paraId="702BF66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199B49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действий - 1 рабочий день.</w:t>
      </w:r>
      <w:r w:rsidRPr="008660CC">
        <w:rPr>
          <w:rFonts w:ascii="Arial" w:eastAsia="Times New Roman" w:hAnsi="Arial" w:cs="Arial"/>
          <w:sz w:val="24"/>
          <w:szCs w:val="24"/>
          <w:lang w:eastAsia="ru-RU"/>
        </w:rPr>
        <w:br/>
      </w:r>
    </w:p>
    <w:p w14:paraId="60B32FD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5405E5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89. В случае подачи заявления и прилагаемых к нему документов о предоставлении государственной услуги через Единый портал уведомление подписывается усиленной квалифицированной электронной подписью руководителя уполномоченного органа и размещается в личном кабинете заявителя на Едином портале, а сообщение о размещении уведомления в личном кабинете направляется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21712C9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DC9758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Уведомление должно быть направлено заявителю в течение 5 рабочих дней со дня поступления заявления и документов в уполномоченный орган.</w:t>
      </w:r>
      <w:r w:rsidRPr="008660CC">
        <w:rPr>
          <w:rFonts w:ascii="Arial" w:eastAsia="Times New Roman" w:hAnsi="Arial" w:cs="Arial"/>
          <w:sz w:val="24"/>
          <w:szCs w:val="24"/>
          <w:lang w:eastAsia="ru-RU"/>
        </w:rPr>
        <w:br/>
      </w:r>
    </w:p>
    <w:p w14:paraId="04AE848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61DEEC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90. При поступлении в уполномоченный орган недостающих (исправленных) документов заявителя они регистрируются делопроизводителем уполномоченного органа в порядке, установленном подразделом I настоящего раздела, и передаются сотруднику уполномоченного органа, который приобщает документы к комплекту документов заявителя, после чего выполняет административные действия, указанные в подразделе IV настоящего раздела.</w:t>
      </w:r>
      <w:r w:rsidRPr="008660CC">
        <w:rPr>
          <w:rFonts w:ascii="Arial" w:eastAsia="Times New Roman" w:hAnsi="Arial" w:cs="Arial"/>
          <w:sz w:val="24"/>
          <w:szCs w:val="24"/>
          <w:lang w:eastAsia="ru-RU"/>
        </w:rPr>
        <w:br/>
      </w:r>
    </w:p>
    <w:p w14:paraId="355E1EB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6CC09F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91. В случае непредставления заявителем в уполномоченный орган недостающих (исправленных) документов в срок, указанный в направленном ему уведомлении, </w:t>
      </w:r>
      <w:r w:rsidRPr="008660CC">
        <w:rPr>
          <w:rFonts w:ascii="Arial" w:eastAsia="Times New Roman" w:hAnsi="Arial" w:cs="Arial"/>
          <w:sz w:val="24"/>
          <w:szCs w:val="24"/>
          <w:lang w:eastAsia="ru-RU"/>
        </w:rPr>
        <w:lastRenderedPageBreak/>
        <w:t>сотрудник уполномоченного органа готовит в произвольной форме проект уведомления о возврате представленных заявителем документов без рассмотрения с указанием причины возврата и приложением всех документов, представленных заявителем, и передает (направляет) его на подпись руководителю уполномоченного органа.</w:t>
      </w:r>
      <w:r w:rsidRPr="008660CC">
        <w:rPr>
          <w:rFonts w:ascii="Arial" w:eastAsia="Times New Roman" w:hAnsi="Arial" w:cs="Arial"/>
          <w:sz w:val="24"/>
          <w:szCs w:val="24"/>
          <w:lang w:eastAsia="ru-RU"/>
        </w:rPr>
        <w:br/>
      </w:r>
    </w:p>
    <w:p w14:paraId="0CA76C9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DFE0D0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действий - 3 рабочих дня.</w:t>
      </w:r>
      <w:r w:rsidRPr="008660CC">
        <w:rPr>
          <w:rFonts w:ascii="Arial" w:eastAsia="Times New Roman" w:hAnsi="Arial" w:cs="Arial"/>
          <w:sz w:val="24"/>
          <w:szCs w:val="24"/>
          <w:lang w:eastAsia="ru-RU"/>
        </w:rPr>
        <w:br/>
      </w:r>
    </w:p>
    <w:p w14:paraId="6646075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794EAA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92. Руководитель уполномоченного органа подписывает уведомление и передает (направляет) его вместе с пакетом документов заявителя делопроизводителю уполномоченного органа для регистрации и отправки заявителю.</w:t>
      </w:r>
      <w:r w:rsidRPr="008660CC">
        <w:rPr>
          <w:rFonts w:ascii="Arial" w:eastAsia="Times New Roman" w:hAnsi="Arial" w:cs="Arial"/>
          <w:sz w:val="24"/>
          <w:szCs w:val="24"/>
          <w:lang w:eastAsia="ru-RU"/>
        </w:rPr>
        <w:br/>
      </w:r>
    </w:p>
    <w:p w14:paraId="16FBC6A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013D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действия - 1 рабочий день.</w:t>
      </w:r>
    </w:p>
    <w:p w14:paraId="4E91E40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93. Делопроизводитель уполномоченного органа выполняет действия, указанные в пункте 88, абзаце первом пункта 89 настоящего подраздела, при этом в адрес заявителя помимо уведомления направляются и представленные заявителем документы.</w:t>
      </w:r>
      <w:r w:rsidRPr="008660CC">
        <w:rPr>
          <w:rFonts w:ascii="Times New Roman" w:eastAsia="Times New Roman" w:hAnsi="Times New Roman" w:cs="Times New Roman"/>
          <w:sz w:val="24"/>
          <w:szCs w:val="24"/>
          <w:lang w:eastAsia="ru-RU"/>
        </w:rPr>
        <w:br/>
      </w:r>
    </w:p>
    <w:p w14:paraId="4DE5319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CAB3F6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действий - 2 рабочих дня.</w:t>
      </w:r>
      <w:r w:rsidRPr="008660CC">
        <w:rPr>
          <w:rFonts w:ascii="Times New Roman" w:eastAsia="Times New Roman" w:hAnsi="Times New Roman" w:cs="Times New Roman"/>
          <w:sz w:val="24"/>
          <w:szCs w:val="24"/>
          <w:lang w:eastAsia="ru-RU"/>
        </w:rPr>
        <w:br/>
      </w:r>
    </w:p>
    <w:p w14:paraId="00ACF17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5B85D5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94. Результатом выполнения административной процедуры является проверка пакета документов, необходимых для принятия решения о предоставлении государственной услуги или решения об отказе в ее предоставлении.</w:t>
      </w:r>
      <w:r w:rsidRPr="008660CC">
        <w:rPr>
          <w:rFonts w:ascii="Times New Roman" w:eastAsia="Times New Roman" w:hAnsi="Times New Roman" w:cs="Times New Roman"/>
          <w:sz w:val="24"/>
          <w:szCs w:val="24"/>
          <w:lang w:eastAsia="ru-RU"/>
        </w:rPr>
        <w:br/>
      </w:r>
    </w:p>
    <w:p w14:paraId="0CE196CB" w14:textId="77777777" w:rsidR="008660CC" w:rsidRPr="008660CC" w:rsidRDefault="008660CC" w:rsidP="008660CC">
      <w:pPr>
        <w:keepNext/>
        <w:keepLines/>
        <w:spacing w:after="240" w:line="276" w:lineRule="auto"/>
        <w:jc w:val="center"/>
        <w:textAlignment w:val="baseline"/>
        <w:outlineLvl w:val="3"/>
        <w:rPr>
          <w:rFonts w:ascii="Cambria" w:eastAsia="Times New Roman" w:hAnsi="Cambria" w:cs="Times New Roman"/>
          <w:b/>
          <w:bCs/>
          <w:i/>
          <w:iCs/>
        </w:rPr>
      </w:pPr>
      <w:r w:rsidRPr="008660CC">
        <w:rPr>
          <w:rFonts w:ascii="Cambria" w:eastAsia="Times New Roman" w:hAnsi="Cambria" w:cs="Times New Roman"/>
          <w:b/>
          <w:bCs/>
          <w:i/>
          <w:iCs/>
        </w:rPr>
        <w:br/>
      </w:r>
      <w:r w:rsidRPr="008660CC">
        <w:rPr>
          <w:rFonts w:ascii="Cambria" w:eastAsia="Times New Roman" w:hAnsi="Cambria" w:cs="Times New Roman"/>
          <w:b/>
          <w:bCs/>
          <w:i/>
          <w:iCs/>
        </w:rPr>
        <w:br/>
        <w:t>Подраздел III Формирование и направление межведомственных запросов</w:t>
      </w:r>
    </w:p>
    <w:p w14:paraId="4562B3F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69EA02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95. Основанием для начала выполнения административной процедуры является выявление факта отсутствия документов, получаемых в рамках межведомственного информационного взаимодействия, в документах заявителя, поступивших в уполномоченный орган.</w:t>
      </w:r>
      <w:r w:rsidRPr="008660CC">
        <w:rPr>
          <w:rFonts w:ascii="Times New Roman" w:eastAsia="Times New Roman" w:hAnsi="Times New Roman" w:cs="Times New Roman"/>
          <w:sz w:val="24"/>
          <w:szCs w:val="24"/>
          <w:lang w:eastAsia="ru-RU"/>
        </w:rPr>
        <w:br/>
      </w:r>
    </w:p>
    <w:p w14:paraId="3E7264D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59344F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96. Требования к формированию и направлению межведомственных запросов предусмотрены статьями 7.1 и 7.2 Федерального закона N 210-ФЗ, а также Постановлением Правительства Тверской области N 521-пп.</w:t>
      </w:r>
      <w:r w:rsidRPr="008660CC">
        <w:rPr>
          <w:rFonts w:ascii="Times New Roman" w:eastAsia="Times New Roman" w:hAnsi="Times New Roman" w:cs="Times New Roman"/>
          <w:sz w:val="24"/>
          <w:szCs w:val="24"/>
          <w:lang w:eastAsia="ru-RU"/>
        </w:rPr>
        <w:br/>
      </w:r>
    </w:p>
    <w:p w14:paraId="3DC9FF7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95B41F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97. Межведомственные запросы могут быть сформированы в виде документов на бумажном носителе или электронных документов, подписанных электронной подписью.</w:t>
      </w:r>
      <w:r w:rsidRPr="008660CC">
        <w:rPr>
          <w:rFonts w:ascii="Times New Roman" w:eastAsia="Times New Roman" w:hAnsi="Times New Roman" w:cs="Times New Roman"/>
          <w:sz w:val="24"/>
          <w:szCs w:val="24"/>
          <w:lang w:eastAsia="ru-RU"/>
        </w:rPr>
        <w:br/>
      </w:r>
    </w:p>
    <w:p w14:paraId="0CFF701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E7CBCE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98. Межведомственные запросы могут быть направлены:</w:t>
      </w:r>
      <w:r w:rsidRPr="008660CC">
        <w:rPr>
          <w:rFonts w:ascii="Times New Roman" w:eastAsia="Times New Roman" w:hAnsi="Times New Roman" w:cs="Times New Roman"/>
          <w:sz w:val="24"/>
          <w:szCs w:val="24"/>
          <w:lang w:eastAsia="ru-RU"/>
        </w:rPr>
        <w:br/>
      </w:r>
    </w:p>
    <w:p w14:paraId="52680F3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D1C58E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lastRenderedPageBreak/>
        <w:t>а) на бумажном носителе - почтой или нарочным;</w:t>
      </w:r>
      <w:r w:rsidRPr="008660CC">
        <w:rPr>
          <w:rFonts w:ascii="Times New Roman" w:eastAsia="Times New Roman" w:hAnsi="Times New Roman" w:cs="Times New Roman"/>
          <w:sz w:val="24"/>
          <w:szCs w:val="24"/>
          <w:lang w:eastAsia="ru-RU"/>
        </w:rPr>
        <w:br/>
      </w:r>
    </w:p>
    <w:p w14:paraId="438C021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D391A9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в электронной форме - путем отправки xml-документа по электронной почте, с использованием веб-сервисов или с помощью системы межведомственного электронного взаимодействия.</w:t>
      </w:r>
      <w:r w:rsidRPr="008660CC">
        <w:rPr>
          <w:rFonts w:ascii="Times New Roman" w:eastAsia="Times New Roman" w:hAnsi="Times New Roman" w:cs="Times New Roman"/>
          <w:sz w:val="24"/>
          <w:szCs w:val="24"/>
          <w:lang w:eastAsia="ru-RU"/>
        </w:rPr>
        <w:br/>
      </w:r>
    </w:p>
    <w:p w14:paraId="42BD5AA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54BD68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99. В случае подготовки межведомственного запроса на бумажном носителе сотрудник уполномоченного органа готовит проект запроса, визирует его у руководителя структурного подразделения и передает его руководителю уполномоченного органа.</w:t>
      </w:r>
      <w:r w:rsidRPr="008660CC">
        <w:rPr>
          <w:rFonts w:ascii="Times New Roman" w:eastAsia="Times New Roman" w:hAnsi="Times New Roman" w:cs="Times New Roman"/>
          <w:sz w:val="24"/>
          <w:szCs w:val="24"/>
          <w:lang w:eastAsia="ru-RU"/>
        </w:rPr>
        <w:br/>
      </w:r>
    </w:p>
    <w:p w14:paraId="7972617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41223D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100. Руководитель уполномоченного органа подписывает межведомственный запрос и передает его делопроизводителю уполномоченного органа для регистрации и направления по принадлежности.</w:t>
      </w:r>
      <w:r w:rsidRPr="008660CC">
        <w:rPr>
          <w:rFonts w:ascii="Times New Roman" w:eastAsia="Times New Roman" w:hAnsi="Times New Roman" w:cs="Times New Roman"/>
          <w:sz w:val="24"/>
          <w:szCs w:val="24"/>
          <w:lang w:eastAsia="ru-RU"/>
        </w:rPr>
        <w:br/>
      </w:r>
    </w:p>
    <w:p w14:paraId="36F4E01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B44CF8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101. Делопроизводитель уполномоченного органа регистрирует межведомственный запрос в журнале регистрации исходящей корреспонденции уполномоченного органа, снимает с межведомственного запроса копию и передает ее сотруднику уполномоченного органа для вложения в комплект документов заявителя, после чего направляет межведомственный запрос адресату.</w:t>
      </w:r>
      <w:r w:rsidRPr="008660CC">
        <w:rPr>
          <w:rFonts w:ascii="Times New Roman" w:eastAsia="Times New Roman" w:hAnsi="Times New Roman" w:cs="Times New Roman"/>
          <w:sz w:val="24"/>
          <w:szCs w:val="24"/>
          <w:lang w:eastAsia="ru-RU"/>
        </w:rPr>
        <w:br/>
      </w:r>
    </w:p>
    <w:p w14:paraId="49DA68B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AEF823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действий, указанных в пунктах 99 - 101 настоящего подраздела, - 1 рабочий день.</w:t>
      </w:r>
      <w:r w:rsidRPr="008660CC">
        <w:rPr>
          <w:rFonts w:ascii="Times New Roman" w:eastAsia="Times New Roman" w:hAnsi="Times New Roman" w:cs="Times New Roman"/>
          <w:sz w:val="24"/>
          <w:szCs w:val="24"/>
          <w:lang w:eastAsia="ru-RU"/>
        </w:rPr>
        <w:br/>
      </w:r>
    </w:p>
    <w:p w14:paraId="3162E34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9B6D5B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102. В случае подготовки межведомственного запроса в электронном виде сотрудник уполномоченного органа готовит проект запроса в электронном виде, направляет его по электронной почте на подпись руководителю уполномоченного органа.</w:t>
      </w:r>
      <w:r w:rsidRPr="008660CC">
        <w:rPr>
          <w:rFonts w:ascii="Times New Roman" w:eastAsia="Times New Roman" w:hAnsi="Times New Roman" w:cs="Times New Roman"/>
          <w:sz w:val="24"/>
          <w:szCs w:val="24"/>
          <w:lang w:eastAsia="ru-RU"/>
        </w:rPr>
        <w:br/>
      </w:r>
    </w:p>
    <w:p w14:paraId="3631B80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C6DC99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103. Руководитель уполномоченного органа подписывает межведомственный запрос электронной подписью, вид которой установлен законодательством, и направляет его делопроизводителю уполномоченного органа для регистрации и направления по принадлежности.</w:t>
      </w:r>
      <w:r w:rsidRPr="008660CC">
        <w:rPr>
          <w:rFonts w:ascii="Times New Roman" w:eastAsia="Times New Roman" w:hAnsi="Times New Roman" w:cs="Times New Roman"/>
          <w:sz w:val="24"/>
          <w:szCs w:val="24"/>
          <w:lang w:eastAsia="ru-RU"/>
        </w:rPr>
        <w:br/>
      </w:r>
    </w:p>
    <w:p w14:paraId="0ADCB3E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FED6D6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104. Делопроизводитель уполномоченного органа:</w:t>
      </w:r>
      <w:r w:rsidRPr="008660CC">
        <w:rPr>
          <w:rFonts w:ascii="Times New Roman" w:eastAsia="Times New Roman" w:hAnsi="Times New Roman" w:cs="Times New Roman"/>
          <w:sz w:val="24"/>
          <w:szCs w:val="24"/>
          <w:lang w:eastAsia="ru-RU"/>
        </w:rPr>
        <w:br/>
      </w:r>
    </w:p>
    <w:p w14:paraId="628B81E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D045C0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регистрирует межведомственный запрос в журнале регистрации отправляемых документов (в электронном виде) уполномоченного органа;</w:t>
      </w:r>
      <w:r w:rsidRPr="008660CC">
        <w:rPr>
          <w:rFonts w:ascii="Times New Roman" w:eastAsia="Times New Roman" w:hAnsi="Times New Roman" w:cs="Times New Roman"/>
          <w:sz w:val="24"/>
          <w:szCs w:val="24"/>
          <w:lang w:eastAsia="ru-RU"/>
        </w:rPr>
        <w:br/>
      </w:r>
    </w:p>
    <w:p w14:paraId="4B4C61B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C4CD6F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снимает с межведомственного запроса копию и передает ее сотруднику уполномоченного органа для вложения в комплект документов заявителя;</w:t>
      </w:r>
      <w:r w:rsidRPr="008660CC">
        <w:rPr>
          <w:rFonts w:ascii="Times New Roman" w:eastAsia="Times New Roman" w:hAnsi="Times New Roman" w:cs="Times New Roman"/>
          <w:sz w:val="24"/>
          <w:szCs w:val="24"/>
          <w:lang w:eastAsia="ru-RU"/>
        </w:rPr>
        <w:br/>
      </w:r>
    </w:p>
    <w:p w14:paraId="3AE05BE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C32D5B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lastRenderedPageBreak/>
        <w:t>в) направляет межведомственный запрос адресату в электронном виде.</w:t>
      </w:r>
      <w:r w:rsidRPr="008660CC">
        <w:rPr>
          <w:rFonts w:ascii="Times New Roman" w:eastAsia="Times New Roman" w:hAnsi="Times New Roman" w:cs="Times New Roman"/>
          <w:sz w:val="24"/>
          <w:szCs w:val="24"/>
          <w:lang w:eastAsia="ru-RU"/>
        </w:rPr>
        <w:br/>
      </w:r>
    </w:p>
    <w:p w14:paraId="553E49D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1A38DF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действий, указанных в пунктах 102 - 104 настоящего подраздела, - 1 рабочий день.</w:t>
      </w:r>
      <w:r w:rsidRPr="008660CC">
        <w:rPr>
          <w:rFonts w:ascii="Times New Roman" w:eastAsia="Times New Roman" w:hAnsi="Times New Roman" w:cs="Times New Roman"/>
          <w:sz w:val="24"/>
          <w:szCs w:val="24"/>
          <w:lang w:eastAsia="ru-RU"/>
        </w:rPr>
        <w:br/>
      </w:r>
    </w:p>
    <w:p w14:paraId="0A89A31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D43180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105. Срок подготовки и направления ответа на межведомственный запрос не может превышать 5 рабочих дней со дня поступления межведомственного запроса в орган или организацию, предоставляющие документ и (или)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Тверской области.</w:t>
      </w:r>
      <w:r w:rsidRPr="008660CC">
        <w:rPr>
          <w:rFonts w:ascii="Times New Roman" w:eastAsia="Times New Roman" w:hAnsi="Times New Roman" w:cs="Times New Roman"/>
          <w:sz w:val="24"/>
          <w:szCs w:val="24"/>
          <w:lang w:eastAsia="ru-RU"/>
        </w:rPr>
        <w:br/>
      </w:r>
    </w:p>
    <w:p w14:paraId="71FCA5F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478F3F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106. В случае неполучения в установленный срок ответов на межведомственные запросы сотрудники уполномоченного органа должны принять меры по выяснению причин непоступления ответов на межведомственные запросы и (при необходимости) направить повторные межведомственные запросы.</w:t>
      </w:r>
      <w:r w:rsidRPr="008660CC">
        <w:rPr>
          <w:rFonts w:ascii="Times New Roman" w:eastAsia="Times New Roman" w:hAnsi="Times New Roman" w:cs="Times New Roman"/>
          <w:sz w:val="24"/>
          <w:szCs w:val="24"/>
          <w:lang w:eastAsia="ru-RU"/>
        </w:rPr>
        <w:br/>
      </w:r>
    </w:p>
    <w:p w14:paraId="2F350E5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174333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107. Непредставление (несвоевременное представление) исполнительными органами государственной власти, органами местного самоуправления или подведомственными указанным органам организациями ответов на межведомственные запросы не может являться основанием для отказа уполномоченным органом заявителю в предоставлении государственной услуги.</w:t>
      </w:r>
      <w:r w:rsidRPr="008660CC">
        <w:rPr>
          <w:rFonts w:ascii="Times New Roman" w:eastAsia="Times New Roman" w:hAnsi="Times New Roman" w:cs="Times New Roman"/>
          <w:sz w:val="24"/>
          <w:szCs w:val="24"/>
          <w:lang w:eastAsia="ru-RU"/>
        </w:rPr>
        <w:br/>
      </w:r>
    </w:p>
    <w:p w14:paraId="01DD986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D2B7B1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108. При поступлении в уполномоченный орган ответов на межведомственные запросы они регистрируются делопроизводителем уполномоченного органа в журнале регистрации входящей корреспонденции уполномоченного органа и передаются сотруднику уполномоченного органа, который помещает их в комплект документов заявителя, после чего выполняет административные действия, указанные в подразделе IV настоящего раздела.</w:t>
      </w:r>
      <w:r w:rsidRPr="008660CC">
        <w:rPr>
          <w:rFonts w:ascii="Times New Roman" w:eastAsia="Times New Roman" w:hAnsi="Times New Roman" w:cs="Times New Roman"/>
          <w:sz w:val="24"/>
          <w:szCs w:val="24"/>
          <w:lang w:eastAsia="ru-RU"/>
        </w:rPr>
        <w:br/>
      </w:r>
    </w:p>
    <w:p w14:paraId="781DB72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7088B4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109. При поступлении от исполнительных органов государственной власти, органов местного самоуправления или подведомственных указанным органам организаций ответов на межведомственные запросы об отсутствии информации сотрудник уполномоченного органа делает запрос дополнительной информации у заявителя по средствам обратной связи (телефон, электронная почта) с указанием срока предоставления недостающих документов и информирует заявителя об отсутствии информации в органах (организациях), указанных в пункте 22 подраздела II раздела II настоящего Административного регламента.</w:t>
      </w:r>
      <w:r w:rsidRPr="008660CC">
        <w:rPr>
          <w:rFonts w:ascii="Times New Roman" w:eastAsia="Times New Roman" w:hAnsi="Times New Roman" w:cs="Times New Roman"/>
          <w:sz w:val="24"/>
          <w:szCs w:val="24"/>
          <w:lang w:eastAsia="ru-RU"/>
        </w:rPr>
        <w:br/>
      </w:r>
    </w:p>
    <w:p w14:paraId="0DD394C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8FF97C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 час.</w:t>
      </w:r>
      <w:r w:rsidRPr="008660CC">
        <w:rPr>
          <w:rFonts w:ascii="Times New Roman" w:eastAsia="Times New Roman" w:hAnsi="Times New Roman" w:cs="Times New Roman"/>
          <w:sz w:val="24"/>
          <w:szCs w:val="24"/>
          <w:lang w:eastAsia="ru-RU"/>
        </w:rPr>
        <w:br/>
      </w:r>
    </w:p>
    <w:p w14:paraId="506E359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F0B81B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 xml:space="preserve">110. Результатом выполнения административной процедуры является получение в рамках межведомственного информационного взаимодействия документов и (или) сведений, </w:t>
      </w:r>
      <w:r w:rsidRPr="008660CC">
        <w:rPr>
          <w:rFonts w:ascii="Times New Roman" w:eastAsia="Times New Roman" w:hAnsi="Times New Roman" w:cs="Times New Roman"/>
          <w:sz w:val="24"/>
          <w:szCs w:val="24"/>
          <w:lang w:eastAsia="ru-RU"/>
        </w:rPr>
        <w:lastRenderedPageBreak/>
        <w:t>необходимых для предоставления государственной услуги.</w:t>
      </w:r>
      <w:r w:rsidRPr="008660CC">
        <w:rPr>
          <w:rFonts w:ascii="Times New Roman" w:eastAsia="Times New Roman" w:hAnsi="Times New Roman" w:cs="Times New Roman"/>
          <w:sz w:val="24"/>
          <w:szCs w:val="24"/>
          <w:lang w:eastAsia="ru-RU"/>
        </w:rPr>
        <w:br/>
      </w:r>
    </w:p>
    <w:p w14:paraId="677CB78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69992A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111. Результат выполнения административной процедуры фиксируется в журнале регистрации входящей корреспонденции уполномоченного органа.</w:t>
      </w:r>
      <w:r w:rsidRPr="008660CC">
        <w:rPr>
          <w:rFonts w:ascii="Times New Roman" w:eastAsia="Times New Roman" w:hAnsi="Times New Roman" w:cs="Times New Roman"/>
          <w:sz w:val="24"/>
          <w:szCs w:val="24"/>
          <w:lang w:eastAsia="ru-RU"/>
        </w:rPr>
        <w:br/>
      </w:r>
    </w:p>
    <w:p w14:paraId="3C9BFDFD" w14:textId="77777777" w:rsidR="008660CC" w:rsidRPr="008660CC" w:rsidRDefault="008660CC" w:rsidP="008660CC">
      <w:pPr>
        <w:keepNext/>
        <w:keepLines/>
        <w:spacing w:after="240" w:line="276" w:lineRule="auto"/>
        <w:jc w:val="center"/>
        <w:textAlignment w:val="baseline"/>
        <w:outlineLvl w:val="3"/>
        <w:rPr>
          <w:rFonts w:ascii="Cambria" w:eastAsia="Times New Roman" w:hAnsi="Cambria" w:cs="Times New Roman"/>
          <w:b/>
          <w:bCs/>
          <w:i/>
          <w:iCs/>
        </w:rPr>
      </w:pPr>
      <w:r w:rsidRPr="008660CC">
        <w:rPr>
          <w:rFonts w:ascii="Cambria" w:eastAsia="Times New Roman" w:hAnsi="Cambria" w:cs="Times New Roman"/>
          <w:b/>
          <w:bCs/>
          <w:i/>
          <w:iCs/>
        </w:rPr>
        <w:br/>
      </w:r>
      <w:r w:rsidRPr="008660CC">
        <w:rPr>
          <w:rFonts w:ascii="Cambria" w:eastAsia="Times New Roman" w:hAnsi="Cambria" w:cs="Times New Roman"/>
          <w:b/>
          <w:bCs/>
          <w:i/>
          <w:iCs/>
        </w:rPr>
        <w:br/>
        <w:t>Подраздел IV Принятие решения о заключении либо об отказе в заключении охотхозяйственного соглашения без проведения аукциона на право заключения охотхозяйственного соглашения и выдача (направление) заявителю результата предоставления государственной услуги</w:t>
      </w:r>
    </w:p>
    <w:p w14:paraId="476BAD4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8E3328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112. Основанием для начала выполнения административной процедуры является наличие у сотрудника уполномоченного органа документов (сведений), необходимых для принятия решения о предоставлении либо отказе в предоставлении государственной услуги.</w:t>
      </w:r>
      <w:r w:rsidRPr="008660CC">
        <w:rPr>
          <w:rFonts w:ascii="Times New Roman" w:eastAsia="Times New Roman" w:hAnsi="Times New Roman" w:cs="Times New Roman"/>
          <w:sz w:val="24"/>
          <w:szCs w:val="24"/>
          <w:lang w:eastAsia="ru-RU"/>
        </w:rPr>
        <w:br/>
      </w:r>
    </w:p>
    <w:p w14:paraId="0F15D4D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393CCC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113. Сотрудник уполномоченного органа проверяет поступление платы за заключение охотхозяйственного соглашения без проведения аукциона на право заключения охотхозяйственного соглашения, для чего проверяет содержащуюся в Государственной информационной системе о государственных и муниципальных платежах (далее - ГИС ГМП) информацию об уплате заявителем платы за заключение охотхозяйственного соглашения. Факт уплаты подтверждается информацией, содержащейся в ГИС ГМП.</w:t>
      </w:r>
      <w:r w:rsidRPr="008660CC">
        <w:rPr>
          <w:rFonts w:ascii="Times New Roman" w:eastAsia="Times New Roman" w:hAnsi="Times New Roman" w:cs="Times New Roman"/>
          <w:sz w:val="24"/>
          <w:szCs w:val="24"/>
          <w:lang w:eastAsia="ru-RU"/>
        </w:rPr>
        <w:br/>
      </w:r>
    </w:p>
    <w:p w14:paraId="68237B0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433B71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 день.</w:t>
      </w:r>
      <w:r w:rsidRPr="008660CC">
        <w:rPr>
          <w:rFonts w:ascii="Times New Roman" w:eastAsia="Times New Roman" w:hAnsi="Times New Roman" w:cs="Times New Roman"/>
          <w:sz w:val="24"/>
          <w:szCs w:val="24"/>
          <w:lang w:eastAsia="ru-RU"/>
        </w:rPr>
        <w:br/>
      </w:r>
    </w:p>
    <w:p w14:paraId="3F04281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D82539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114. Если в ходе проверки документов сотрудник уполномоченного органа не выявил оснований для отказа в предоставлении государственной услуги, приведенных в пункте 43 подраздела XI раздела II Административного регламента, то он готовит:</w:t>
      </w:r>
      <w:r w:rsidRPr="008660CC">
        <w:rPr>
          <w:rFonts w:ascii="Times New Roman" w:eastAsia="Times New Roman" w:hAnsi="Times New Roman" w:cs="Times New Roman"/>
          <w:sz w:val="24"/>
          <w:szCs w:val="24"/>
          <w:lang w:eastAsia="ru-RU"/>
        </w:rPr>
        <w:br/>
      </w:r>
    </w:p>
    <w:p w14:paraId="2BCEB1C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38645C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проект охотхозяйственного соглашения в двух экземплярах согласно примерной форме, утвержденной Приказом Минприроды России N 93;</w:t>
      </w:r>
      <w:r w:rsidRPr="008660CC">
        <w:rPr>
          <w:rFonts w:ascii="Times New Roman" w:eastAsia="Times New Roman" w:hAnsi="Times New Roman" w:cs="Times New Roman"/>
          <w:sz w:val="24"/>
          <w:szCs w:val="24"/>
          <w:lang w:eastAsia="ru-RU"/>
        </w:rPr>
        <w:br/>
      </w:r>
    </w:p>
    <w:p w14:paraId="412ED4A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CA0045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проект уведомления заявителя о заключении охотхозяйственного соглашения по форме согласно приложению 4 к Административному регламенту.</w:t>
      </w:r>
      <w:r w:rsidRPr="008660CC">
        <w:rPr>
          <w:rFonts w:ascii="Times New Roman" w:eastAsia="Times New Roman" w:hAnsi="Times New Roman" w:cs="Times New Roman"/>
          <w:sz w:val="24"/>
          <w:szCs w:val="24"/>
          <w:lang w:eastAsia="ru-RU"/>
        </w:rPr>
        <w:br/>
      </w:r>
    </w:p>
    <w:p w14:paraId="61D2A3D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8E4581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- 10 рабочих дней.</w:t>
      </w:r>
      <w:r w:rsidRPr="008660CC">
        <w:rPr>
          <w:rFonts w:ascii="Times New Roman" w:eastAsia="Times New Roman" w:hAnsi="Times New Roman" w:cs="Times New Roman"/>
          <w:sz w:val="24"/>
          <w:szCs w:val="24"/>
          <w:lang w:eastAsia="ru-RU"/>
        </w:rPr>
        <w:br/>
      </w:r>
    </w:p>
    <w:p w14:paraId="1B13E37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50A0AC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115. Один экземпляр проекта охотхозяйственного соглашения визируется руководителем уполномоченного органа и передается сотруднику уполномоченного органа.</w:t>
      </w:r>
      <w:r w:rsidRPr="008660CC">
        <w:rPr>
          <w:rFonts w:ascii="Times New Roman" w:eastAsia="Times New Roman" w:hAnsi="Times New Roman" w:cs="Times New Roman"/>
          <w:sz w:val="24"/>
          <w:szCs w:val="24"/>
          <w:lang w:eastAsia="ru-RU"/>
        </w:rPr>
        <w:br/>
      </w:r>
    </w:p>
    <w:p w14:paraId="4D4D014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E372AC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lastRenderedPageBreak/>
        <w:t>Максимальный срок выполнения действия - 2 рабочих дня.</w:t>
      </w:r>
      <w:r w:rsidRPr="008660CC">
        <w:rPr>
          <w:rFonts w:ascii="Times New Roman" w:eastAsia="Times New Roman" w:hAnsi="Times New Roman" w:cs="Times New Roman"/>
          <w:sz w:val="24"/>
          <w:szCs w:val="24"/>
          <w:lang w:eastAsia="ru-RU"/>
        </w:rPr>
        <w:br/>
      </w:r>
    </w:p>
    <w:p w14:paraId="4572002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17C671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116. Сотрудник уполномоченного органа завизированный проект охотхозяйственного соглашения направляет для согласования в правовое управление аппарата Правительства Тверской области.</w:t>
      </w:r>
      <w:r w:rsidRPr="008660CC">
        <w:rPr>
          <w:rFonts w:ascii="Times New Roman" w:eastAsia="Times New Roman" w:hAnsi="Times New Roman" w:cs="Times New Roman"/>
          <w:sz w:val="24"/>
          <w:szCs w:val="24"/>
          <w:lang w:eastAsia="ru-RU"/>
        </w:rPr>
        <w:br/>
      </w:r>
    </w:p>
    <w:p w14:paraId="5C8B49B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69827C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- 10 рабочих дней.</w:t>
      </w:r>
      <w:r w:rsidRPr="008660CC">
        <w:rPr>
          <w:rFonts w:ascii="Times New Roman" w:eastAsia="Times New Roman" w:hAnsi="Times New Roman" w:cs="Times New Roman"/>
          <w:sz w:val="24"/>
          <w:szCs w:val="24"/>
          <w:lang w:eastAsia="ru-RU"/>
        </w:rPr>
        <w:br/>
      </w:r>
    </w:p>
    <w:p w14:paraId="763AFAD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FB7275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117. После согласования проекта охотхозяйственного соглашения правовым управлением аппарата Правительства Тверской области сотрудник уполномоченного органа передает (направляет) проект уведомления заявителя о заключении охотхозяйственного соглашения и проект охотхозяйственного соглашения в двух экземплярах для подписания руководителю уполномоченного органа.</w:t>
      </w:r>
      <w:r w:rsidRPr="008660CC">
        <w:rPr>
          <w:rFonts w:ascii="Times New Roman" w:eastAsia="Times New Roman" w:hAnsi="Times New Roman" w:cs="Times New Roman"/>
          <w:sz w:val="24"/>
          <w:szCs w:val="24"/>
          <w:lang w:eastAsia="ru-RU"/>
        </w:rPr>
        <w:br/>
      </w:r>
    </w:p>
    <w:p w14:paraId="406CDE7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BA04FD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 рабочий день.</w:t>
      </w:r>
      <w:r w:rsidRPr="008660CC">
        <w:rPr>
          <w:rFonts w:ascii="Times New Roman" w:eastAsia="Times New Roman" w:hAnsi="Times New Roman" w:cs="Times New Roman"/>
          <w:sz w:val="24"/>
          <w:szCs w:val="24"/>
          <w:lang w:eastAsia="ru-RU"/>
        </w:rPr>
        <w:br/>
      </w:r>
    </w:p>
    <w:p w14:paraId="4024545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CC5120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118. Руководитель уполномоченного органа подписывает документы, указанные в пункте 117 настоящего подраздела (если заявление о предоставлении государственной услуги было подано через Единый портал, - усиленной квалифицированной электронной подписью), и передает (направляет) их делопроизводителю уполномоченного органа.</w:t>
      </w:r>
      <w:r w:rsidRPr="008660CC">
        <w:rPr>
          <w:rFonts w:ascii="Times New Roman" w:eastAsia="Times New Roman" w:hAnsi="Times New Roman" w:cs="Times New Roman"/>
          <w:sz w:val="24"/>
          <w:szCs w:val="24"/>
          <w:lang w:eastAsia="ru-RU"/>
        </w:rPr>
        <w:br/>
      </w:r>
    </w:p>
    <w:p w14:paraId="3F528B9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CC2C86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 рабочий день.</w:t>
      </w:r>
      <w:r w:rsidRPr="008660CC">
        <w:rPr>
          <w:rFonts w:ascii="Times New Roman" w:eastAsia="Times New Roman" w:hAnsi="Times New Roman" w:cs="Times New Roman"/>
          <w:sz w:val="24"/>
          <w:szCs w:val="24"/>
          <w:lang w:eastAsia="ru-RU"/>
        </w:rPr>
        <w:br/>
      </w:r>
    </w:p>
    <w:p w14:paraId="378FAE8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E273BF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119. Делопроизводитель уполномоченного органа:</w:t>
      </w:r>
      <w:r w:rsidRPr="008660CC">
        <w:rPr>
          <w:rFonts w:ascii="Times New Roman" w:eastAsia="Times New Roman" w:hAnsi="Times New Roman" w:cs="Times New Roman"/>
          <w:sz w:val="24"/>
          <w:szCs w:val="24"/>
          <w:lang w:eastAsia="ru-RU"/>
        </w:rPr>
        <w:br/>
      </w:r>
    </w:p>
    <w:p w14:paraId="62348B8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4D8E21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в случае оформления документов, указанных в пункте 117 настоящего подраздела, на бумажном носителе:</w:t>
      </w:r>
      <w:r w:rsidRPr="008660CC">
        <w:rPr>
          <w:rFonts w:ascii="Times New Roman" w:eastAsia="Times New Roman" w:hAnsi="Times New Roman" w:cs="Times New Roman"/>
          <w:sz w:val="24"/>
          <w:szCs w:val="24"/>
          <w:lang w:eastAsia="ru-RU"/>
        </w:rPr>
        <w:br/>
      </w:r>
    </w:p>
    <w:p w14:paraId="5F65E9A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3C1F4C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регистрирует уведомление заявителя о заключении охотхозяйственного соглашения в журнале регистрации исходящей корреспонденции уполномоченного органа;</w:t>
      </w:r>
      <w:r w:rsidRPr="008660CC">
        <w:rPr>
          <w:rFonts w:ascii="Times New Roman" w:eastAsia="Times New Roman" w:hAnsi="Times New Roman" w:cs="Times New Roman"/>
          <w:sz w:val="24"/>
          <w:szCs w:val="24"/>
          <w:lang w:eastAsia="ru-RU"/>
        </w:rPr>
        <w:br/>
      </w:r>
    </w:p>
    <w:p w14:paraId="22D83DD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CC9999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снимает копию с уведомления заявителя о заключении охотхозяйственного соглашения и передает ее, а также подписанный руководителем уполномоченного органа проект охотхозяйственного соглашения в двух экземплярах сотруднику уполномоченного органа;</w:t>
      </w:r>
      <w:r w:rsidRPr="008660CC">
        <w:rPr>
          <w:rFonts w:ascii="Times New Roman" w:eastAsia="Times New Roman" w:hAnsi="Times New Roman" w:cs="Times New Roman"/>
          <w:sz w:val="24"/>
          <w:szCs w:val="24"/>
          <w:lang w:eastAsia="ru-RU"/>
        </w:rPr>
        <w:br/>
      </w:r>
    </w:p>
    <w:p w14:paraId="3D15A43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24AEACB"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уведомление заявителя о заключении охотхозяйственного соглашения направляет на почтовый адрес заявителя;</w:t>
      </w:r>
      <w:r w:rsidRPr="008660CC">
        <w:rPr>
          <w:rFonts w:ascii="Times New Roman" w:eastAsia="Times New Roman" w:hAnsi="Times New Roman" w:cs="Times New Roman"/>
          <w:sz w:val="24"/>
          <w:szCs w:val="24"/>
          <w:lang w:eastAsia="ru-RU"/>
        </w:rPr>
        <w:br/>
      </w:r>
    </w:p>
    <w:p w14:paraId="0F1E226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21B575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lastRenderedPageBreak/>
        <w:t>б) в случае оформления документов, указанных в пункте 117 настоящего подраздела, в электронной форме, направляет их заявителю посредством Единого портала.</w:t>
      </w:r>
      <w:r w:rsidRPr="008660CC">
        <w:rPr>
          <w:rFonts w:ascii="Times New Roman" w:eastAsia="Times New Roman" w:hAnsi="Times New Roman" w:cs="Times New Roman"/>
          <w:sz w:val="24"/>
          <w:szCs w:val="24"/>
          <w:lang w:eastAsia="ru-RU"/>
        </w:rPr>
        <w:br/>
      </w:r>
    </w:p>
    <w:p w14:paraId="3DF16CE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1EAE54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действий - 1 рабочий день.</w:t>
      </w:r>
      <w:r w:rsidRPr="008660CC">
        <w:rPr>
          <w:rFonts w:ascii="Times New Roman" w:eastAsia="Times New Roman" w:hAnsi="Times New Roman" w:cs="Times New Roman"/>
          <w:sz w:val="24"/>
          <w:szCs w:val="24"/>
          <w:lang w:eastAsia="ru-RU"/>
        </w:rPr>
        <w:br/>
      </w:r>
    </w:p>
    <w:p w14:paraId="5B69CF9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54CEFA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120. Сотрудник уполномоченного органа:</w:t>
      </w:r>
      <w:r w:rsidRPr="008660CC">
        <w:rPr>
          <w:rFonts w:ascii="Times New Roman" w:eastAsia="Times New Roman" w:hAnsi="Times New Roman" w:cs="Times New Roman"/>
          <w:sz w:val="24"/>
          <w:szCs w:val="24"/>
          <w:lang w:eastAsia="ru-RU"/>
        </w:rPr>
        <w:br/>
      </w:r>
    </w:p>
    <w:p w14:paraId="73939F4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1535CE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информирует заявителя (представителя заявителя) по указанному им контактному телефону о возможности подписания охотхозяйственного соглашения в уполномоченном органе и о необходимости внесения платы за предоставление государственной услуги, а в случае подачи заявления о предоставлении государственной услуги через Единый портал - размещает информацию о необходимости направления в уполномоченный орган подписанного заявителем электронной подписью, вид которой установлен законодательством, охотхозяйственного соглашения в личном кабинете заявителя на Едином портале. Сообщение о размещении данной информации в личном кабинете также направляется на адрес электронной почты, указанный заявителем в качестве адреса для ведения переписки;</w:t>
      </w:r>
      <w:r w:rsidRPr="008660CC">
        <w:rPr>
          <w:rFonts w:ascii="Times New Roman" w:eastAsia="Times New Roman" w:hAnsi="Times New Roman" w:cs="Times New Roman"/>
          <w:sz w:val="24"/>
          <w:szCs w:val="24"/>
          <w:lang w:eastAsia="ru-RU"/>
        </w:rPr>
        <w:br/>
      </w:r>
    </w:p>
    <w:p w14:paraId="76202DE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B8F1B1E"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при поступлении в уполномоченный орган охотхозяйственного соглашения, подписанного заявителем электронной подписью, вид которой установлен законодательством:</w:t>
      </w:r>
      <w:r w:rsidRPr="008660CC">
        <w:rPr>
          <w:rFonts w:ascii="Times New Roman" w:eastAsia="Times New Roman" w:hAnsi="Times New Roman" w:cs="Times New Roman"/>
          <w:sz w:val="24"/>
          <w:szCs w:val="24"/>
          <w:lang w:eastAsia="ru-RU"/>
        </w:rPr>
        <w:br/>
      </w:r>
    </w:p>
    <w:p w14:paraId="4C10257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27B133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распечатывает охотхозяйственное соглашение;</w:t>
      </w:r>
      <w:r w:rsidRPr="008660CC">
        <w:rPr>
          <w:rFonts w:ascii="Times New Roman" w:eastAsia="Times New Roman" w:hAnsi="Times New Roman" w:cs="Times New Roman"/>
          <w:sz w:val="24"/>
          <w:szCs w:val="24"/>
          <w:lang w:eastAsia="ru-RU"/>
        </w:rPr>
        <w:br/>
      </w:r>
    </w:p>
    <w:p w14:paraId="669CE08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B5F443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регистрирует его путем проставления даты и порядкового номера, а также вносит реквизиты соглашения в журнал регистрации охотхозяйственных соглашений (далее - журнал регистрации);</w:t>
      </w:r>
      <w:r w:rsidRPr="008660CC">
        <w:rPr>
          <w:rFonts w:ascii="Times New Roman" w:eastAsia="Times New Roman" w:hAnsi="Times New Roman" w:cs="Times New Roman"/>
          <w:sz w:val="24"/>
          <w:szCs w:val="24"/>
          <w:lang w:eastAsia="ru-RU"/>
        </w:rPr>
        <w:br/>
      </w:r>
    </w:p>
    <w:p w14:paraId="00C88DE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8F9B3C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подшивает данный документ, а также все документы, оформляемые в процессе предоставления государственной услуги, к комплекту документов заявителя, который хранится в уполномоченном органе в течение всего срока действия охотхозяйственного соглашения, а затем передается для оформления на хранение в архив уполномоченного органа.</w:t>
      </w:r>
      <w:r w:rsidRPr="008660CC">
        <w:rPr>
          <w:rFonts w:ascii="Times New Roman" w:eastAsia="Times New Roman" w:hAnsi="Times New Roman" w:cs="Times New Roman"/>
          <w:sz w:val="24"/>
          <w:szCs w:val="24"/>
          <w:lang w:eastAsia="ru-RU"/>
        </w:rPr>
        <w:br/>
      </w:r>
    </w:p>
    <w:p w14:paraId="0E72F51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B308AB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- 30 минут.</w:t>
      </w:r>
      <w:r w:rsidRPr="008660CC">
        <w:rPr>
          <w:rFonts w:ascii="Times New Roman" w:eastAsia="Times New Roman" w:hAnsi="Times New Roman" w:cs="Times New Roman"/>
          <w:sz w:val="24"/>
          <w:szCs w:val="24"/>
          <w:lang w:eastAsia="ru-RU"/>
        </w:rPr>
        <w:br/>
      </w:r>
    </w:p>
    <w:p w14:paraId="4046888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CEF7C0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121. При посещении уполномоченного органа приглашенным заявителем (представителем заявителя) сотрудник уполномоченного органа:</w:t>
      </w:r>
      <w:r w:rsidRPr="008660CC">
        <w:rPr>
          <w:rFonts w:ascii="Times New Roman" w:eastAsia="Times New Roman" w:hAnsi="Times New Roman" w:cs="Times New Roman"/>
          <w:sz w:val="24"/>
          <w:szCs w:val="24"/>
          <w:lang w:eastAsia="ru-RU"/>
        </w:rPr>
        <w:br/>
      </w:r>
    </w:p>
    <w:p w14:paraId="3A75F71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A95834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передает заявителю (представителю заявителя) охотхозяйственное соглашение в двух экземплярах для подписания;</w:t>
      </w:r>
      <w:r w:rsidRPr="008660CC">
        <w:rPr>
          <w:rFonts w:ascii="Times New Roman" w:eastAsia="Times New Roman" w:hAnsi="Times New Roman" w:cs="Times New Roman"/>
          <w:sz w:val="24"/>
          <w:szCs w:val="24"/>
          <w:lang w:eastAsia="ru-RU"/>
        </w:rPr>
        <w:br/>
      </w:r>
    </w:p>
    <w:p w14:paraId="34DA04A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AF2181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регистрирует охотхозяйственное соглашение путем проставления на нем даты и порядкового номера, а также вносит реквизиты соглашения в журнал регистрации;</w:t>
      </w:r>
      <w:r w:rsidRPr="008660CC">
        <w:rPr>
          <w:rFonts w:ascii="Times New Roman" w:eastAsia="Times New Roman" w:hAnsi="Times New Roman" w:cs="Times New Roman"/>
          <w:sz w:val="24"/>
          <w:szCs w:val="24"/>
          <w:lang w:eastAsia="ru-RU"/>
        </w:rPr>
        <w:br/>
      </w:r>
    </w:p>
    <w:p w14:paraId="24923F5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995779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в) выдает заявителю (представителю заявителя) под роспись один экземпляр подписанного сторонами (уполномоченным органом и заявителем (представителем заявителя)) охотхозяйственного соглашения; сведения о выдаче заявителю (представителю заявителя) охотхозяйственного соглашения вносит в журнал регистрации;</w:t>
      </w:r>
      <w:r w:rsidRPr="008660CC">
        <w:rPr>
          <w:rFonts w:ascii="Times New Roman" w:eastAsia="Times New Roman" w:hAnsi="Times New Roman" w:cs="Times New Roman"/>
          <w:sz w:val="24"/>
          <w:szCs w:val="24"/>
          <w:lang w:eastAsia="ru-RU"/>
        </w:rPr>
        <w:br/>
      </w:r>
    </w:p>
    <w:p w14:paraId="1619235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D6E5BE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г) второй экземпляр подписанного сторонами (уполномоченным органом и заявителем (представителем заявителя)) охотхозяйственного соглашения, а также все документы, оформляемые в процессе предоставления государственной услуги, подшивает к комплекту документов заявителя;</w:t>
      </w:r>
      <w:r w:rsidRPr="008660CC">
        <w:rPr>
          <w:rFonts w:ascii="Times New Roman" w:eastAsia="Times New Roman" w:hAnsi="Times New Roman" w:cs="Times New Roman"/>
          <w:sz w:val="24"/>
          <w:szCs w:val="24"/>
          <w:lang w:eastAsia="ru-RU"/>
        </w:rPr>
        <w:br/>
      </w:r>
    </w:p>
    <w:p w14:paraId="6DC8CB2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B26FC1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д) комплект документов заявителя хранится в уполномоченном органе в течение всего срока действия охотхозяйственного соглашения, а затем передается для оформления на хранение в архив уполномоченного органа.</w:t>
      </w:r>
      <w:r w:rsidRPr="008660CC">
        <w:rPr>
          <w:rFonts w:ascii="Times New Roman" w:eastAsia="Times New Roman" w:hAnsi="Times New Roman" w:cs="Times New Roman"/>
          <w:sz w:val="24"/>
          <w:szCs w:val="24"/>
          <w:lang w:eastAsia="ru-RU"/>
        </w:rPr>
        <w:br/>
      </w:r>
    </w:p>
    <w:p w14:paraId="31A13B7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172566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- 20 минут.</w:t>
      </w:r>
      <w:r w:rsidRPr="008660CC">
        <w:rPr>
          <w:rFonts w:ascii="Times New Roman" w:eastAsia="Times New Roman" w:hAnsi="Times New Roman" w:cs="Times New Roman"/>
          <w:sz w:val="24"/>
          <w:szCs w:val="24"/>
          <w:lang w:eastAsia="ru-RU"/>
        </w:rPr>
        <w:br/>
      </w:r>
    </w:p>
    <w:p w14:paraId="6A68E2D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4D41C63"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122. Если в ходе проверки документов сотрудник уполномоченного органа выявил основания для отказа в предоставлении государственной услуги, приведенные в пункте 43 подраздела XI раздела II Административного регламента, то он готовит проект уведомления заявителя об отказе в заключении охотхозяйственного соглашения по форме согласно приложению 5 к Административному регламенту и передает (направляет) его на подпись руководителю уполномоченного органа.</w:t>
      </w:r>
      <w:r w:rsidRPr="008660CC">
        <w:rPr>
          <w:rFonts w:ascii="Times New Roman" w:eastAsia="Times New Roman" w:hAnsi="Times New Roman" w:cs="Times New Roman"/>
          <w:sz w:val="24"/>
          <w:szCs w:val="24"/>
          <w:lang w:eastAsia="ru-RU"/>
        </w:rPr>
        <w:br/>
      </w:r>
    </w:p>
    <w:p w14:paraId="6851F59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B471305"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- 5 рабочих дней.</w:t>
      </w:r>
      <w:r w:rsidRPr="008660CC">
        <w:rPr>
          <w:rFonts w:ascii="Times New Roman" w:eastAsia="Times New Roman" w:hAnsi="Times New Roman" w:cs="Times New Roman"/>
          <w:sz w:val="24"/>
          <w:szCs w:val="24"/>
          <w:lang w:eastAsia="ru-RU"/>
        </w:rPr>
        <w:br/>
      </w:r>
    </w:p>
    <w:p w14:paraId="60B1820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4D53C61"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123. Руководитель уполномоченного органа осуществляет подписание уведомления (если заявление о предоставлении государственной услуги было подано через Единый портал - усиленной квалифицированной электронной подписью) и передает (направляет) его делопроизводителю уполномоченного органа для регистрации и отправки заявителю.</w:t>
      </w:r>
      <w:r w:rsidRPr="008660CC">
        <w:rPr>
          <w:rFonts w:ascii="Times New Roman" w:eastAsia="Times New Roman" w:hAnsi="Times New Roman" w:cs="Times New Roman"/>
          <w:sz w:val="24"/>
          <w:szCs w:val="24"/>
          <w:lang w:eastAsia="ru-RU"/>
        </w:rPr>
        <w:br/>
      </w:r>
    </w:p>
    <w:p w14:paraId="537A0AD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BFDA28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Максимальный срок выполнения действия - 1 рабочий день.</w:t>
      </w:r>
      <w:r w:rsidRPr="008660CC">
        <w:rPr>
          <w:rFonts w:ascii="Times New Roman" w:eastAsia="Times New Roman" w:hAnsi="Times New Roman" w:cs="Times New Roman"/>
          <w:sz w:val="24"/>
          <w:szCs w:val="24"/>
          <w:lang w:eastAsia="ru-RU"/>
        </w:rPr>
        <w:br/>
      </w:r>
    </w:p>
    <w:p w14:paraId="1C51148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6D8C24D9"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124. Делопроизводитель уполномоченного органа:</w:t>
      </w:r>
      <w:r w:rsidRPr="008660CC">
        <w:rPr>
          <w:rFonts w:ascii="Times New Roman" w:eastAsia="Times New Roman" w:hAnsi="Times New Roman" w:cs="Times New Roman"/>
          <w:sz w:val="24"/>
          <w:szCs w:val="24"/>
          <w:lang w:eastAsia="ru-RU"/>
        </w:rPr>
        <w:br/>
      </w:r>
    </w:p>
    <w:p w14:paraId="346E9B6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24DBBE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в случае оформления уведомления об отказе в заключении охотхозяйственного соглашения на бумажном носителе:</w:t>
      </w:r>
      <w:r w:rsidRPr="008660CC">
        <w:rPr>
          <w:rFonts w:ascii="Times New Roman" w:eastAsia="Times New Roman" w:hAnsi="Times New Roman" w:cs="Times New Roman"/>
          <w:sz w:val="24"/>
          <w:szCs w:val="24"/>
          <w:lang w:eastAsia="ru-RU"/>
        </w:rPr>
        <w:br/>
      </w:r>
    </w:p>
    <w:p w14:paraId="4B2D765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регистрирует уведомление в журнале регистрации исходящих документов уполномоченного органа;</w:t>
      </w:r>
      <w:r w:rsidRPr="008660CC">
        <w:rPr>
          <w:rFonts w:ascii="Arial" w:eastAsia="Times New Roman" w:hAnsi="Arial" w:cs="Arial"/>
          <w:sz w:val="24"/>
          <w:szCs w:val="24"/>
          <w:lang w:eastAsia="ru-RU"/>
        </w:rPr>
        <w:br/>
      </w:r>
    </w:p>
    <w:p w14:paraId="2A20B12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3391A0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снимает копию уведомления и передает ее сотруднику уполномоченного органа;</w:t>
      </w:r>
      <w:r w:rsidRPr="008660CC">
        <w:rPr>
          <w:rFonts w:ascii="Arial" w:eastAsia="Times New Roman" w:hAnsi="Arial" w:cs="Arial"/>
          <w:sz w:val="24"/>
          <w:szCs w:val="24"/>
          <w:lang w:eastAsia="ru-RU"/>
        </w:rPr>
        <w:br/>
      </w:r>
    </w:p>
    <w:p w14:paraId="00A972B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FA291F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оригинал уведомления направляет на почтовый адрес заявителя;</w:t>
      </w:r>
      <w:r w:rsidRPr="008660CC">
        <w:rPr>
          <w:rFonts w:ascii="Arial" w:eastAsia="Times New Roman" w:hAnsi="Arial" w:cs="Arial"/>
          <w:sz w:val="24"/>
          <w:szCs w:val="24"/>
          <w:lang w:eastAsia="ru-RU"/>
        </w:rPr>
        <w:br/>
      </w:r>
    </w:p>
    <w:p w14:paraId="1AC6DFD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A860D2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 случае оформления уведомления об отказе в заключении охотхозяйственного соглашения в электронной форме направляет его заявителю посредством Единого портала (размещает уведомление, подписанное усиленной квалифицированной электронной подписью руководителя уполномоченного органа, в личном кабинете заявителя на Едином портале, а сообщение о размещении уведомления в личном кабинете направляет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63B3670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484A44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действия - 1 рабочий день.</w:t>
      </w:r>
      <w:r w:rsidRPr="008660CC">
        <w:rPr>
          <w:rFonts w:ascii="Arial" w:eastAsia="Times New Roman" w:hAnsi="Arial" w:cs="Arial"/>
          <w:sz w:val="24"/>
          <w:szCs w:val="24"/>
          <w:lang w:eastAsia="ru-RU"/>
        </w:rPr>
        <w:br/>
      </w:r>
    </w:p>
    <w:p w14:paraId="1F9E1F3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02147E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125. Сотрудник уполномоченного органа прикладывает копию направленного заявителю уведомления об отказе в заключении охотхозяйственного соглашения к комплекту документов заявителя, который затем передает на хранение в архив уполномоченного органа.</w:t>
      </w:r>
      <w:r w:rsidRPr="008660CC">
        <w:rPr>
          <w:rFonts w:ascii="Arial" w:eastAsia="Times New Roman" w:hAnsi="Arial" w:cs="Arial"/>
          <w:sz w:val="24"/>
          <w:szCs w:val="24"/>
          <w:lang w:eastAsia="ru-RU"/>
        </w:rPr>
        <w:br/>
      </w:r>
    </w:p>
    <w:p w14:paraId="67CFE2C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D3BA3D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Максимальный срок выполнения действия - 40 минут.</w:t>
      </w:r>
      <w:r w:rsidRPr="008660CC">
        <w:rPr>
          <w:rFonts w:ascii="Arial" w:eastAsia="Times New Roman" w:hAnsi="Arial" w:cs="Arial"/>
          <w:sz w:val="24"/>
          <w:szCs w:val="24"/>
          <w:lang w:eastAsia="ru-RU"/>
        </w:rPr>
        <w:br/>
      </w:r>
    </w:p>
    <w:p w14:paraId="6408534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E6EC5A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126. Результатом выполнения административной процедуры является выдача (направление) заявителю документа, являющегося результатом предоставления государственной услуги, и передача комплекта документов заявителя на хранение в архив уполномоченного органа.</w:t>
      </w:r>
      <w:r w:rsidRPr="008660CC">
        <w:rPr>
          <w:rFonts w:ascii="Arial" w:eastAsia="Times New Roman" w:hAnsi="Arial" w:cs="Arial"/>
          <w:sz w:val="24"/>
          <w:szCs w:val="24"/>
          <w:lang w:eastAsia="ru-RU"/>
        </w:rPr>
        <w:br/>
      </w:r>
    </w:p>
    <w:p w14:paraId="6AA12D6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4576F7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127. Результат выполнения административной процедуры фиксируется в журнале регистрации исходящей корреспонденции уполномоченного органа.</w:t>
      </w:r>
      <w:r w:rsidRPr="008660CC">
        <w:rPr>
          <w:rFonts w:ascii="Arial" w:eastAsia="Times New Roman" w:hAnsi="Arial" w:cs="Arial"/>
          <w:sz w:val="24"/>
          <w:szCs w:val="24"/>
          <w:lang w:eastAsia="ru-RU"/>
        </w:rPr>
        <w:br/>
      </w:r>
    </w:p>
    <w:p w14:paraId="695BA754" w14:textId="77777777" w:rsidR="008660CC" w:rsidRPr="008660CC" w:rsidRDefault="008660CC" w:rsidP="008660CC">
      <w:pPr>
        <w:keepNext/>
        <w:keepLines/>
        <w:spacing w:after="240" w:line="276" w:lineRule="auto"/>
        <w:jc w:val="center"/>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lastRenderedPageBreak/>
        <w:br/>
      </w:r>
      <w:r w:rsidRPr="008660CC">
        <w:rPr>
          <w:rFonts w:ascii="Arial" w:eastAsia="Times New Roman" w:hAnsi="Arial" w:cs="Arial"/>
          <w:b/>
          <w:bCs/>
          <w:sz w:val="24"/>
          <w:szCs w:val="24"/>
        </w:rPr>
        <w:br/>
        <w:t>Раздел IV Порядок и формы контроля за предоставлением государственной услуги</w:t>
      </w:r>
    </w:p>
    <w:p w14:paraId="7C2F3AD2"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sz w:val="24"/>
          <w:szCs w:val="24"/>
        </w:rPr>
      </w:pPr>
      <w:r w:rsidRPr="008660CC">
        <w:rPr>
          <w:rFonts w:ascii="Arial" w:eastAsia="Times New Roman" w:hAnsi="Arial" w:cs="Arial"/>
          <w:b/>
          <w:bCs/>
          <w:i/>
          <w:iCs/>
        </w:rPr>
        <w:br/>
      </w:r>
      <w:r w:rsidRPr="008660CC">
        <w:rPr>
          <w:rFonts w:ascii="Arial" w:eastAsia="Times New Roman" w:hAnsi="Arial" w:cs="Arial"/>
          <w:b/>
          <w:bCs/>
          <w:i/>
          <w:iCs/>
        </w:rPr>
        <w:br/>
        <w:t>Подраздел I Порядок осуществления текущего контроля за соблюдением и исполнением должностными лицами уполномоченного органа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3AF08D6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96DF08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128. Текущий контроль за соблюдением последовательности действий, определенных Административным регламентом, в уполномоченном органе осуществляют следующие должностные лица, ответственные за организацию работы по предоставлению государственной услуги:</w:t>
      </w:r>
      <w:r w:rsidRPr="008660CC">
        <w:rPr>
          <w:rFonts w:ascii="Arial" w:eastAsia="Times New Roman" w:hAnsi="Arial" w:cs="Arial"/>
          <w:sz w:val="24"/>
          <w:szCs w:val="24"/>
          <w:lang w:eastAsia="ru-RU"/>
        </w:rPr>
        <w:br/>
      </w:r>
    </w:p>
    <w:p w14:paraId="49B2314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196BC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первый заместитель руководителя уполномоченного органа - в отношении руководителей структурных подразделений уполномоченного органа, в которых работают сотрудник уполномоченного органа и делопроизводитель уполномоченного органа;</w:t>
      </w:r>
      <w:r w:rsidRPr="008660CC">
        <w:rPr>
          <w:rFonts w:ascii="Arial" w:eastAsia="Times New Roman" w:hAnsi="Arial" w:cs="Arial"/>
          <w:sz w:val="24"/>
          <w:szCs w:val="24"/>
          <w:lang w:eastAsia="ru-RU"/>
        </w:rPr>
        <w:br/>
      </w:r>
    </w:p>
    <w:p w14:paraId="6E47815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83A93B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руководитель структурного подразделения уполномоченного органа, в котором работает сотрудник уполномоченного органа, - в отношении сотрудника уполномоченного органа;</w:t>
      </w:r>
      <w:r w:rsidRPr="008660CC">
        <w:rPr>
          <w:rFonts w:ascii="Arial" w:eastAsia="Times New Roman" w:hAnsi="Arial" w:cs="Arial"/>
          <w:sz w:val="24"/>
          <w:szCs w:val="24"/>
          <w:lang w:eastAsia="ru-RU"/>
        </w:rPr>
        <w:br/>
      </w:r>
    </w:p>
    <w:p w14:paraId="0A42BA7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CF823E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руководитель структурного подразделения уполномоченного органа, в котором работает делопроизводитель уполномоченного органа, - в отношении делопроизводителя уполномоченного органа.</w:t>
      </w:r>
      <w:r w:rsidRPr="008660CC">
        <w:rPr>
          <w:rFonts w:ascii="Arial" w:eastAsia="Times New Roman" w:hAnsi="Arial" w:cs="Arial"/>
          <w:sz w:val="24"/>
          <w:szCs w:val="24"/>
          <w:lang w:eastAsia="ru-RU"/>
        </w:rPr>
        <w:br/>
      </w:r>
    </w:p>
    <w:p w14:paraId="1686F38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239068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129. Периодичность осуществления текущего контроля устанавливается приказом уполномоченного органа.</w:t>
      </w:r>
      <w:r w:rsidRPr="008660CC">
        <w:rPr>
          <w:rFonts w:ascii="Arial" w:eastAsia="Times New Roman" w:hAnsi="Arial" w:cs="Arial"/>
          <w:sz w:val="24"/>
          <w:szCs w:val="24"/>
          <w:lang w:eastAsia="ru-RU"/>
        </w:rPr>
        <w:br/>
      </w:r>
    </w:p>
    <w:p w14:paraId="70BCB21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20869D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130. Текущий контроль осуществляется путем проведения ответственными должностными лицами, указанными в пункте 128 настоящего подраздела, проверок соблюдения и исполнения должностными лицами и сотрудниками уполномоченного органа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8660CC">
        <w:rPr>
          <w:rFonts w:ascii="Arial" w:eastAsia="Times New Roman" w:hAnsi="Arial" w:cs="Arial"/>
          <w:sz w:val="24"/>
          <w:szCs w:val="24"/>
          <w:lang w:eastAsia="ru-RU"/>
        </w:rPr>
        <w:br/>
      </w:r>
    </w:p>
    <w:p w14:paraId="67D1C03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4C7C6A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131.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w:t>
      </w:r>
      <w:r w:rsidRPr="008660CC">
        <w:rPr>
          <w:rFonts w:ascii="Arial" w:eastAsia="Times New Roman" w:hAnsi="Arial" w:cs="Arial"/>
          <w:sz w:val="24"/>
          <w:szCs w:val="24"/>
          <w:lang w:eastAsia="ru-RU"/>
        </w:rPr>
        <w:lastRenderedPageBreak/>
        <w:t>(тематические проверки).</w:t>
      </w:r>
      <w:r w:rsidRPr="008660CC">
        <w:rPr>
          <w:rFonts w:ascii="Arial" w:eastAsia="Times New Roman" w:hAnsi="Arial" w:cs="Arial"/>
          <w:sz w:val="24"/>
          <w:szCs w:val="24"/>
          <w:lang w:eastAsia="ru-RU"/>
        </w:rPr>
        <w:br/>
      </w:r>
    </w:p>
    <w:p w14:paraId="2F1D2294"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II Порядок и периодичность осуществления плановых и внеплановых проверок полноты и качества предоставления государственной услуги</w:t>
      </w:r>
    </w:p>
    <w:p w14:paraId="0BC451E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585A42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132. Проверки полноты и качества предоставления государственной услуги осуществляются на основании приказов уполномоченного органа.</w:t>
      </w:r>
      <w:r w:rsidRPr="008660CC">
        <w:rPr>
          <w:rFonts w:ascii="Arial" w:eastAsia="Times New Roman" w:hAnsi="Arial" w:cs="Arial"/>
          <w:sz w:val="24"/>
          <w:szCs w:val="24"/>
          <w:lang w:eastAsia="ru-RU"/>
        </w:rPr>
        <w:br/>
      </w:r>
    </w:p>
    <w:p w14:paraId="72F6C18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F6B710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Плановые проверки проводятся:</w:t>
      </w:r>
      <w:r w:rsidRPr="008660CC">
        <w:rPr>
          <w:rFonts w:ascii="Arial" w:eastAsia="Times New Roman" w:hAnsi="Arial" w:cs="Arial"/>
          <w:sz w:val="24"/>
          <w:szCs w:val="24"/>
          <w:lang w:eastAsia="ru-RU"/>
        </w:rPr>
        <w:br/>
      </w:r>
    </w:p>
    <w:p w14:paraId="57DCAFE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85502F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первым заместителем руководителя уполномоченного органа - в отношении руководителей структурных подразделений уполномоченного органа, в которых работают сотрудник уполномоченного органа и делопроизводитель уполномоченного органа, - один раз в полгода;</w:t>
      </w:r>
      <w:r w:rsidRPr="008660CC">
        <w:rPr>
          <w:rFonts w:ascii="Arial" w:eastAsia="Times New Roman" w:hAnsi="Arial" w:cs="Arial"/>
          <w:sz w:val="24"/>
          <w:szCs w:val="24"/>
          <w:lang w:eastAsia="ru-RU"/>
        </w:rPr>
        <w:br/>
      </w:r>
    </w:p>
    <w:p w14:paraId="005F939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DAE349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руководителями структурных подразделений уполномоченного органа, в которых работают сотрудник уполномоченного органа и делопроизводитель уполномоченного органа, в отношении сотрудника уполномоченного органа и делопроизводителя уполномоченного органа - ежеквартально.</w:t>
      </w:r>
      <w:r w:rsidRPr="008660CC">
        <w:rPr>
          <w:rFonts w:ascii="Arial" w:eastAsia="Times New Roman" w:hAnsi="Arial" w:cs="Arial"/>
          <w:sz w:val="24"/>
          <w:szCs w:val="24"/>
          <w:lang w:eastAsia="ru-RU"/>
        </w:rPr>
        <w:br/>
      </w:r>
    </w:p>
    <w:p w14:paraId="4F236C4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CFEB51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133. Внеплановые проверки соблюдения положений настоящего Административного регламента проводятся ответственными должностными лицами, указанными в пункте 132 настоящего подраздела, при поступлении информации о нарушении положений настоящего Административного регламента от заявителей, вышестоящих органов государственной власти, контрольно-надзорных органов и суда.</w:t>
      </w:r>
      <w:r w:rsidRPr="008660CC">
        <w:rPr>
          <w:rFonts w:ascii="Arial" w:eastAsia="Times New Roman" w:hAnsi="Arial" w:cs="Arial"/>
          <w:sz w:val="24"/>
          <w:szCs w:val="24"/>
          <w:lang w:eastAsia="ru-RU"/>
        </w:rPr>
        <w:br/>
      </w:r>
    </w:p>
    <w:p w14:paraId="72761B8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80A102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134. Результаты проверок оформляются в виде справок произвольной формы, в которых (при наличии) отмечаются нарушения законодательства, а также выявленные несоответствия Административному регламенту.</w:t>
      </w:r>
      <w:r w:rsidRPr="008660CC">
        <w:rPr>
          <w:rFonts w:ascii="Arial" w:eastAsia="Times New Roman" w:hAnsi="Arial" w:cs="Arial"/>
          <w:sz w:val="24"/>
          <w:szCs w:val="24"/>
          <w:lang w:eastAsia="ru-RU"/>
        </w:rPr>
        <w:br/>
      </w:r>
    </w:p>
    <w:p w14:paraId="7519D45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AF3442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135. Справки подписывают должностные лица уполномоченного органа, проводившие проверки.</w:t>
      </w:r>
      <w:r w:rsidRPr="008660CC">
        <w:rPr>
          <w:rFonts w:ascii="Arial" w:eastAsia="Times New Roman" w:hAnsi="Arial" w:cs="Arial"/>
          <w:sz w:val="24"/>
          <w:szCs w:val="24"/>
          <w:lang w:eastAsia="ru-RU"/>
        </w:rPr>
        <w:br/>
      </w:r>
    </w:p>
    <w:p w14:paraId="618B4BE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7EB1FB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136. По результатам проведенных проверок в случае выявления нарушений прав заявителей, нарушений соблюдения положений Административного регламента руководитель уполномоченного органа либо первый заместитель руководителя уполномоченного органа рассматривает вопрос о привлечении виновных лиц к дисциплинарной ответственности.</w:t>
      </w:r>
      <w:r w:rsidRPr="008660CC">
        <w:rPr>
          <w:rFonts w:ascii="Arial" w:eastAsia="Times New Roman" w:hAnsi="Arial" w:cs="Arial"/>
          <w:sz w:val="24"/>
          <w:szCs w:val="24"/>
          <w:lang w:eastAsia="ru-RU"/>
        </w:rPr>
        <w:br/>
      </w:r>
    </w:p>
    <w:p w14:paraId="522C06DE"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lastRenderedPageBreak/>
        <w:br/>
      </w:r>
      <w:r w:rsidRPr="008660CC">
        <w:rPr>
          <w:rFonts w:ascii="Arial" w:eastAsia="Times New Roman" w:hAnsi="Arial" w:cs="Arial"/>
          <w:b/>
          <w:bCs/>
          <w:i/>
          <w:iCs/>
        </w:rPr>
        <w:br/>
        <w:t>Подраздел III Ответственность должностных лиц уполномоченного органа за решения и действия (бездействие), принимаемые (осуществляемые) ими в ходе предоставления государственной услуги</w:t>
      </w:r>
    </w:p>
    <w:p w14:paraId="7E10619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57DC49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137. Персональная ответственность должностных лиц, ответственных за предоставление государственной услуги, закрепляется в их должностных регламентах (должностных инструкциях) в соответствии с требованиями законодательства Российской Федерации и законодательства Тверской области.</w:t>
      </w:r>
      <w:r w:rsidRPr="008660CC">
        <w:rPr>
          <w:rFonts w:ascii="Arial" w:eastAsia="Times New Roman" w:hAnsi="Arial" w:cs="Arial"/>
          <w:sz w:val="24"/>
          <w:szCs w:val="24"/>
          <w:lang w:eastAsia="ru-RU"/>
        </w:rPr>
        <w:br/>
      </w:r>
    </w:p>
    <w:p w14:paraId="54EC892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157BB3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138. Руководитель уполномоченного органа несет персональную ответственность за:</w:t>
      </w:r>
      <w:r w:rsidRPr="008660CC">
        <w:rPr>
          <w:rFonts w:ascii="Arial" w:eastAsia="Times New Roman" w:hAnsi="Arial" w:cs="Arial"/>
          <w:sz w:val="24"/>
          <w:szCs w:val="24"/>
          <w:lang w:eastAsia="ru-RU"/>
        </w:rPr>
        <w:br/>
      </w:r>
    </w:p>
    <w:p w14:paraId="6DB649CE"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53A445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предоставление государственной услуги в соответствии с Административным регламентом;</w:t>
      </w:r>
      <w:r w:rsidRPr="008660CC">
        <w:rPr>
          <w:rFonts w:ascii="Arial" w:eastAsia="Times New Roman" w:hAnsi="Arial" w:cs="Arial"/>
          <w:sz w:val="24"/>
          <w:szCs w:val="24"/>
          <w:lang w:eastAsia="ru-RU"/>
        </w:rPr>
        <w:br/>
      </w:r>
    </w:p>
    <w:p w14:paraId="275CBC0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2BA582F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соблюдение сроков подписания документов, оформляемых в процессе предоставления государственной услуги.</w:t>
      </w:r>
      <w:r w:rsidRPr="008660CC">
        <w:rPr>
          <w:rFonts w:ascii="Arial" w:eastAsia="Times New Roman" w:hAnsi="Arial" w:cs="Arial"/>
          <w:sz w:val="24"/>
          <w:szCs w:val="24"/>
          <w:lang w:eastAsia="ru-RU"/>
        </w:rPr>
        <w:br/>
      </w:r>
    </w:p>
    <w:p w14:paraId="079E7A0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5BC23C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139. Первый заместитель руководителя уполномоченного органа несет персональную ответственность за надлежащее осуществление контроля за исполнением Административного регламента в отношении руководителей структурных подразделений уполномоченного органа, в которых работают сотрудник уполномоченного органа и делопроизводитель уполномоченного органа.</w:t>
      </w:r>
      <w:r w:rsidRPr="008660CC">
        <w:rPr>
          <w:rFonts w:ascii="Arial" w:eastAsia="Times New Roman" w:hAnsi="Arial" w:cs="Arial"/>
          <w:sz w:val="24"/>
          <w:szCs w:val="24"/>
          <w:lang w:eastAsia="ru-RU"/>
        </w:rPr>
        <w:br/>
      </w:r>
    </w:p>
    <w:p w14:paraId="7DB55CD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1B76BE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140. Руководитель структурного подразделения уполномоченного органа, в котором работает сотрудник уполномоченного органа, несет персональную ответственность за надлежащее осуществление контроля за исполнением Административного регламента в отношении сотрудника уполномоченного органа.</w:t>
      </w:r>
      <w:r w:rsidRPr="008660CC">
        <w:rPr>
          <w:rFonts w:ascii="Arial" w:eastAsia="Times New Roman" w:hAnsi="Arial" w:cs="Arial"/>
          <w:sz w:val="24"/>
          <w:szCs w:val="24"/>
          <w:lang w:eastAsia="ru-RU"/>
        </w:rPr>
        <w:br/>
      </w:r>
    </w:p>
    <w:p w14:paraId="64B2BDE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82C29F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141. Сотрудник уполномоченного органа несет персональную ответственность за:</w:t>
      </w:r>
      <w:r w:rsidRPr="008660CC">
        <w:rPr>
          <w:rFonts w:ascii="Arial" w:eastAsia="Times New Roman" w:hAnsi="Arial" w:cs="Arial"/>
          <w:sz w:val="24"/>
          <w:szCs w:val="24"/>
          <w:lang w:eastAsia="ru-RU"/>
        </w:rPr>
        <w:br/>
      </w:r>
    </w:p>
    <w:p w14:paraId="1153143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B3C5FB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соблюдение порядка и сроков информирования о государственной услуге;</w:t>
      </w:r>
      <w:r w:rsidRPr="008660CC">
        <w:rPr>
          <w:rFonts w:ascii="Arial" w:eastAsia="Times New Roman" w:hAnsi="Arial" w:cs="Arial"/>
          <w:sz w:val="24"/>
          <w:szCs w:val="24"/>
          <w:lang w:eastAsia="ru-RU"/>
        </w:rPr>
        <w:br/>
      </w:r>
    </w:p>
    <w:p w14:paraId="1631F85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6109578"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проверку комплектности и правильности оформления документов, представленных заявителем;</w:t>
      </w:r>
      <w:r w:rsidRPr="008660CC">
        <w:rPr>
          <w:rFonts w:ascii="Arial" w:eastAsia="Times New Roman" w:hAnsi="Arial" w:cs="Arial"/>
          <w:sz w:val="24"/>
          <w:szCs w:val="24"/>
          <w:lang w:eastAsia="ru-RU"/>
        </w:rPr>
        <w:br/>
      </w:r>
    </w:p>
    <w:p w14:paraId="1542E61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2822E3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соблюдение сроков регистрации заявлений о предоставлении государственной услуги;</w:t>
      </w:r>
      <w:r w:rsidRPr="008660CC">
        <w:rPr>
          <w:rFonts w:ascii="Arial" w:eastAsia="Times New Roman" w:hAnsi="Arial" w:cs="Arial"/>
          <w:sz w:val="24"/>
          <w:szCs w:val="24"/>
          <w:lang w:eastAsia="ru-RU"/>
        </w:rPr>
        <w:br/>
      </w:r>
    </w:p>
    <w:p w14:paraId="1732D0D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383779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соблюдение сроков рассмотрения заявлений о предоставлении государственной услуги;</w:t>
      </w:r>
      <w:r w:rsidRPr="008660CC">
        <w:rPr>
          <w:rFonts w:ascii="Arial" w:eastAsia="Times New Roman" w:hAnsi="Arial" w:cs="Arial"/>
          <w:sz w:val="24"/>
          <w:szCs w:val="24"/>
          <w:lang w:eastAsia="ru-RU"/>
        </w:rPr>
        <w:br/>
      </w:r>
    </w:p>
    <w:p w14:paraId="358EC1E1"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0B0A42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д) соблюдение сроков подготовки проектов документов, оформляемых в процессе предоставления государственной услуги;</w:t>
      </w:r>
      <w:r w:rsidRPr="008660CC">
        <w:rPr>
          <w:rFonts w:ascii="Arial" w:eastAsia="Times New Roman" w:hAnsi="Arial" w:cs="Arial"/>
          <w:sz w:val="24"/>
          <w:szCs w:val="24"/>
          <w:lang w:eastAsia="ru-RU"/>
        </w:rPr>
        <w:br/>
      </w:r>
    </w:p>
    <w:p w14:paraId="5396A76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5A1644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 соблюдение сроков и порядка подготовки проектов межведомственных запросов, принятие мер по получению ответа на межведомственный запрос в случае, если ответ не представлен в установленный срок;</w:t>
      </w:r>
      <w:r w:rsidRPr="008660CC">
        <w:rPr>
          <w:rFonts w:ascii="Arial" w:eastAsia="Times New Roman" w:hAnsi="Arial" w:cs="Arial"/>
          <w:sz w:val="24"/>
          <w:szCs w:val="24"/>
          <w:lang w:eastAsia="ru-RU"/>
        </w:rPr>
        <w:br/>
      </w:r>
    </w:p>
    <w:p w14:paraId="2B90B84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9FB713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8660CC">
        <w:rPr>
          <w:rFonts w:ascii="Arial" w:eastAsia="Times New Roman" w:hAnsi="Arial" w:cs="Arial"/>
          <w:sz w:val="24"/>
          <w:szCs w:val="24"/>
          <w:lang w:eastAsia="ru-RU"/>
        </w:rPr>
        <w:br/>
      </w:r>
    </w:p>
    <w:p w14:paraId="6E33F006"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98BFF3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142. Руководитель структурного подразделения уполномоченного органа, в котором работает делопроизводитель уполномоченного органа, несет персональную ответственность за надлежащее осуществление текущего контроля за исполнением Административного регламента в отношении делопроизводителя уполномоченного органа.</w:t>
      </w:r>
      <w:r w:rsidRPr="008660CC">
        <w:rPr>
          <w:rFonts w:ascii="Arial" w:eastAsia="Times New Roman" w:hAnsi="Arial" w:cs="Arial"/>
          <w:sz w:val="24"/>
          <w:szCs w:val="24"/>
          <w:lang w:eastAsia="ru-RU"/>
        </w:rPr>
        <w:br/>
      </w:r>
    </w:p>
    <w:p w14:paraId="6ACB476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37E695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143. Делопроизводитель уполномоченного органа несет персональную ответственность за соблюдение сроков и порядка регистрации документов, поступивших в уполномоченный орган, а также сроков и порядка отправки исходящих документов уполномоченного органа.</w:t>
      </w:r>
      <w:r w:rsidRPr="008660CC">
        <w:rPr>
          <w:rFonts w:ascii="Arial" w:eastAsia="Times New Roman" w:hAnsi="Arial" w:cs="Arial"/>
          <w:sz w:val="24"/>
          <w:szCs w:val="24"/>
          <w:lang w:eastAsia="ru-RU"/>
        </w:rPr>
        <w:br/>
      </w:r>
    </w:p>
    <w:p w14:paraId="739C40CA" w14:textId="77777777" w:rsidR="008660CC" w:rsidRPr="008660CC" w:rsidRDefault="008660CC" w:rsidP="008660CC">
      <w:pPr>
        <w:keepNext/>
        <w:keepLines/>
        <w:spacing w:after="240" w:line="276" w:lineRule="auto"/>
        <w:jc w:val="center"/>
        <w:textAlignment w:val="baseline"/>
        <w:outlineLvl w:val="3"/>
        <w:rPr>
          <w:rFonts w:ascii="Arial" w:eastAsia="Times New Roman" w:hAnsi="Arial" w:cs="Arial"/>
          <w:b/>
          <w:bCs/>
          <w:i/>
          <w:iCs/>
        </w:rPr>
      </w:pPr>
      <w:r w:rsidRPr="008660CC">
        <w:rPr>
          <w:rFonts w:ascii="Arial" w:eastAsia="Times New Roman" w:hAnsi="Arial" w:cs="Arial"/>
          <w:b/>
          <w:bCs/>
          <w:i/>
          <w:iCs/>
        </w:rPr>
        <w:br/>
      </w:r>
      <w:r w:rsidRPr="008660CC">
        <w:rPr>
          <w:rFonts w:ascii="Arial" w:eastAsia="Times New Roman" w:hAnsi="Arial" w:cs="Arial"/>
          <w:b/>
          <w:bCs/>
          <w:i/>
          <w:iCs/>
        </w:rPr>
        <w:br/>
        <w:t>Подраздел IV Порядок и формы контроля за предоставлением государственной услуги со стороны граждан, их объединений, организаций</w:t>
      </w:r>
    </w:p>
    <w:p w14:paraId="4C6E6DD5"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378664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144.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должностных лиц уполномоченного органа, а также в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8660CC">
        <w:rPr>
          <w:rFonts w:ascii="Arial" w:eastAsia="Times New Roman" w:hAnsi="Arial" w:cs="Arial"/>
          <w:sz w:val="24"/>
          <w:szCs w:val="24"/>
          <w:lang w:eastAsia="ru-RU"/>
        </w:rPr>
        <w:br/>
      </w:r>
    </w:p>
    <w:p w14:paraId="7CF9CE0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6628B0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145. При направлении заявителю результата оказания государственной услуги сотрудник уполномоченного органа информирует его о сборе мнений заявителей о качестве предоставленной государственной услуги и предлагает оценить качество предоставленной ему государственной услуги на специализированном сайте "Ваш контроль" в информационно-телекоммуникационной сети Интернет, а также в личном кабинете заявителя на Едином портале.</w:t>
      </w:r>
      <w:r w:rsidRPr="008660CC">
        <w:rPr>
          <w:rFonts w:ascii="Arial" w:eastAsia="Times New Roman" w:hAnsi="Arial" w:cs="Arial"/>
          <w:sz w:val="24"/>
          <w:szCs w:val="24"/>
          <w:lang w:eastAsia="ru-RU"/>
        </w:rPr>
        <w:br/>
      </w:r>
    </w:p>
    <w:p w14:paraId="5D7CA8AB" w14:textId="77777777" w:rsidR="008660CC" w:rsidRPr="008660CC" w:rsidRDefault="008660CC" w:rsidP="008660CC">
      <w:pPr>
        <w:keepNext/>
        <w:keepLines/>
        <w:spacing w:after="240" w:line="276" w:lineRule="auto"/>
        <w:jc w:val="center"/>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lastRenderedPageBreak/>
        <w:br/>
      </w:r>
      <w:r w:rsidRPr="008660CC">
        <w:rPr>
          <w:rFonts w:ascii="Arial" w:eastAsia="Times New Roman" w:hAnsi="Arial" w:cs="Arial"/>
          <w:b/>
          <w:bCs/>
          <w:sz w:val="24"/>
          <w:szCs w:val="24"/>
        </w:rPr>
        <w:br/>
        <w:t>Раздел V Досудебный (внесудебный) порядок обжалования решений и действий (бездействия) уполномоченного органа, а также его должностных лиц, государственных гражданских служащих</w:t>
      </w:r>
    </w:p>
    <w:p w14:paraId="125F7E2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476F2A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146. Заявитель вправе обжаловать действия (бездействие) или решения уполномоченного органа, а также его должностных лиц, государственных гражданских служащих в досудебном (внесудебном) порядке.</w:t>
      </w:r>
      <w:r w:rsidRPr="008660CC">
        <w:rPr>
          <w:rFonts w:ascii="Arial" w:eastAsia="Times New Roman" w:hAnsi="Arial" w:cs="Arial"/>
          <w:sz w:val="24"/>
          <w:szCs w:val="24"/>
          <w:lang w:eastAsia="ru-RU"/>
        </w:rPr>
        <w:br/>
      </w:r>
    </w:p>
    <w:p w14:paraId="12471C9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4D20FB37"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147. Предметом досудебного (внесудебного) обжалования является решение или действие (бездействие) уполномоченного органа, его должностных лиц, государственных гражданских служащих по обращению заявителя, принятое или осуществленное ими в ходе предоставления государственной услуги.</w:t>
      </w:r>
    </w:p>
    <w:p w14:paraId="05523A7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br/>
        <w:t>148. Заявитель имеет право обратиться с жалобой в досудебном (внесудебном) порядке, в том числе в следующих случаях:</w:t>
      </w:r>
      <w:r w:rsidRPr="008660CC">
        <w:rPr>
          <w:rFonts w:ascii="Times New Roman" w:eastAsia="Times New Roman" w:hAnsi="Times New Roman" w:cs="Times New Roman"/>
          <w:sz w:val="24"/>
          <w:szCs w:val="24"/>
          <w:lang w:eastAsia="ru-RU"/>
        </w:rPr>
        <w:br/>
      </w:r>
    </w:p>
    <w:p w14:paraId="3E996D4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1F02F1CD"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а) нарушение срока регистрации запроса о предоставлении государственной услуги;</w:t>
      </w:r>
      <w:r w:rsidRPr="008660CC">
        <w:rPr>
          <w:rFonts w:ascii="Times New Roman" w:eastAsia="Times New Roman" w:hAnsi="Times New Roman" w:cs="Times New Roman"/>
          <w:sz w:val="24"/>
          <w:szCs w:val="24"/>
          <w:lang w:eastAsia="ru-RU"/>
        </w:rPr>
        <w:br/>
      </w:r>
    </w:p>
    <w:p w14:paraId="4F02FC3F"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093CE4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б) нарушение срока предоставления государственной услуги;</w:t>
      </w:r>
      <w:r w:rsidRPr="008660CC">
        <w:rPr>
          <w:rFonts w:ascii="Times New Roman" w:eastAsia="Times New Roman" w:hAnsi="Times New Roman" w:cs="Times New Roman"/>
          <w:sz w:val="24"/>
          <w:szCs w:val="24"/>
          <w:lang w:eastAsia="ru-RU"/>
        </w:rPr>
        <w:br/>
      </w:r>
    </w:p>
    <w:p w14:paraId="015C9DD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920B94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в) требование у заявителя документов, не предусмотренных нормативными правовыми актами Российской Федерации и Тверской области для предоставления государственной услуги;</w:t>
      </w:r>
      <w:r w:rsidRPr="008660CC">
        <w:rPr>
          <w:rFonts w:ascii="Times New Roman" w:eastAsia="Times New Roman" w:hAnsi="Times New Roman" w:cs="Times New Roman"/>
          <w:sz w:val="24"/>
          <w:szCs w:val="24"/>
          <w:lang w:eastAsia="ru-RU"/>
        </w:rPr>
        <w:br/>
      </w:r>
    </w:p>
    <w:p w14:paraId="5770565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0BAC6D5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г) отказ в приеме документов, предоставление которых предусмотрено нормативными правовыми актами Российской Федерации и Тверской области для предоставления государственной услуги у заявителя;</w:t>
      </w:r>
      <w:r w:rsidRPr="008660CC">
        <w:rPr>
          <w:rFonts w:ascii="Times New Roman" w:eastAsia="Times New Roman" w:hAnsi="Times New Roman" w:cs="Times New Roman"/>
          <w:sz w:val="24"/>
          <w:szCs w:val="24"/>
          <w:lang w:eastAsia="ru-RU"/>
        </w:rPr>
        <w:br/>
      </w:r>
    </w:p>
    <w:p w14:paraId="70EA9AFC"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348983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8660CC">
        <w:rPr>
          <w:rFonts w:ascii="Times New Roman" w:eastAsia="Times New Roman" w:hAnsi="Times New Roman" w:cs="Times New Roman"/>
          <w:sz w:val="24"/>
          <w:szCs w:val="24"/>
          <w:lang w:eastAsia="ru-RU"/>
        </w:rPr>
        <w:br/>
      </w:r>
    </w:p>
    <w:p w14:paraId="4304CB7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29FDE7A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е) затребование с заявителя при предоставлении государственной услуги платы, не предусмотренной нормативными правовыми актами Российской Федерации и нормативными правовыми актами Тверской области;</w:t>
      </w:r>
      <w:r w:rsidRPr="008660CC">
        <w:rPr>
          <w:rFonts w:ascii="Times New Roman" w:eastAsia="Times New Roman" w:hAnsi="Times New Roman" w:cs="Times New Roman"/>
          <w:sz w:val="24"/>
          <w:szCs w:val="24"/>
          <w:lang w:eastAsia="ru-RU"/>
        </w:rPr>
        <w:br/>
      </w:r>
    </w:p>
    <w:p w14:paraId="0CACA23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55D83328"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 xml:space="preserve">ж) отказ уполномоченного органа, должностного лица уполномоченного органа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w:t>
      </w:r>
      <w:r w:rsidRPr="008660CC">
        <w:rPr>
          <w:rFonts w:ascii="Times New Roman" w:eastAsia="Times New Roman" w:hAnsi="Times New Roman" w:cs="Times New Roman"/>
          <w:sz w:val="24"/>
          <w:szCs w:val="24"/>
          <w:lang w:eastAsia="ru-RU"/>
        </w:rPr>
        <w:lastRenderedPageBreak/>
        <w:t>срока таких исправлений;</w:t>
      </w:r>
      <w:r w:rsidRPr="008660CC">
        <w:rPr>
          <w:rFonts w:ascii="Times New Roman" w:eastAsia="Times New Roman" w:hAnsi="Times New Roman" w:cs="Times New Roman"/>
          <w:sz w:val="24"/>
          <w:szCs w:val="24"/>
          <w:lang w:eastAsia="ru-RU"/>
        </w:rPr>
        <w:br/>
      </w:r>
    </w:p>
    <w:p w14:paraId="622F6630"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4F70256A"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з) нарушение срока или порядка выдачи документов по результатам предоставления государственной или муниципальной услуги;</w:t>
      </w:r>
      <w:r w:rsidRPr="008660CC">
        <w:rPr>
          <w:rFonts w:ascii="Times New Roman" w:eastAsia="Times New Roman" w:hAnsi="Times New Roman" w:cs="Times New Roman"/>
          <w:sz w:val="24"/>
          <w:szCs w:val="24"/>
          <w:lang w:eastAsia="ru-RU"/>
        </w:rPr>
        <w:br/>
      </w:r>
    </w:p>
    <w:p w14:paraId="1C583584"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F09D2E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и)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8660CC">
        <w:rPr>
          <w:rFonts w:ascii="Times New Roman" w:eastAsia="Times New Roman" w:hAnsi="Times New Roman" w:cs="Times New Roman"/>
          <w:sz w:val="24"/>
          <w:szCs w:val="24"/>
          <w:lang w:eastAsia="ru-RU"/>
        </w:rPr>
        <w:br/>
      </w:r>
    </w:p>
    <w:p w14:paraId="36ECF2D6"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3B2CCC97"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r w:rsidRPr="008660CC">
        <w:rPr>
          <w:rFonts w:ascii="Times New Roman" w:eastAsia="Times New Roman" w:hAnsi="Times New Roman" w:cs="Times New Roman"/>
          <w:sz w:val="24"/>
          <w:szCs w:val="24"/>
          <w:lang w:eastAsia="ru-RU"/>
        </w:rPr>
        <w:t>149. Жалоба подается в письменной форме на бумажном носителе или в электронной форме в уполномоченный орган.</w:t>
      </w:r>
      <w:r w:rsidRPr="008660CC">
        <w:rPr>
          <w:rFonts w:ascii="Times New Roman" w:eastAsia="Times New Roman" w:hAnsi="Times New Roman" w:cs="Times New Roman"/>
          <w:sz w:val="24"/>
          <w:szCs w:val="24"/>
          <w:lang w:eastAsia="ru-RU"/>
        </w:rPr>
        <w:br/>
      </w:r>
    </w:p>
    <w:p w14:paraId="40B19652" w14:textId="77777777" w:rsidR="008660CC" w:rsidRPr="008660CC" w:rsidRDefault="008660CC" w:rsidP="008660CC">
      <w:pPr>
        <w:spacing w:after="0" w:line="240" w:lineRule="auto"/>
        <w:textAlignment w:val="baseline"/>
        <w:rPr>
          <w:rFonts w:ascii="Times New Roman" w:eastAsia="Times New Roman" w:hAnsi="Times New Roman" w:cs="Times New Roman"/>
          <w:sz w:val="24"/>
          <w:szCs w:val="24"/>
          <w:lang w:eastAsia="ru-RU"/>
        </w:rPr>
      </w:pPr>
    </w:p>
    <w:p w14:paraId="77E09CF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Жалоба может быть подана непосредственно в уполномоченный орган, направлена в его адрес посредством почтовой связи, подана через сайт уполномоченного органа или Единый портал, а также может быть принята при личном приеме заявителя должностными лицами уполномоченного органа.</w:t>
      </w:r>
      <w:r w:rsidRPr="008660CC">
        <w:rPr>
          <w:rFonts w:ascii="Arial" w:eastAsia="Times New Roman" w:hAnsi="Arial" w:cs="Arial"/>
          <w:sz w:val="24"/>
          <w:szCs w:val="24"/>
          <w:lang w:eastAsia="ru-RU"/>
        </w:rPr>
        <w:br/>
      </w:r>
    </w:p>
    <w:p w14:paraId="7EF3372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398AC1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150. В случае подачи жалобы при личном приеме заявители предъявляют документ, удостоверяющий личность.</w:t>
      </w:r>
      <w:r w:rsidRPr="008660CC">
        <w:rPr>
          <w:rFonts w:ascii="Arial" w:eastAsia="Times New Roman" w:hAnsi="Arial" w:cs="Arial"/>
          <w:sz w:val="24"/>
          <w:szCs w:val="24"/>
          <w:lang w:eastAsia="ru-RU"/>
        </w:rPr>
        <w:br/>
      </w:r>
    </w:p>
    <w:p w14:paraId="230DBF4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16EC12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Если жалоба подается через представителя заявителя, также представляется документ, подтверждающий полномочия представителя на осуществление действий от имени заявителя (если такая жалоба направляется посредством почтовой связи, направляется копия документа, подтверждающего полномочия представителя, заверенная в установленном порядке).</w:t>
      </w:r>
      <w:r w:rsidRPr="008660CC">
        <w:rPr>
          <w:rFonts w:ascii="Arial" w:eastAsia="Times New Roman" w:hAnsi="Arial" w:cs="Arial"/>
          <w:sz w:val="24"/>
          <w:szCs w:val="24"/>
          <w:lang w:eastAsia="ru-RU"/>
        </w:rPr>
        <w:br/>
      </w:r>
    </w:p>
    <w:p w14:paraId="70F408B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D00679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При подаче жалобы в электронном виде документы, указанные в абзацах первом, втором настоящего пункта, могут быть представлены в форме электронного документа, подписанного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8660CC">
        <w:rPr>
          <w:rFonts w:ascii="Arial" w:eastAsia="Times New Roman" w:hAnsi="Arial" w:cs="Arial"/>
          <w:sz w:val="24"/>
          <w:szCs w:val="24"/>
          <w:lang w:eastAsia="ru-RU"/>
        </w:rPr>
        <w:br/>
      </w:r>
    </w:p>
    <w:p w14:paraId="739314BF"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C8FDE1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151. Жалоба должна содержать:</w:t>
      </w:r>
      <w:r w:rsidRPr="008660CC">
        <w:rPr>
          <w:rFonts w:ascii="Arial" w:eastAsia="Times New Roman" w:hAnsi="Arial" w:cs="Arial"/>
          <w:sz w:val="24"/>
          <w:szCs w:val="24"/>
          <w:lang w:eastAsia="ru-RU"/>
        </w:rPr>
        <w:br/>
      </w:r>
    </w:p>
    <w:p w14:paraId="6649131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C6F473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наименование уполномоченного органа, должностного лица уполномоченного органа либо государственного гражданского служащего уполномоченного органа, решения и действия (бездействие) которых обжалуются;</w:t>
      </w:r>
      <w:r w:rsidRPr="008660CC">
        <w:rPr>
          <w:rFonts w:ascii="Arial" w:eastAsia="Times New Roman" w:hAnsi="Arial" w:cs="Arial"/>
          <w:sz w:val="24"/>
          <w:szCs w:val="24"/>
          <w:lang w:eastAsia="ru-RU"/>
        </w:rPr>
        <w:br/>
      </w:r>
    </w:p>
    <w:p w14:paraId="740C7A6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DC07E5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б) указание фамилии, имени, отчества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w:t>
      </w:r>
      <w:r w:rsidRPr="008660CC">
        <w:rPr>
          <w:rFonts w:ascii="Arial" w:eastAsia="Times New Roman" w:hAnsi="Arial" w:cs="Arial"/>
          <w:sz w:val="24"/>
          <w:szCs w:val="24"/>
          <w:lang w:eastAsia="ru-RU"/>
        </w:rPr>
        <w:lastRenderedPageBreak/>
        <w:t>контактного телефона, адрес (адреса) электронной почты (при наличии) и почтовый адрес, по которым должен быть направлен ответ заявителю;</w:t>
      </w:r>
      <w:r w:rsidRPr="008660CC">
        <w:rPr>
          <w:rFonts w:ascii="Arial" w:eastAsia="Times New Roman" w:hAnsi="Arial" w:cs="Arial"/>
          <w:sz w:val="24"/>
          <w:szCs w:val="24"/>
          <w:lang w:eastAsia="ru-RU"/>
        </w:rPr>
        <w:br/>
      </w:r>
    </w:p>
    <w:p w14:paraId="7CBB76A4"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3EC363C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 сведения об обжалуемых решениях и действиях (бездействии) уполномоченного органа, должностного лица уполномоченного органа либо государственного гражданского служащего уполномоченного органа;</w:t>
      </w:r>
      <w:r w:rsidRPr="008660CC">
        <w:rPr>
          <w:rFonts w:ascii="Arial" w:eastAsia="Times New Roman" w:hAnsi="Arial" w:cs="Arial"/>
          <w:sz w:val="24"/>
          <w:szCs w:val="24"/>
          <w:lang w:eastAsia="ru-RU"/>
        </w:rPr>
        <w:br/>
      </w:r>
    </w:p>
    <w:p w14:paraId="68D74F8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712315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г) доводы, на основании которых заявитель не согласен с решением и действием (бездействием) уполномоченного органа, должностного лица уполномоченного органа либо государственного гражданского служащего уполномоченного органа.</w:t>
      </w:r>
      <w:r w:rsidRPr="008660CC">
        <w:rPr>
          <w:rFonts w:ascii="Arial" w:eastAsia="Times New Roman" w:hAnsi="Arial" w:cs="Arial"/>
          <w:sz w:val="24"/>
          <w:szCs w:val="24"/>
          <w:lang w:eastAsia="ru-RU"/>
        </w:rPr>
        <w:br/>
      </w:r>
    </w:p>
    <w:p w14:paraId="7FFC1E9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62E58F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Заявителем могут быть представлены документы (при наличии), подтверждающие доводы заявителя, либо их копии.</w:t>
      </w:r>
      <w:r w:rsidRPr="008660CC">
        <w:rPr>
          <w:rFonts w:ascii="Arial" w:eastAsia="Times New Roman" w:hAnsi="Arial" w:cs="Arial"/>
          <w:sz w:val="24"/>
          <w:szCs w:val="24"/>
          <w:lang w:eastAsia="ru-RU"/>
        </w:rPr>
        <w:br/>
      </w:r>
    </w:p>
    <w:p w14:paraId="3B184BA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E1B47E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152. Жалоба, поступившая в уполномоченный орган,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уполномоченного органа, должностного лица уполномоченного органа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в уполномоченном органе.</w:t>
      </w:r>
      <w:r w:rsidRPr="008660CC">
        <w:rPr>
          <w:rFonts w:ascii="Arial" w:eastAsia="Times New Roman" w:hAnsi="Arial" w:cs="Arial"/>
          <w:sz w:val="24"/>
          <w:szCs w:val="24"/>
          <w:lang w:eastAsia="ru-RU"/>
        </w:rPr>
        <w:br/>
      </w:r>
    </w:p>
    <w:p w14:paraId="67A1EA31"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9A2370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153. По результатам рассмотрения жалобы принимается одно из следующих решений:</w:t>
      </w:r>
      <w:r w:rsidRPr="008660CC">
        <w:rPr>
          <w:rFonts w:ascii="Arial" w:eastAsia="Times New Roman" w:hAnsi="Arial" w:cs="Arial"/>
          <w:sz w:val="24"/>
          <w:szCs w:val="24"/>
          <w:lang w:eastAsia="ru-RU"/>
        </w:rPr>
        <w:br/>
      </w:r>
    </w:p>
    <w:p w14:paraId="6F25466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40BC9B9"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w:t>
      </w:r>
      <w:r w:rsidRPr="008660CC">
        <w:rPr>
          <w:rFonts w:ascii="Arial" w:eastAsia="Times New Roman" w:hAnsi="Arial" w:cs="Arial"/>
          <w:sz w:val="24"/>
          <w:szCs w:val="24"/>
          <w:lang w:eastAsia="ru-RU"/>
        </w:rPr>
        <w:br/>
      </w:r>
    </w:p>
    <w:p w14:paraId="53467714"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1530EEF"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в удовлетворении жалобы отказывается в случае:</w:t>
      </w:r>
      <w:r w:rsidRPr="008660CC">
        <w:rPr>
          <w:rFonts w:ascii="Arial" w:eastAsia="Times New Roman" w:hAnsi="Arial" w:cs="Arial"/>
          <w:sz w:val="24"/>
          <w:szCs w:val="24"/>
          <w:lang w:eastAsia="ru-RU"/>
        </w:rPr>
        <w:br/>
      </w:r>
    </w:p>
    <w:p w14:paraId="7A70CA67"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411BA9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наличия вступившего в законную силу решения суда по жалобе о том же предмете и по тем же основаниям;</w:t>
      </w:r>
      <w:r w:rsidRPr="008660CC">
        <w:rPr>
          <w:rFonts w:ascii="Arial" w:eastAsia="Times New Roman" w:hAnsi="Arial" w:cs="Arial"/>
          <w:sz w:val="24"/>
          <w:szCs w:val="24"/>
          <w:lang w:eastAsia="ru-RU"/>
        </w:rPr>
        <w:br/>
      </w:r>
    </w:p>
    <w:p w14:paraId="47311A2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1C4894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8660CC">
        <w:rPr>
          <w:rFonts w:ascii="Arial" w:eastAsia="Times New Roman" w:hAnsi="Arial" w:cs="Arial"/>
          <w:sz w:val="24"/>
          <w:szCs w:val="24"/>
          <w:lang w:eastAsia="ru-RU"/>
        </w:rPr>
        <w:br/>
      </w:r>
    </w:p>
    <w:p w14:paraId="2BD35D7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66B52439"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 xml:space="preserve">наличия решения уполномоченного органа по жалобе, принятого ранее в соответствии с требованиями Положения о рассмотрении жалоб, утвержденного </w:t>
      </w:r>
      <w:r w:rsidRPr="008660CC">
        <w:rPr>
          <w:rFonts w:ascii="Arial" w:eastAsia="Times New Roman" w:hAnsi="Arial" w:cs="Arial"/>
          <w:sz w:val="24"/>
          <w:szCs w:val="24"/>
          <w:lang w:eastAsia="ru-RU"/>
        </w:rPr>
        <w:lastRenderedPageBreak/>
        <w:t>Постановлением Правительства Тверской области N 568-пп, в отношении того же заявителя и по тому же предмету жалобы;</w:t>
      </w:r>
      <w:r w:rsidRPr="008660CC">
        <w:rPr>
          <w:rFonts w:ascii="Arial" w:eastAsia="Times New Roman" w:hAnsi="Arial" w:cs="Arial"/>
          <w:sz w:val="24"/>
          <w:szCs w:val="24"/>
          <w:lang w:eastAsia="ru-RU"/>
        </w:rPr>
        <w:br/>
      </w:r>
    </w:p>
    <w:p w14:paraId="4E3B8CE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D9A415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подачи жалобы с нарушением требований к ее содержанию, установленных пунктом 151 настоящего раздела.</w:t>
      </w:r>
      <w:r w:rsidRPr="008660CC">
        <w:rPr>
          <w:rFonts w:ascii="Arial" w:eastAsia="Times New Roman" w:hAnsi="Arial" w:cs="Arial"/>
          <w:sz w:val="24"/>
          <w:szCs w:val="24"/>
          <w:lang w:eastAsia="ru-RU"/>
        </w:rPr>
        <w:br/>
      </w:r>
    </w:p>
    <w:p w14:paraId="01CA110F"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3FFD2D7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154. Уполномоченный орган вправе оставить жалобу без ответа в случае:</w:t>
      </w:r>
      <w:r w:rsidRPr="008660CC">
        <w:rPr>
          <w:rFonts w:ascii="Arial" w:eastAsia="Times New Roman" w:hAnsi="Arial" w:cs="Arial"/>
          <w:sz w:val="24"/>
          <w:szCs w:val="24"/>
          <w:lang w:eastAsia="ru-RU"/>
        </w:rPr>
        <w:br/>
      </w:r>
    </w:p>
    <w:p w14:paraId="6EC6E15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EC08C2B"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 наличия в жалобе нецензурных либо оскорбительных выражений, угроз жизни, здоровью и имуществу должностного лица, а также членов его семьи;</w:t>
      </w:r>
      <w:r w:rsidRPr="008660CC">
        <w:rPr>
          <w:rFonts w:ascii="Arial" w:eastAsia="Times New Roman" w:hAnsi="Arial" w:cs="Arial"/>
          <w:sz w:val="24"/>
          <w:szCs w:val="24"/>
          <w:lang w:eastAsia="ru-RU"/>
        </w:rPr>
        <w:br/>
      </w:r>
    </w:p>
    <w:p w14:paraId="1BCE304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01FDC47"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б) отсутствия возможности прочитать какую-либо часть текста жалобы, фамилию, имя, отчество (последнее - при наличии) и (или) почтовый адрес заявителя, указанные в жалобе.</w:t>
      </w:r>
      <w:r w:rsidRPr="008660CC">
        <w:rPr>
          <w:rFonts w:ascii="Arial" w:eastAsia="Times New Roman" w:hAnsi="Arial" w:cs="Arial"/>
          <w:sz w:val="24"/>
          <w:szCs w:val="24"/>
          <w:lang w:eastAsia="ru-RU"/>
        </w:rPr>
        <w:br/>
      </w:r>
    </w:p>
    <w:p w14:paraId="7152759E"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37728D6"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Уполномоченный орган информирует заявителя об оставлении жалобы без ответа в порядке, предусмотренном Федеральным законом от 02.05.2006 N 59-ФЗ "О порядке рассмотрения обращений граждан Российской Федерации".</w:t>
      </w:r>
      <w:r w:rsidRPr="008660CC">
        <w:rPr>
          <w:rFonts w:ascii="Arial" w:eastAsia="Times New Roman" w:hAnsi="Arial" w:cs="Arial"/>
          <w:sz w:val="24"/>
          <w:szCs w:val="24"/>
          <w:lang w:eastAsia="ru-RU"/>
        </w:rPr>
        <w:br/>
      </w:r>
    </w:p>
    <w:p w14:paraId="0D6645BA"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278DBBF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155. Не позднее дня, следующего за днем принятия решения об удовлетворении (отказе в удовлетворении) жалобы, заявителю в письменной форме направляется мотивированный ответ о результатах рассмотрения жалобы.</w:t>
      </w:r>
      <w:r w:rsidRPr="008660CC">
        <w:rPr>
          <w:rFonts w:ascii="Arial" w:eastAsia="Times New Roman" w:hAnsi="Arial" w:cs="Arial"/>
          <w:sz w:val="24"/>
          <w:szCs w:val="24"/>
          <w:lang w:eastAsia="ru-RU"/>
        </w:rPr>
        <w:br/>
      </w:r>
    </w:p>
    <w:p w14:paraId="037028C8"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00D9296C"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156. В случае подачи жалобы в электронном виде на сайте уполномоченного органа мотивированный ответ о результатах рассмотрения жалобы направляется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2616C08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51E46F34"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157. В случае подачи жалобы через Единый портал мотивированный ответ о результатах рассмотрения жалобы, подписанный электронной подписью соответствующего должностного лица, вид которой установлен законодательством, размещается в личном кабинете заявителя на Едином портале, а уведомление о размещении ответа в личном кабинете направляется на адрес электронной почты, указанный заявителем в качестве адреса для ведения переписки.</w:t>
      </w:r>
      <w:r w:rsidRPr="008660CC">
        <w:rPr>
          <w:rFonts w:ascii="Arial" w:eastAsia="Times New Roman" w:hAnsi="Arial" w:cs="Arial"/>
          <w:sz w:val="24"/>
          <w:szCs w:val="24"/>
          <w:lang w:eastAsia="ru-RU"/>
        </w:rPr>
        <w:br/>
      </w:r>
    </w:p>
    <w:p w14:paraId="438B0EC5"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48C27AE0"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158.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уполномоченного органа, наделенное полномочиями по рассмотрению жалоб, незамедлительно направляет имеющиеся материалы в органы прокуратуры.</w:t>
      </w:r>
      <w:r w:rsidRPr="008660CC">
        <w:rPr>
          <w:rFonts w:ascii="Arial" w:eastAsia="Times New Roman" w:hAnsi="Arial" w:cs="Arial"/>
          <w:sz w:val="24"/>
          <w:szCs w:val="24"/>
          <w:lang w:eastAsia="ru-RU"/>
        </w:rPr>
        <w:br/>
      </w:r>
    </w:p>
    <w:p w14:paraId="67F0BF03"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p>
    <w:p w14:paraId="19DCB58D" w14:textId="77777777" w:rsidR="008660CC" w:rsidRPr="008660CC" w:rsidRDefault="008660CC" w:rsidP="008660CC">
      <w:pPr>
        <w:shd w:val="clear" w:color="auto" w:fill="FFFFFF"/>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159. Решение по жалобе может быть обжаловано в Правительство Тверской области, а также в судебном порядке в соответствии с действующим законодательством.</w:t>
      </w:r>
      <w:r w:rsidRPr="008660CC">
        <w:rPr>
          <w:rFonts w:ascii="Arial" w:eastAsia="Times New Roman" w:hAnsi="Arial" w:cs="Arial"/>
          <w:sz w:val="24"/>
          <w:szCs w:val="24"/>
          <w:lang w:eastAsia="ru-RU"/>
        </w:rPr>
        <w:br/>
      </w:r>
    </w:p>
    <w:p w14:paraId="432DA56F" w14:textId="77777777" w:rsidR="008660CC" w:rsidRPr="008660CC" w:rsidRDefault="008660CC" w:rsidP="008660CC">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br/>
      </w:r>
      <w:r w:rsidRPr="008660CC">
        <w:rPr>
          <w:rFonts w:ascii="Arial" w:eastAsia="Times New Roman" w:hAnsi="Arial" w:cs="Arial"/>
          <w:b/>
          <w:bCs/>
          <w:sz w:val="24"/>
          <w:szCs w:val="24"/>
        </w:rPr>
        <w:br/>
        <w:t>Приложение 1</w:t>
      </w:r>
      <w:r w:rsidRPr="008660CC">
        <w:rPr>
          <w:rFonts w:ascii="Arial" w:eastAsia="Times New Roman" w:hAnsi="Arial" w:cs="Arial"/>
          <w:b/>
          <w:bCs/>
          <w:sz w:val="24"/>
          <w:szCs w:val="24"/>
        </w:rPr>
        <w:br/>
        <w:t>к административному регламенту</w:t>
      </w:r>
      <w:r w:rsidRPr="008660CC">
        <w:rPr>
          <w:rFonts w:ascii="Arial" w:eastAsia="Times New Roman" w:hAnsi="Arial" w:cs="Arial"/>
          <w:b/>
          <w:bCs/>
          <w:sz w:val="24"/>
          <w:szCs w:val="24"/>
        </w:rPr>
        <w:br/>
        <w:t>предоставления государственной услуги</w:t>
      </w:r>
      <w:r w:rsidRPr="008660CC">
        <w:rPr>
          <w:rFonts w:ascii="Arial" w:eastAsia="Times New Roman" w:hAnsi="Arial" w:cs="Arial"/>
          <w:b/>
          <w:bCs/>
          <w:sz w:val="24"/>
          <w:szCs w:val="24"/>
        </w:rPr>
        <w:br/>
        <w:t>"Заключение охотхозяйственных соглашений</w:t>
      </w:r>
      <w:r w:rsidRPr="008660CC">
        <w:rPr>
          <w:rFonts w:ascii="Arial" w:eastAsia="Times New Roman" w:hAnsi="Arial" w:cs="Arial"/>
          <w:b/>
          <w:bCs/>
          <w:sz w:val="24"/>
          <w:szCs w:val="24"/>
        </w:rPr>
        <w:br/>
        <w:t>без проведения аукциона на право</w:t>
      </w:r>
      <w:r w:rsidRPr="008660CC">
        <w:rPr>
          <w:rFonts w:ascii="Arial" w:eastAsia="Times New Roman" w:hAnsi="Arial" w:cs="Arial"/>
          <w:b/>
          <w:bCs/>
          <w:sz w:val="24"/>
          <w:szCs w:val="24"/>
        </w:rPr>
        <w:br/>
        <w:t>заключения охотхозяйственных соглашений</w:t>
      </w:r>
      <w:r w:rsidRPr="008660CC">
        <w:rPr>
          <w:rFonts w:ascii="Arial" w:eastAsia="Times New Roman" w:hAnsi="Arial" w:cs="Arial"/>
          <w:b/>
          <w:bCs/>
          <w:sz w:val="24"/>
          <w:szCs w:val="24"/>
        </w:rPr>
        <w:br/>
        <w:t>на территории Тверской области"</w:t>
      </w:r>
    </w:p>
    <w:p w14:paraId="49306A8A" w14:textId="77777777" w:rsidR="008660CC" w:rsidRPr="008660CC" w:rsidRDefault="008660CC" w:rsidP="008660CC">
      <w:pPr>
        <w:spacing w:after="240" w:line="240" w:lineRule="auto"/>
        <w:jc w:val="center"/>
        <w:textAlignment w:val="baseline"/>
        <w:rPr>
          <w:rFonts w:ascii="Arial" w:eastAsia="Times New Roman" w:hAnsi="Arial" w:cs="Arial"/>
          <w:b/>
          <w:bCs/>
          <w:sz w:val="24"/>
          <w:szCs w:val="24"/>
          <w:lang w:eastAsia="ru-RU"/>
        </w:rPr>
      </w:pPr>
      <w:r w:rsidRPr="008660CC">
        <w:rPr>
          <w:rFonts w:ascii="Arial" w:eastAsia="Times New Roman" w:hAnsi="Arial" w:cs="Arial"/>
          <w:b/>
          <w:bCs/>
          <w:sz w:val="24"/>
          <w:szCs w:val="24"/>
          <w:lang w:eastAsia="ru-RU"/>
        </w:rPr>
        <w:t>Сведения о Министерстве природных ресурсов и экологии Тверской области (далее - уполномоченный орган)</w:t>
      </w:r>
    </w:p>
    <w:p w14:paraId="61741A7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3E27CAAD"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Адрес уполномоченного органа: ул. Горького, д. 97, г. Тверь, 170042.</w:t>
      </w:r>
      <w:r w:rsidRPr="008660CC">
        <w:rPr>
          <w:rFonts w:ascii="Arial" w:eastAsia="Times New Roman" w:hAnsi="Arial" w:cs="Arial"/>
          <w:sz w:val="24"/>
          <w:szCs w:val="24"/>
          <w:lang w:eastAsia="ru-RU"/>
        </w:rPr>
        <w:br/>
      </w:r>
    </w:p>
    <w:p w14:paraId="1797365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F0BE21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Адрес электронной почты уполномоченного органа: mpr@web.region.tver.ru.</w:t>
      </w:r>
      <w:r w:rsidRPr="008660CC">
        <w:rPr>
          <w:rFonts w:ascii="Arial" w:eastAsia="Times New Roman" w:hAnsi="Arial" w:cs="Arial"/>
          <w:sz w:val="24"/>
          <w:szCs w:val="24"/>
          <w:lang w:eastAsia="ru-RU"/>
        </w:rPr>
        <w:br/>
      </w:r>
    </w:p>
    <w:p w14:paraId="25ECB72A"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53B8BF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Сайт уполномоченного органа в информационно-телекоммуникационной сети Интернет: www.mpr-tver.ru.</w:t>
      </w:r>
      <w:r w:rsidRPr="008660CC">
        <w:rPr>
          <w:rFonts w:ascii="Arial" w:eastAsia="Times New Roman" w:hAnsi="Arial" w:cs="Arial"/>
          <w:sz w:val="24"/>
          <w:szCs w:val="24"/>
          <w:lang w:eastAsia="ru-RU"/>
        </w:rPr>
        <w:br/>
      </w:r>
    </w:p>
    <w:p w14:paraId="5874738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68170EB"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Контактные телефоны:</w:t>
      </w:r>
      <w:r w:rsidRPr="008660CC">
        <w:rPr>
          <w:rFonts w:ascii="Arial" w:eastAsia="Times New Roman" w:hAnsi="Arial" w:cs="Arial"/>
          <w:sz w:val="24"/>
          <w:szCs w:val="24"/>
          <w:lang w:eastAsia="ru-RU"/>
        </w:rPr>
        <w:br/>
      </w:r>
    </w:p>
    <w:p w14:paraId="2ED59D8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409C3D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(4822) 73-31-73 - приемная руководителя уполномоченного органа;</w:t>
      </w:r>
      <w:r w:rsidRPr="008660CC">
        <w:rPr>
          <w:rFonts w:ascii="Arial" w:eastAsia="Times New Roman" w:hAnsi="Arial" w:cs="Arial"/>
          <w:sz w:val="24"/>
          <w:szCs w:val="24"/>
          <w:lang w:eastAsia="ru-RU"/>
        </w:rPr>
        <w:br/>
      </w:r>
    </w:p>
    <w:p w14:paraId="15AB3A5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64E91123"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(4822) 73-31-83 - сотрудник уполномоченного органа, ответственный за предоставление государственной услуги;</w:t>
      </w:r>
      <w:r w:rsidRPr="008660CC">
        <w:rPr>
          <w:rFonts w:ascii="Arial" w:eastAsia="Times New Roman" w:hAnsi="Arial" w:cs="Arial"/>
          <w:sz w:val="24"/>
          <w:szCs w:val="24"/>
          <w:lang w:eastAsia="ru-RU"/>
        </w:rPr>
        <w:br/>
      </w:r>
    </w:p>
    <w:p w14:paraId="5C43522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1DB31489"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(4822) 73-31-74 - делопроизводитель уполномоченного органа, участвующий в предоставлении государственной услуги;</w:t>
      </w:r>
      <w:r w:rsidRPr="008660CC">
        <w:rPr>
          <w:rFonts w:ascii="Arial" w:eastAsia="Times New Roman" w:hAnsi="Arial" w:cs="Arial"/>
          <w:sz w:val="24"/>
          <w:szCs w:val="24"/>
          <w:lang w:eastAsia="ru-RU"/>
        </w:rPr>
        <w:br/>
      </w:r>
    </w:p>
    <w:p w14:paraId="7A277CF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57F3297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факс: (4822) 73-31-71.</w:t>
      </w:r>
      <w:r w:rsidRPr="008660CC">
        <w:rPr>
          <w:rFonts w:ascii="Arial" w:eastAsia="Times New Roman" w:hAnsi="Arial" w:cs="Arial"/>
          <w:sz w:val="24"/>
          <w:szCs w:val="24"/>
          <w:lang w:eastAsia="ru-RU"/>
        </w:rPr>
        <w:br/>
      </w:r>
    </w:p>
    <w:p w14:paraId="26898F9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065789C0"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Часы приема получателей государственной услуги:</w:t>
      </w:r>
      <w:r w:rsidRPr="008660CC">
        <w:rPr>
          <w:rFonts w:ascii="Arial" w:eastAsia="Times New Roman" w:hAnsi="Arial" w:cs="Arial"/>
          <w:sz w:val="24"/>
          <w:szCs w:val="24"/>
          <w:lang w:eastAsia="ru-RU"/>
        </w:rPr>
        <w:br/>
      </w:r>
    </w:p>
    <w:p w14:paraId="674C4D0F"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5352F22"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t>Вторник - 9.00 - 12.30, 13.30 - 17.00.</w:t>
      </w:r>
      <w:r w:rsidRPr="008660CC">
        <w:rPr>
          <w:rFonts w:ascii="Arial" w:eastAsia="Times New Roman" w:hAnsi="Arial" w:cs="Arial"/>
          <w:sz w:val="24"/>
          <w:szCs w:val="24"/>
          <w:lang w:eastAsia="ru-RU"/>
        </w:rPr>
        <w:br/>
      </w:r>
    </w:p>
    <w:p w14:paraId="145E20C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p>
    <w:p w14:paraId="7A1BCAF4"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t>Четверг - 9.00 - 12.30, 13.30 - 16.00.</w:t>
      </w:r>
      <w:r w:rsidRPr="008660CC">
        <w:rPr>
          <w:rFonts w:ascii="Arial" w:eastAsia="Times New Roman" w:hAnsi="Arial" w:cs="Arial"/>
          <w:sz w:val="24"/>
          <w:szCs w:val="24"/>
          <w:lang w:eastAsia="ru-RU"/>
        </w:rPr>
        <w:br/>
      </w:r>
    </w:p>
    <w:p w14:paraId="1745E4FC" w14:textId="77777777" w:rsidR="008660CC" w:rsidRPr="008660CC" w:rsidRDefault="008660CC" w:rsidP="008660CC">
      <w:pPr>
        <w:keepNext/>
        <w:keepLines/>
        <w:spacing w:after="240" w:line="276" w:lineRule="auto"/>
        <w:jc w:val="right"/>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br/>
      </w:r>
      <w:r w:rsidRPr="008660CC">
        <w:rPr>
          <w:rFonts w:ascii="Arial" w:eastAsia="Times New Roman" w:hAnsi="Arial" w:cs="Arial"/>
          <w:b/>
          <w:bCs/>
          <w:sz w:val="24"/>
          <w:szCs w:val="24"/>
        </w:rPr>
        <w:br/>
        <w:t>Приложение 2</w:t>
      </w:r>
      <w:r w:rsidRPr="008660CC">
        <w:rPr>
          <w:rFonts w:ascii="Arial" w:eastAsia="Times New Roman" w:hAnsi="Arial" w:cs="Arial"/>
          <w:b/>
          <w:bCs/>
          <w:sz w:val="24"/>
          <w:szCs w:val="24"/>
        </w:rPr>
        <w:br/>
        <w:t>к административному регламенту</w:t>
      </w:r>
      <w:r w:rsidRPr="008660CC">
        <w:rPr>
          <w:rFonts w:ascii="Arial" w:eastAsia="Times New Roman" w:hAnsi="Arial" w:cs="Arial"/>
          <w:b/>
          <w:bCs/>
          <w:sz w:val="24"/>
          <w:szCs w:val="24"/>
        </w:rPr>
        <w:br/>
        <w:t>предоставления государственной услуги</w:t>
      </w:r>
      <w:r w:rsidRPr="008660CC">
        <w:rPr>
          <w:rFonts w:ascii="Arial" w:eastAsia="Times New Roman" w:hAnsi="Arial" w:cs="Arial"/>
          <w:b/>
          <w:bCs/>
          <w:sz w:val="24"/>
          <w:szCs w:val="24"/>
        </w:rPr>
        <w:br/>
        <w:t>"Заключение охотхозяйственных соглашений</w:t>
      </w:r>
      <w:r w:rsidRPr="008660CC">
        <w:rPr>
          <w:rFonts w:ascii="Arial" w:eastAsia="Times New Roman" w:hAnsi="Arial" w:cs="Arial"/>
          <w:b/>
          <w:bCs/>
          <w:sz w:val="24"/>
          <w:szCs w:val="24"/>
        </w:rPr>
        <w:br/>
        <w:t>без проведения аукциона на право</w:t>
      </w:r>
      <w:r w:rsidRPr="008660CC">
        <w:rPr>
          <w:rFonts w:ascii="Arial" w:eastAsia="Times New Roman" w:hAnsi="Arial" w:cs="Arial"/>
          <w:b/>
          <w:bCs/>
          <w:sz w:val="24"/>
          <w:szCs w:val="24"/>
        </w:rPr>
        <w:br/>
        <w:t>заключения охотхозяйственных соглашений</w:t>
      </w:r>
      <w:r w:rsidRPr="008660CC">
        <w:rPr>
          <w:rFonts w:ascii="Arial" w:eastAsia="Times New Roman" w:hAnsi="Arial" w:cs="Arial"/>
          <w:b/>
          <w:bCs/>
          <w:sz w:val="24"/>
          <w:szCs w:val="24"/>
        </w:rPr>
        <w:br/>
        <w:t>на территории Тверской области"</w:t>
      </w:r>
    </w:p>
    <w:p w14:paraId="6F6E5237"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В Министерство природных ресурсов </w:t>
      </w:r>
    </w:p>
    <w:p w14:paraId="7654EA6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и экологии Тверской области </w:t>
      </w:r>
    </w:p>
    <w:p w14:paraId="32B2983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от _________________________________</w:t>
      </w:r>
    </w:p>
    <w:p w14:paraId="0887360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(наименование (Ф.И.О.) заявителя)</w:t>
      </w:r>
    </w:p>
    <w:p w14:paraId="462F6FA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Заявление </w:t>
      </w:r>
    </w:p>
    <w:p w14:paraId="24DBF2E0"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на заключение охотхозяйственного соглашения </w:t>
      </w:r>
    </w:p>
    <w:p w14:paraId="2501499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в отношении охотничьих угодий, указанных в договоре </w:t>
      </w:r>
    </w:p>
    <w:p w14:paraId="3D7164B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о предоставлении в пользование территории или акватории,</w:t>
      </w:r>
    </w:p>
    <w:p w14:paraId="4230F30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без проведения аукциона на право заключения </w:t>
      </w:r>
    </w:p>
    <w:p w14:paraId="6AE74E3E"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охотхозяйственного соглашения </w:t>
      </w:r>
    </w:p>
    <w:p w14:paraId="46B19B68"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Заявитель:</w:t>
      </w:r>
    </w:p>
    <w:p w14:paraId="26A3BA6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___________________________________________________________________________</w:t>
      </w:r>
    </w:p>
    <w:p w14:paraId="7233B2A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(организационно-правовая форма, наименование полностью - для юридического </w:t>
      </w:r>
    </w:p>
    <w:p w14:paraId="445A70D6"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лица, Ф.И.О. - для индивидуального предпринимателя)</w:t>
      </w:r>
    </w:p>
    <w:p w14:paraId="5CA7A16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___________________________________________________________________________</w:t>
      </w:r>
    </w:p>
    <w:p w14:paraId="25E8AAB7"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(место нахождения (адрес места жительства), телефон, факс)</w:t>
      </w:r>
    </w:p>
    <w:p w14:paraId="69E9F955"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__________________________________________________________________________,</w:t>
      </w:r>
    </w:p>
    <w:p w14:paraId="500F1D5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(должность, Ф.И.О. руководителя полностью - для юридического лица)</w:t>
      </w:r>
    </w:p>
    <w:p w14:paraId="6EE4E51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действующий на основании _________________________________________________,</w:t>
      </w:r>
    </w:p>
    <w:p w14:paraId="5E36CCA6"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осуществляющий пользование охотничьими ресурсами  на основании долгосрочной </w:t>
      </w:r>
    </w:p>
    <w:p w14:paraId="7755D5D7"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лицензии на пользование объектами животного мира серии ______ номер ______,</w:t>
      </w:r>
    </w:p>
    <w:p w14:paraId="32F99BA2"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ходатайствует  о заключении  охотхозяйственного  соглашения  без проведения </w:t>
      </w:r>
    </w:p>
    <w:p w14:paraId="2CD4598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аукциона  на право  заключения  охотхозяйственного  соглашения  в отношении </w:t>
      </w:r>
    </w:p>
    <w:p w14:paraId="697AD140"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охотничьих  угодий,  указанных  в договоре  о предоставлении  в пользование </w:t>
      </w:r>
    </w:p>
    <w:p w14:paraId="27BA7C36"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lastRenderedPageBreak/>
        <w:t>территории или акватории ______________________ на срок __________________.</w:t>
      </w:r>
    </w:p>
    <w:p w14:paraId="383BF60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(дата, номер)                   (49 лет)</w:t>
      </w:r>
    </w:p>
    <w:p w14:paraId="6F5AAFF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Сведения о местоположении, границах и площади охотничьего угодья.</w:t>
      </w:r>
    </w:p>
    <w:p w14:paraId="051DFB9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Охотничьи угодья состоят из __________ (указать количество) участка(ов)</w:t>
      </w:r>
    </w:p>
    <w:p w14:paraId="6A4892F6"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общей площадью _______ тыс. га, расположенного(ых) в __________________</w:t>
      </w:r>
    </w:p>
    <w:p w14:paraId="7D3AC46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районе Тверской области в границах:</w:t>
      </w:r>
    </w:p>
    <w:p w14:paraId="528E7A5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Северная граница -</w:t>
      </w:r>
    </w:p>
    <w:p w14:paraId="3EF929D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Восточная граница -</w:t>
      </w:r>
    </w:p>
    <w:p w14:paraId="77C7C239"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Южная граница -</w:t>
      </w:r>
    </w:p>
    <w:p w14:paraId="4572F4B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Западная граница -</w:t>
      </w:r>
    </w:p>
    <w:p w14:paraId="66234C5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Приложение: на __________ листах.</w:t>
      </w:r>
    </w:p>
    <w:p w14:paraId="7333F44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Должность (при наличии) _________________ _________________________________</w:t>
      </w:r>
    </w:p>
    <w:p w14:paraId="2B301A3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(подпись)           (расшифровка (Ф.И.О.))</w:t>
      </w:r>
    </w:p>
    <w:p w14:paraId="6F6BA87E"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Дата </w:t>
      </w:r>
    </w:p>
    <w:p w14:paraId="102BE02A" w14:textId="77777777" w:rsidR="008660CC" w:rsidRPr="008660CC" w:rsidRDefault="008660CC" w:rsidP="008660CC">
      <w:pPr>
        <w:keepNext/>
        <w:keepLines/>
        <w:spacing w:after="240" w:line="276" w:lineRule="auto"/>
        <w:jc w:val="right"/>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br/>
      </w:r>
      <w:r w:rsidRPr="008660CC">
        <w:rPr>
          <w:rFonts w:ascii="Arial" w:eastAsia="Times New Roman" w:hAnsi="Arial" w:cs="Arial"/>
          <w:b/>
          <w:bCs/>
          <w:sz w:val="24"/>
          <w:szCs w:val="24"/>
        </w:rPr>
        <w:br/>
        <w:t>Приложение 3</w:t>
      </w:r>
      <w:r w:rsidRPr="008660CC">
        <w:rPr>
          <w:rFonts w:ascii="Arial" w:eastAsia="Times New Roman" w:hAnsi="Arial" w:cs="Arial"/>
          <w:b/>
          <w:bCs/>
          <w:sz w:val="24"/>
          <w:szCs w:val="24"/>
        </w:rPr>
        <w:br/>
        <w:t>к административному регламенту</w:t>
      </w:r>
      <w:r w:rsidRPr="008660CC">
        <w:rPr>
          <w:rFonts w:ascii="Arial" w:eastAsia="Times New Roman" w:hAnsi="Arial" w:cs="Arial"/>
          <w:b/>
          <w:bCs/>
          <w:sz w:val="24"/>
          <w:szCs w:val="24"/>
        </w:rPr>
        <w:br/>
        <w:t>предоставления государственной услуги</w:t>
      </w:r>
      <w:r w:rsidRPr="008660CC">
        <w:rPr>
          <w:rFonts w:ascii="Arial" w:eastAsia="Times New Roman" w:hAnsi="Arial" w:cs="Arial"/>
          <w:b/>
          <w:bCs/>
          <w:sz w:val="24"/>
          <w:szCs w:val="24"/>
        </w:rPr>
        <w:br/>
        <w:t>"Заключение охотхозяйственных соглашений</w:t>
      </w:r>
      <w:r w:rsidRPr="008660CC">
        <w:rPr>
          <w:rFonts w:ascii="Arial" w:eastAsia="Times New Roman" w:hAnsi="Arial" w:cs="Arial"/>
          <w:b/>
          <w:bCs/>
          <w:sz w:val="24"/>
          <w:szCs w:val="24"/>
        </w:rPr>
        <w:br/>
        <w:t>без проведения аукциона на право</w:t>
      </w:r>
      <w:r w:rsidRPr="008660CC">
        <w:rPr>
          <w:rFonts w:ascii="Arial" w:eastAsia="Times New Roman" w:hAnsi="Arial" w:cs="Arial"/>
          <w:b/>
          <w:bCs/>
          <w:sz w:val="24"/>
          <w:szCs w:val="24"/>
        </w:rPr>
        <w:br/>
        <w:t>заключения охотхозяйственных соглашений</w:t>
      </w:r>
      <w:r w:rsidRPr="008660CC">
        <w:rPr>
          <w:rFonts w:ascii="Arial" w:eastAsia="Times New Roman" w:hAnsi="Arial" w:cs="Arial"/>
          <w:b/>
          <w:bCs/>
          <w:sz w:val="24"/>
          <w:szCs w:val="24"/>
        </w:rPr>
        <w:br/>
        <w:t>на территории Тверской области"</w:t>
      </w:r>
    </w:p>
    <w:p w14:paraId="7E435E6E" w14:textId="77777777" w:rsidR="008660CC" w:rsidRPr="008660CC" w:rsidRDefault="008660CC" w:rsidP="008660CC">
      <w:pPr>
        <w:spacing w:after="240" w:line="240" w:lineRule="auto"/>
        <w:jc w:val="center"/>
        <w:textAlignment w:val="baseline"/>
        <w:rPr>
          <w:rFonts w:ascii="Arial" w:eastAsia="Times New Roman" w:hAnsi="Arial" w:cs="Arial"/>
          <w:b/>
          <w:bCs/>
          <w:sz w:val="24"/>
          <w:szCs w:val="24"/>
          <w:lang w:eastAsia="ru-RU"/>
        </w:rPr>
      </w:pPr>
      <w:r w:rsidRPr="008660CC">
        <w:rPr>
          <w:rFonts w:ascii="Arial" w:eastAsia="Times New Roman" w:hAnsi="Arial" w:cs="Arial"/>
          <w:b/>
          <w:bCs/>
          <w:sz w:val="24"/>
          <w:szCs w:val="24"/>
          <w:lang w:eastAsia="ru-RU"/>
        </w:rPr>
        <w:br/>
      </w:r>
      <w:r w:rsidRPr="008660CC">
        <w:rPr>
          <w:rFonts w:ascii="Arial" w:eastAsia="Times New Roman" w:hAnsi="Arial" w:cs="Arial"/>
          <w:b/>
          <w:bCs/>
          <w:sz w:val="24"/>
          <w:szCs w:val="24"/>
          <w:lang w:eastAsia="ru-RU"/>
        </w:rPr>
        <w:br/>
        <w:t>Блок-схема предоставления государственной услуги "Заключение охотхозяйственных соглашений без проведения аукциона на право заключения охотхозяйственных соглашений на территории Тверской области"</w:t>
      </w:r>
    </w:p>
    <w:p w14:paraId="798AA47C" w14:textId="77777777" w:rsidR="008660CC" w:rsidRPr="008660CC" w:rsidRDefault="008660CC" w:rsidP="008660CC">
      <w:pPr>
        <w:spacing w:after="0" w:line="240" w:lineRule="auto"/>
        <w:textAlignment w:val="baseline"/>
        <w:rPr>
          <w:rFonts w:ascii="Arial" w:eastAsia="Times New Roman" w:hAnsi="Arial" w:cs="Arial"/>
          <w:sz w:val="24"/>
          <w:szCs w:val="24"/>
          <w:lang w:eastAsia="ru-RU"/>
        </w:rPr>
      </w:pPr>
      <w:r w:rsidRPr="008660CC">
        <w:rPr>
          <w:rFonts w:ascii="Arial" w:eastAsia="Times New Roman" w:hAnsi="Arial" w:cs="Arial"/>
          <w:sz w:val="24"/>
          <w:szCs w:val="24"/>
          <w:lang w:eastAsia="ru-RU"/>
        </w:rPr>
        <w:lastRenderedPageBreak/>
        <w:br/>
      </w:r>
      <w:r w:rsidRPr="008660CC">
        <w:rPr>
          <w:rFonts w:ascii="Arial" w:eastAsia="Times New Roman" w:hAnsi="Arial" w:cs="Arial"/>
          <w:noProof/>
          <w:sz w:val="24"/>
          <w:szCs w:val="24"/>
          <w:lang w:eastAsia="ru-RU"/>
        </w:rPr>
        <w:drawing>
          <wp:inline distT="0" distB="0" distL="0" distR="0" wp14:anchorId="06BB35C7" wp14:editId="570ACD24">
            <wp:extent cx="6410325" cy="7315200"/>
            <wp:effectExtent l="0" t="0" r="9525" b="0"/>
            <wp:docPr id="1" name="Рисунок 1" descr="https://api.docs.cntd.ru/img/55/01/98/43/9/4405a54f-e585-4a2d-984a-f737cc6a0ed7/P023F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api.docs.cntd.ru/img/55/01/98/43/9/4405a54f-e585-4a2d-984a-f737cc6a0ed7/P023F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410325" cy="7315200"/>
                    </a:xfrm>
                    <a:prstGeom prst="rect">
                      <a:avLst/>
                    </a:prstGeom>
                    <a:noFill/>
                    <a:ln>
                      <a:noFill/>
                    </a:ln>
                  </pic:spPr>
                </pic:pic>
              </a:graphicData>
            </a:graphic>
          </wp:inline>
        </w:drawing>
      </w:r>
      <w:r w:rsidRPr="008660CC">
        <w:rPr>
          <w:rFonts w:ascii="Arial" w:eastAsia="Times New Roman" w:hAnsi="Arial" w:cs="Arial"/>
          <w:sz w:val="24"/>
          <w:szCs w:val="24"/>
          <w:lang w:eastAsia="ru-RU"/>
        </w:rPr>
        <w:br/>
      </w:r>
    </w:p>
    <w:p w14:paraId="56D51312" w14:textId="77777777" w:rsidR="008660CC" w:rsidRPr="008660CC" w:rsidRDefault="008660CC" w:rsidP="008660CC">
      <w:pPr>
        <w:keepNext/>
        <w:keepLines/>
        <w:spacing w:after="240" w:line="276" w:lineRule="auto"/>
        <w:jc w:val="right"/>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lastRenderedPageBreak/>
        <w:br/>
      </w:r>
      <w:r w:rsidRPr="008660CC">
        <w:rPr>
          <w:rFonts w:ascii="Arial" w:eastAsia="Times New Roman" w:hAnsi="Arial" w:cs="Arial"/>
          <w:b/>
          <w:bCs/>
          <w:sz w:val="24"/>
          <w:szCs w:val="24"/>
        </w:rPr>
        <w:br/>
        <w:t>Приложение 4</w:t>
      </w:r>
      <w:r w:rsidRPr="008660CC">
        <w:rPr>
          <w:rFonts w:ascii="Arial" w:eastAsia="Times New Roman" w:hAnsi="Arial" w:cs="Arial"/>
          <w:b/>
          <w:bCs/>
          <w:sz w:val="24"/>
          <w:szCs w:val="24"/>
        </w:rPr>
        <w:br/>
        <w:t>к административному регламенту</w:t>
      </w:r>
      <w:r w:rsidRPr="008660CC">
        <w:rPr>
          <w:rFonts w:ascii="Arial" w:eastAsia="Times New Roman" w:hAnsi="Arial" w:cs="Arial"/>
          <w:b/>
          <w:bCs/>
          <w:sz w:val="24"/>
          <w:szCs w:val="24"/>
        </w:rPr>
        <w:br/>
        <w:t>предоставления государственной услуги</w:t>
      </w:r>
      <w:r w:rsidRPr="008660CC">
        <w:rPr>
          <w:rFonts w:ascii="Arial" w:eastAsia="Times New Roman" w:hAnsi="Arial" w:cs="Arial"/>
          <w:b/>
          <w:bCs/>
          <w:sz w:val="24"/>
          <w:szCs w:val="24"/>
        </w:rPr>
        <w:br/>
        <w:t>"Заключение охотхозяйственных соглашений</w:t>
      </w:r>
      <w:r w:rsidRPr="008660CC">
        <w:rPr>
          <w:rFonts w:ascii="Arial" w:eastAsia="Times New Roman" w:hAnsi="Arial" w:cs="Arial"/>
          <w:b/>
          <w:bCs/>
          <w:sz w:val="24"/>
          <w:szCs w:val="24"/>
        </w:rPr>
        <w:br/>
        <w:t>без проведения аукциона на право</w:t>
      </w:r>
      <w:r w:rsidRPr="008660CC">
        <w:rPr>
          <w:rFonts w:ascii="Arial" w:eastAsia="Times New Roman" w:hAnsi="Arial" w:cs="Arial"/>
          <w:b/>
          <w:bCs/>
          <w:sz w:val="24"/>
          <w:szCs w:val="24"/>
        </w:rPr>
        <w:br/>
        <w:t>заключения охотхозяйственных соглашений</w:t>
      </w:r>
      <w:r w:rsidRPr="008660CC">
        <w:rPr>
          <w:rFonts w:ascii="Arial" w:eastAsia="Times New Roman" w:hAnsi="Arial" w:cs="Arial"/>
          <w:b/>
          <w:bCs/>
          <w:sz w:val="24"/>
          <w:szCs w:val="24"/>
        </w:rPr>
        <w:br/>
        <w:t>на территории Тверской области"</w:t>
      </w:r>
    </w:p>
    <w:p w14:paraId="47497447"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Бланк </w:t>
      </w:r>
    </w:p>
    <w:p w14:paraId="67FEA05B"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Министерства природных ресурсов </w:t>
      </w:r>
    </w:p>
    <w:p w14:paraId="2E5AB7B9"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и экологии Тверской области </w:t>
      </w:r>
    </w:p>
    <w:p w14:paraId="694706E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___________________________________________</w:t>
      </w:r>
    </w:p>
    <w:p w14:paraId="64E1A05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___________________________________________</w:t>
      </w:r>
    </w:p>
    <w:p w14:paraId="3ED024A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(Ф.И.О. руководителя юридического лица </w:t>
      </w:r>
    </w:p>
    <w:p w14:paraId="521C1E92"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(индивидуального предпринимателя),</w:t>
      </w:r>
    </w:p>
    <w:p w14:paraId="1BCDAE7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юридический адрес (адрес места жительства))</w:t>
      </w:r>
    </w:p>
    <w:p w14:paraId="3CA9F20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Уведомление </w:t>
      </w:r>
    </w:p>
    <w:p w14:paraId="5EB5D8BE"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о заключении охотхозяйственного соглашения </w:t>
      </w:r>
    </w:p>
    <w:p w14:paraId="0148DCB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Уведомляем,   что  Ваше  заявление   о  заключении   охотхозяйственного </w:t>
      </w:r>
    </w:p>
    <w:p w14:paraId="6347732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соглашения рассмотрено.</w:t>
      </w:r>
    </w:p>
    <w:p w14:paraId="471A6F5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В соответствии с ______________________________________________________</w:t>
      </w:r>
    </w:p>
    <w:p w14:paraId="5C2F75A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(указываются нормы правовых актов)</w:t>
      </w:r>
    </w:p>
    <w:p w14:paraId="23C0DE29"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принято решение о заключении охотхозяйственного соглашения.</w:t>
      </w:r>
    </w:p>
    <w:p w14:paraId="39178C9B"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Предлагаю Вам  прибыть  в Министерство  природных  ресурсов  и экологии </w:t>
      </w:r>
    </w:p>
    <w:p w14:paraId="5779FB9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Тверской области  для подписания и получения  экземпляра охотхозяйственного </w:t>
      </w:r>
    </w:p>
    <w:p w14:paraId="7DB67FB0"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соглашения. При себе иметь печать (при наличии).</w:t>
      </w:r>
    </w:p>
    <w:p w14:paraId="5D4D71FB"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Министр природных ресурсов </w:t>
      </w:r>
    </w:p>
    <w:p w14:paraId="7F1A8B8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и экологии Тверской области     (подпись)     _____________________________</w:t>
      </w:r>
    </w:p>
    <w:p w14:paraId="38671EEB"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(инициалы, фамилия)</w:t>
      </w:r>
    </w:p>
    <w:p w14:paraId="671A00CD" w14:textId="77777777" w:rsidR="008660CC" w:rsidRPr="008660CC" w:rsidRDefault="008660CC" w:rsidP="008660CC">
      <w:pPr>
        <w:keepNext/>
        <w:keepLines/>
        <w:spacing w:after="240" w:line="276" w:lineRule="auto"/>
        <w:jc w:val="right"/>
        <w:textAlignment w:val="baseline"/>
        <w:outlineLvl w:val="2"/>
        <w:rPr>
          <w:rFonts w:ascii="Arial" w:eastAsia="Times New Roman" w:hAnsi="Arial" w:cs="Arial"/>
          <w:b/>
          <w:bCs/>
          <w:sz w:val="24"/>
          <w:szCs w:val="24"/>
        </w:rPr>
      </w:pPr>
      <w:r w:rsidRPr="008660CC">
        <w:rPr>
          <w:rFonts w:ascii="Arial" w:eastAsia="Times New Roman" w:hAnsi="Arial" w:cs="Arial"/>
          <w:b/>
          <w:bCs/>
          <w:sz w:val="24"/>
          <w:szCs w:val="24"/>
        </w:rPr>
        <w:lastRenderedPageBreak/>
        <w:br/>
      </w:r>
      <w:r w:rsidRPr="008660CC">
        <w:rPr>
          <w:rFonts w:ascii="Arial" w:eastAsia="Times New Roman" w:hAnsi="Arial" w:cs="Arial"/>
          <w:b/>
          <w:bCs/>
          <w:sz w:val="24"/>
          <w:szCs w:val="24"/>
        </w:rPr>
        <w:br/>
        <w:t>Приложение 5</w:t>
      </w:r>
      <w:r w:rsidRPr="008660CC">
        <w:rPr>
          <w:rFonts w:ascii="Arial" w:eastAsia="Times New Roman" w:hAnsi="Arial" w:cs="Arial"/>
          <w:b/>
          <w:bCs/>
          <w:sz w:val="24"/>
          <w:szCs w:val="24"/>
        </w:rPr>
        <w:br/>
        <w:t>к административному регламенту</w:t>
      </w:r>
      <w:r w:rsidRPr="008660CC">
        <w:rPr>
          <w:rFonts w:ascii="Arial" w:eastAsia="Times New Roman" w:hAnsi="Arial" w:cs="Arial"/>
          <w:b/>
          <w:bCs/>
          <w:sz w:val="24"/>
          <w:szCs w:val="24"/>
        </w:rPr>
        <w:br/>
        <w:t>предоставления государственной услуги</w:t>
      </w:r>
      <w:r w:rsidRPr="008660CC">
        <w:rPr>
          <w:rFonts w:ascii="Arial" w:eastAsia="Times New Roman" w:hAnsi="Arial" w:cs="Arial"/>
          <w:b/>
          <w:bCs/>
          <w:sz w:val="24"/>
          <w:szCs w:val="24"/>
        </w:rPr>
        <w:br/>
        <w:t>"Заключение охотхозяйственных соглашений</w:t>
      </w:r>
      <w:r w:rsidRPr="008660CC">
        <w:rPr>
          <w:rFonts w:ascii="Arial" w:eastAsia="Times New Roman" w:hAnsi="Arial" w:cs="Arial"/>
          <w:b/>
          <w:bCs/>
          <w:sz w:val="24"/>
          <w:szCs w:val="24"/>
        </w:rPr>
        <w:br/>
        <w:t>без проведения аукциона на право</w:t>
      </w:r>
      <w:r w:rsidRPr="008660CC">
        <w:rPr>
          <w:rFonts w:ascii="Arial" w:eastAsia="Times New Roman" w:hAnsi="Arial" w:cs="Arial"/>
          <w:b/>
          <w:bCs/>
          <w:sz w:val="24"/>
          <w:szCs w:val="24"/>
        </w:rPr>
        <w:br/>
        <w:t>заключения охотхозяйственных соглашений</w:t>
      </w:r>
      <w:r w:rsidRPr="008660CC">
        <w:rPr>
          <w:rFonts w:ascii="Arial" w:eastAsia="Times New Roman" w:hAnsi="Arial" w:cs="Arial"/>
          <w:b/>
          <w:bCs/>
          <w:sz w:val="24"/>
          <w:szCs w:val="24"/>
        </w:rPr>
        <w:br/>
        <w:t>на территории Тверской области"</w:t>
      </w:r>
    </w:p>
    <w:p w14:paraId="6B9D93B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Бланк </w:t>
      </w:r>
    </w:p>
    <w:p w14:paraId="17397648"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Министерства природных ресурсов </w:t>
      </w:r>
    </w:p>
    <w:p w14:paraId="127B59B0"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и экологии Тверской области </w:t>
      </w:r>
    </w:p>
    <w:p w14:paraId="212C6AE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___________________________________________</w:t>
      </w:r>
    </w:p>
    <w:p w14:paraId="400D57E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___________________________________________</w:t>
      </w:r>
    </w:p>
    <w:p w14:paraId="5AF2707E"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(Ф.И.О. руководителя юридического лица </w:t>
      </w:r>
    </w:p>
    <w:p w14:paraId="21D26C5D"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(индивидуального предпринимателя),</w:t>
      </w:r>
    </w:p>
    <w:p w14:paraId="2093F66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юридический адрес (адрес места жительства))</w:t>
      </w:r>
    </w:p>
    <w:p w14:paraId="6761170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Уведомление </w:t>
      </w:r>
    </w:p>
    <w:p w14:paraId="12BE1FB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           об отказе в заключении охотхозяйственного соглашения </w:t>
      </w:r>
    </w:p>
    <w:p w14:paraId="22D2BE91"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    Уведомляем,   что  Ваше  заявление   о  заключении   охотхозяйственного </w:t>
      </w:r>
    </w:p>
    <w:p w14:paraId="09E57E6C"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соглашения рассмотрено.</w:t>
      </w:r>
    </w:p>
    <w:p w14:paraId="442F9C1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В соответствии с ______________________________________________________</w:t>
      </w:r>
    </w:p>
    <w:p w14:paraId="71853583"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(указываются нормы правовых актов)</w:t>
      </w:r>
    </w:p>
    <w:p w14:paraId="1E62E425"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xml:space="preserve">принять    решение    о    заключении     охотхозяйственного     соглашения </w:t>
      </w:r>
    </w:p>
    <w:p w14:paraId="52D7152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не представляется возможным.</w:t>
      </w:r>
    </w:p>
    <w:p w14:paraId="2053CF2A"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Данное решение Вы можете обжаловать в установленном порядке.</w:t>
      </w:r>
    </w:p>
    <w:p w14:paraId="4A3F4F1B"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br/>
        <w:t xml:space="preserve">Министр природных ресурсов </w:t>
      </w:r>
    </w:p>
    <w:p w14:paraId="79CA9845"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и экологии Тверской области     (подпись)     _____________________________</w:t>
      </w:r>
    </w:p>
    <w:p w14:paraId="6C408A9F" w14:textId="77777777" w:rsidR="008660CC" w:rsidRPr="008660CC" w:rsidRDefault="008660CC" w:rsidP="008660CC">
      <w:pPr>
        <w:spacing w:after="0" w:line="240" w:lineRule="auto"/>
        <w:textAlignment w:val="baseline"/>
        <w:rPr>
          <w:rFonts w:ascii="Courier New" w:eastAsia="Times New Roman" w:hAnsi="Courier New" w:cs="Courier New"/>
          <w:spacing w:val="-18"/>
          <w:sz w:val="24"/>
          <w:szCs w:val="24"/>
          <w:lang w:eastAsia="ru-RU"/>
        </w:rPr>
      </w:pPr>
      <w:r w:rsidRPr="008660CC">
        <w:rPr>
          <w:rFonts w:ascii="Courier New" w:eastAsia="Times New Roman" w:hAnsi="Courier New" w:cs="Courier New"/>
          <w:spacing w:val="-18"/>
          <w:sz w:val="24"/>
          <w:szCs w:val="24"/>
          <w:lang w:eastAsia="ru-RU"/>
        </w:rPr>
        <w:t>                                                   (инициалы, фамилия)</w:t>
      </w:r>
    </w:p>
    <w:p w14:paraId="0312E3D6" w14:textId="77777777" w:rsidR="008660CC" w:rsidRPr="008660CC" w:rsidRDefault="008660CC" w:rsidP="008660CC">
      <w:pPr>
        <w:spacing w:after="200" w:line="276" w:lineRule="auto"/>
        <w:rPr>
          <w:rFonts w:ascii="Calibri" w:eastAsia="Calibri" w:hAnsi="Calibri" w:cs="Times New Roman"/>
        </w:rPr>
      </w:pPr>
    </w:p>
    <w:p w14:paraId="7ECC267B" w14:textId="77777777" w:rsidR="006C427C" w:rsidRPr="008660C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8660C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660CC"/>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8660CC"/>
    <w:pPr>
      <w:keepNext/>
      <w:keepLines/>
      <w:spacing w:before="200" w:after="0" w:line="276" w:lineRule="auto"/>
      <w:outlineLvl w:val="3"/>
    </w:pPr>
    <w:rPr>
      <w:rFonts w:ascii="Cambria" w:eastAsia="Times New Roman" w:hAnsi="Cambria" w:cs="Times New Roman"/>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660C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660CC"/>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8660CC"/>
    <w:rPr>
      <w:rFonts w:ascii="Cambria" w:eastAsia="Times New Roman" w:hAnsi="Cambria" w:cs="Times New Roman"/>
      <w:b/>
      <w:bCs/>
      <w:i/>
      <w:iCs/>
      <w:color w:val="4472C4" w:themeColor="accent1"/>
    </w:rPr>
  </w:style>
  <w:style w:type="numbering" w:customStyle="1" w:styleId="1">
    <w:name w:val="Нет списка1"/>
    <w:next w:val="a2"/>
    <w:uiPriority w:val="99"/>
    <w:semiHidden/>
    <w:unhideWhenUsed/>
    <w:rsid w:val="008660CC"/>
  </w:style>
  <w:style w:type="character" w:styleId="a3">
    <w:name w:val="Hyperlink"/>
    <w:basedOn w:val="a0"/>
    <w:uiPriority w:val="99"/>
    <w:semiHidden/>
    <w:unhideWhenUsed/>
    <w:rsid w:val="008660CC"/>
    <w:rPr>
      <w:color w:val="0000FF"/>
      <w:u w:val="single"/>
    </w:rPr>
  </w:style>
  <w:style w:type="character" w:styleId="a4">
    <w:name w:val="FollowedHyperlink"/>
    <w:basedOn w:val="a0"/>
    <w:uiPriority w:val="99"/>
    <w:semiHidden/>
    <w:unhideWhenUsed/>
    <w:rsid w:val="008660CC"/>
    <w:rPr>
      <w:color w:val="800080"/>
      <w:u w:val="single"/>
    </w:rPr>
  </w:style>
  <w:style w:type="paragraph" w:customStyle="1" w:styleId="msonormal0">
    <w:name w:val="msonormal"/>
    <w:basedOn w:val="a"/>
    <w:uiPriority w:val="99"/>
    <w:semiHidden/>
    <w:rsid w:val="008660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660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660CC"/>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8660CC"/>
    <w:rPr>
      <w:rFonts w:ascii="Tahoma" w:eastAsia="Calibri" w:hAnsi="Tahoma" w:cs="Tahoma"/>
      <w:sz w:val="16"/>
      <w:szCs w:val="16"/>
    </w:rPr>
  </w:style>
  <w:style w:type="paragraph" w:customStyle="1" w:styleId="headertext">
    <w:name w:val="headertext"/>
    <w:basedOn w:val="a"/>
    <w:uiPriority w:val="99"/>
    <w:semiHidden/>
    <w:rsid w:val="008660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8660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660C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